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2891B" w14:textId="77777777" w:rsidR="00EB2F99" w:rsidRPr="00EB5E68" w:rsidRDefault="00EB2F99" w:rsidP="00EB2F99">
      <w:pPr>
        <w:contextualSpacing/>
        <w:rPr>
          <w:rFonts w:eastAsia="Times New Roman" w:cstheme="minorHAnsi"/>
          <w:b/>
          <w:sz w:val="24"/>
          <w:szCs w:val="24"/>
        </w:rPr>
      </w:pPr>
      <w:bookmarkStart w:id="0" w:name="_Hlk92448780"/>
      <w:bookmarkEnd w:id="0"/>
    </w:p>
    <w:p w14:paraId="0822C8EC" w14:textId="77777777" w:rsidR="00EE0753" w:rsidRDefault="00EE0753" w:rsidP="00EB2F99">
      <w:pPr>
        <w:contextualSpacing/>
        <w:rPr>
          <w:rFonts w:ascii="Arial" w:eastAsia="Times New Roman" w:hAnsi="Arial" w:cs="Arial"/>
          <w:b/>
          <w:color w:val="FF0000"/>
          <w:sz w:val="32"/>
          <w:szCs w:val="32"/>
        </w:rPr>
      </w:pPr>
    </w:p>
    <w:p w14:paraId="3982BFBB" w14:textId="77777777" w:rsidR="00EE0753" w:rsidRDefault="00EE0753" w:rsidP="00EB2F99">
      <w:pPr>
        <w:contextualSpacing/>
        <w:rPr>
          <w:rFonts w:ascii="Arial" w:eastAsia="Times New Roman" w:hAnsi="Arial" w:cs="Arial"/>
          <w:b/>
          <w:color w:val="FF0000"/>
          <w:sz w:val="32"/>
          <w:szCs w:val="32"/>
        </w:rPr>
      </w:pPr>
    </w:p>
    <w:p w14:paraId="68023309" w14:textId="77777777" w:rsidR="00EE0753" w:rsidRDefault="00EE0753" w:rsidP="00EB2F99">
      <w:pPr>
        <w:contextualSpacing/>
        <w:rPr>
          <w:rFonts w:ascii="Arial" w:eastAsia="Times New Roman" w:hAnsi="Arial" w:cs="Arial"/>
          <w:b/>
          <w:color w:val="FF0000"/>
          <w:sz w:val="32"/>
          <w:szCs w:val="32"/>
        </w:rPr>
      </w:pPr>
    </w:p>
    <w:p w14:paraId="376CD2C3" w14:textId="77777777" w:rsidR="00EE0753" w:rsidRDefault="00EE0753" w:rsidP="00EB2F99">
      <w:pPr>
        <w:contextualSpacing/>
        <w:rPr>
          <w:rFonts w:ascii="Arial" w:eastAsia="Times New Roman" w:hAnsi="Arial" w:cs="Arial"/>
          <w:b/>
          <w:color w:val="FF0000"/>
          <w:sz w:val="32"/>
          <w:szCs w:val="32"/>
        </w:rPr>
      </w:pPr>
    </w:p>
    <w:p w14:paraId="5785D52A" w14:textId="77777777" w:rsidR="00AE4FDD" w:rsidRDefault="00AE4FDD" w:rsidP="00AE4FDD">
      <w:pPr>
        <w:spacing w:after="200" w:line="276" w:lineRule="auto"/>
        <w:rPr>
          <w:rFonts w:ascii="Arial" w:hAnsi="Arial" w:cs="Arial"/>
          <w:color w:val="231F20"/>
          <w:sz w:val="24"/>
          <w:szCs w:val="24"/>
        </w:rPr>
      </w:pPr>
    </w:p>
    <w:p w14:paraId="440BD9FE" w14:textId="77777777" w:rsidR="00AE4FDD" w:rsidRDefault="00AE4FDD" w:rsidP="00AE4FDD">
      <w:pPr>
        <w:spacing w:after="200" w:line="276" w:lineRule="auto"/>
        <w:rPr>
          <w:rFonts w:ascii="Arial" w:hAnsi="Arial" w:cs="Arial"/>
          <w:color w:val="231F20"/>
          <w:sz w:val="24"/>
          <w:szCs w:val="24"/>
        </w:rPr>
        <w:sectPr w:rsidR="00AE4FDD" w:rsidSect="000D58D5">
          <w:headerReference w:type="default" r:id="rId8"/>
          <w:footerReference w:type="default" r:id="rId9"/>
          <w:headerReference w:type="first" r:id="rId10"/>
          <w:footerReference w:type="first" r:id="rId11"/>
          <w:pgSz w:w="11906" w:h="16838"/>
          <w:pgMar w:top="1811" w:right="1440" w:bottom="1843" w:left="1440" w:header="708" w:footer="0" w:gutter="0"/>
          <w:cols w:space="708"/>
          <w:titlePg/>
          <w:docGrid w:linePitch="360"/>
        </w:sectPr>
      </w:pPr>
    </w:p>
    <w:p w14:paraId="1483FAA2" w14:textId="5D547ACA" w:rsidR="00AE4FDD" w:rsidRDefault="00AE4FDD" w:rsidP="00AE4FDD">
      <w:pPr>
        <w:spacing w:after="200" w:line="276" w:lineRule="auto"/>
        <w:rPr>
          <w:rFonts w:ascii="Arial" w:hAnsi="Arial" w:cs="Arial"/>
          <w:color w:val="231F20"/>
          <w:sz w:val="24"/>
          <w:szCs w:val="24"/>
        </w:rPr>
      </w:pPr>
      <w:r>
        <w:rPr>
          <w:noProof/>
          <w:lang w:eastAsia="en-GB"/>
        </w:rPr>
        <mc:AlternateContent>
          <mc:Choice Requires="wps">
            <w:drawing>
              <wp:anchor distT="45720" distB="45720" distL="114300" distR="114300" simplePos="0" relativeHeight="251659264" behindDoc="0" locked="0" layoutInCell="1" allowOverlap="1" wp14:anchorId="39DB77EB" wp14:editId="15011D60">
                <wp:simplePos x="0" y="0"/>
                <wp:positionH relativeFrom="margin">
                  <wp:align>left</wp:align>
                </wp:positionH>
                <wp:positionV relativeFrom="paragraph">
                  <wp:posOffset>11430</wp:posOffset>
                </wp:positionV>
                <wp:extent cx="2739390" cy="152400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9390" cy="1524000"/>
                        </a:xfrm>
                        <a:prstGeom prst="rect">
                          <a:avLst/>
                        </a:prstGeom>
                        <a:solidFill>
                          <a:srgbClr val="FFFFFF"/>
                        </a:solidFill>
                        <a:ln w="9525">
                          <a:noFill/>
                          <a:miter lim="800000"/>
                          <a:headEnd/>
                          <a:tailEnd/>
                        </a:ln>
                      </wps:spPr>
                      <wps:txbx>
                        <w:txbxContent>
                          <w:p w14:paraId="72089D9B" w14:textId="77777777" w:rsidR="00AE4FDD" w:rsidRDefault="00AE4FDD" w:rsidP="00AE4FDD">
                            <w:pPr>
                              <w:spacing w:after="200" w:line="276" w:lineRule="auto"/>
                              <w:rPr>
                                <w:rFonts w:ascii="Arial" w:hAnsi="Arial" w:cs="Arial"/>
                                <w:color w:val="231F20"/>
                                <w:sz w:val="24"/>
                                <w:szCs w:val="24"/>
                              </w:rPr>
                            </w:pPr>
                            <w:r>
                              <w:rPr>
                                <w:rFonts w:ascii="Arial" w:hAnsi="Arial" w:cs="Arial"/>
                                <w:color w:val="231F20"/>
                                <w:sz w:val="24"/>
                                <w:szCs w:val="24"/>
                              </w:rPr>
                              <w:t xml:space="preserve">This information leaflet has been designed with you in mind.  It can be used as both a resource pack and a record of the investigations, </w:t>
                            </w:r>
                            <w:proofErr w:type="gramStart"/>
                            <w:r>
                              <w:rPr>
                                <w:rFonts w:ascii="Arial" w:hAnsi="Arial" w:cs="Arial"/>
                                <w:color w:val="231F20"/>
                                <w:sz w:val="24"/>
                                <w:szCs w:val="24"/>
                              </w:rPr>
                              <w:t>treatments</w:t>
                            </w:r>
                            <w:proofErr w:type="gramEnd"/>
                            <w:r>
                              <w:rPr>
                                <w:rFonts w:ascii="Arial" w:hAnsi="Arial" w:cs="Arial"/>
                                <w:color w:val="231F20"/>
                                <w:sz w:val="24"/>
                                <w:szCs w:val="24"/>
                              </w:rPr>
                              <w:t xml:space="preserve"> and other options you have tried for managing your joint pain.</w:t>
                            </w:r>
                          </w:p>
                          <w:p w14:paraId="0D5894B7" w14:textId="76E95FAE" w:rsidR="00AE4FDD" w:rsidRDefault="00AE4F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DB77EB" id="_x0000_t202" coordsize="21600,21600" o:spt="202" path="m,l,21600r21600,l21600,xe">
                <v:stroke joinstyle="miter"/>
                <v:path gradientshapeok="t" o:connecttype="rect"/>
              </v:shapetype>
              <v:shape id="Text Box 2" o:spid="_x0000_s1026" type="#_x0000_t202" style="position:absolute;margin-left:0;margin-top:.9pt;width:215.7pt;height:120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T81IgIAAB4EAAAOAAAAZHJzL2Uyb0RvYy54bWysU9tuGyEQfa/Uf0C813uJ3cQrr6PUqatK&#10;6UVK+gEsy3pRgaGAvet+fQfWcaz0rSoPiGGGw5kzM6vbUStyEM5LMDUtZjklwnBopdnV9MfT9t0N&#10;JT4w0zIFRtT0KDy9Xb99sxpsJUroQbXCEQQxvhpsTfsQbJVlnvdCMz8DKww6O3CaBTTdLmsdGxBd&#10;q6zM8/fZAK61DrjwHm/vJyddJ/yuEzx86zovAlE1RW4h7S7tTdyz9YpVO8dsL/mJBvsHFppJg5+e&#10;oe5ZYGTv5F9QWnIHHrow46Az6DrJRcoBsynyV9k89syKlAuK4+1ZJv//YPnXw3dHZFvTsrimxDCN&#10;RXoSYyAfYCRl1GewvsKwR4uBYcRrrHPK1dsH4D89MbDpmdmJO+dg6AVrkV8RX2YXTyccH0Ga4Qu0&#10;+A3bB0hAY+d0FA/lIIiOdTqeaxOpcLwsr6+WV0t0cfQVi3Ke56l6Gauen1vnwycBmsRDTR0WP8Gz&#10;w4MPkQ6rnkPibx6UbLdSqWS4XbNRjhwYNso2rZTBqzBlyFDT5aJcJGQD8X3qIS0DNrKSuqY3SG0i&#10;x6oox0fTppDApJrOyESZkz5RkkmcMDYjBkbRGmiPqJSDqWFxwPDQg/tNyYDNWlP/a8+coER9Nqj2&#10;spjPY3cnY764LtFwl57m0sMMR6iaBkqm4yakiYg6GLjDqnQy6fXC5MQVmzDJeBqY2OWXdop6Gev1&#10;HwAAAP//AwBQSwMEFAAGAAgAAAAhAGHYQKHaAAAABgEAAA8AAABkcnMvZG93bnJldi54bWxMj8FO&#10;wzAQRO9I/IO1SFwQdVpCS9M4FSCBem3pB2zibRIRr6PYbdK/ZznBcWZWM2/z7eQ6daEhtJ4NzGcJ&#10;KOLK25ZrA8evj8cXUCEiW+w8k4ErBdgWtzc5ZtaPvKfLIdZKSjhkaKCJsc+0DlVDDsPM98SSnfzg&#10;MIocam0HHKXcdXqRJEvtsGVZaLCn94aq78PZGTjtxofn9Vh+xuNqny7fsF2V/mrM/d30ugEVaYp/&#10;x/CLL+hQCFPpz2yD6gzII1FcwZcwfZqnoEoDi1QcXeT6P37xAwAA//8DAFBLAQItABQABgAIAAAA&#10;IQC2gziS/gAAAOEBAAATAAAAAAAAAAAAAAAAAAAAAABbQ29udGVudF9UeXBlc10ueG1sUEsBAi0A&#10;FAAGAAgAAAAhADj9If/WAAAAlAEAAAsAAAAAAAAAAAAAAAAALwEAAF9yZWxzLy5yZWxzUEsBAi0A&#10;FAAGAAgAAAAhALEVPzUiAgAAHgQAAA4AAAAAAAAAAAAAAAAALgIAAGRycy9lMm9Eb2MueG1sUEsB&#10;Ai0AFAAGAAgAAAAhAGHYQKHaAAAABgEAAA8AAAAAAAAAAAAAAAAAfAQAAGRycy9kb3ducmV2Lnht&#10;bFBLBQYAAAAABAAEAPMAAACDBQAAAAA=&#10;" stroked="f">
                <v:textbox>
                  <w:txbxContent>
                    <w:p w14:paraId="72089D9B" w14:textId="77777777" w:rsidR="00AE4FDD" w:rsidRDefault="00AE4FDD" w:rsidP="00AE4FDD">
                      <w:pPr>
                        <w:spacing w:after="200" w:line="276" w:lineRule="auto"/>
                        <w:rPr>
                          <w:rFonts w:ascii="Arial" w:hAnsi="Arial" w:cs="Arial"/>
                          <w:color w:val="231F20"/>
                          <w:sz w:val="24"/>
                          <w:szCs w:val="24"/>
                        </w:rPr>
                      </w:pPr>
                      <w:r>
                        <w:rPr>
                          <w:rFonts w:ascii="Arial" w:hAnsi="Arial" w:cs="Arial"/>
                          <w:color w:val="231F20"/>
                          <w:sz w:val="24"/>
                          <w:szCs w:val="24"/>
                        </w:rPr>
                        <w:t xml:space="preserve">This information leaflet has been designed with you in mind.  It can be used as both a resource pack and a record of the investigations, </w:t>
                      </w:r>
                      <w:proofErr w:type="gramStart"/>
                      <w:r>
                        <w:rPr>
                          <w:rFonts w:ascii="Arial" w:hAnsi="Arial" w:cs="Arial"/>
                          <w:color w:val="231F20"/>
                          <w:sz w:val="24"/>
                          <w:szCs w:val="24"/>
                        </w:rPr>
                        <w:t>treatments</w:t>
                      </w:r>
                      <w:proofErr w:type="gramEnd"/>
                      <w:r>
                        <w:rPr>
                          <w:rFonts w:ascii="Arial" w:hAnsi="Arial" w:cs="Arial"/>
                          <w:color w:val="231F20"/>
                          <w:sz w:val="24"/>
                          <w:szCs w:val="24"/>
                        </w:rPr>
                        <w:t xml:space="preserve"> and other options you have tried for managing your joint pain.</w:t>
                      </w:r>
                    </w:p>
                    <w:p w14:paraId="0D5894B7" w14:textId="76E95FAE" w:rsidR="00AE4FDD" w:rsidRDefault="00AE4FDD"/>
                  </w:txbxContent>
                </v:textbox>
                <w10:wrap type="square" anchorx="margin"/>
              </v:shape>
            </w:pict>
          </mc:Fallback>
        </mc:AlternateContent>
      </w:r>
      <w:r w:rsidRPr="00AE4FDD">
        <w:rPr>
          <w:noProof/>
          <w:lang w:eastAsia="en-GB"/>
        </w:rPr>
        <w:t xml:space="preserve"> </w:t>
      </w:r>
      <w:r>
        <w:rPr>
          <w:rFonts w:ascii="Arial" w:hAnsi="Arial" w:cs="Arial"/>
          <w:color w:val="231F20"/>
          <w:sz w:val="24"/>
          <w:szCs w:val="24"/>
        </w:rPr>
        <w:t xml:space="preserve"> </w:t>
      </w:r>
      <w:r>
        <w:rPr>
          <w:noProof/>
          <w:lang w:eastAsia="en-GB"/>
        </w:rPr>
        <w:drawing>
          <wp:anchor distT="0" distB="0" distL="114300" distR="114300" simplePos="0" relativeHeight="251662336" behindDoc="0" locked="0" layoutInCell="1" allowOverlap="1" wp14:anchorId="0CF770C7" wp14:editId="66FC55A1">
            <wp:simplePos x="0" y="0"/>
            <wp:positionH relativeFrom="column">
              <wp:posOffset>2933700</wp:posOffset>
            </wp:positionH>
            <wp:positionV relativeFrom="paragraph">
              <wp:posOffset>1270</wp:posOffset>
            </wp:positionV>
            <wp:extent cx="1019175" cy="1419225"/>
            <wp:effectExtent l="0" t="0" r="9525" b="9525"/>
            <wp:wrapTopAndBottom/>
            <wp:docPr id="15" name="Picture 15" descr="Image result for simple stickman walking images"/>
            <wp:cNvGraphicFramePr/>
            <a:graphic xmlns:a="http://schemas.openxmlformats.org/drawingml/2006/main">
              <a:graphicData uri="http://schemas.openxmlformats.org/drawingml/2006/picture">
                <pic:pic xmlns:pic="http://schemas.openxmlformats.org/drawingml/2006/picture">
                  <pic:nvPicPr>
                    <pic:cNvPr id="14" name="Picture 14" descr="Image result for simple stickman walking image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9175" cy="1419225"/>
                    </a:xfrm>
                    <a:prstGeom prst="rect">
                      <a:avLst/>
                    </a:prstGeom>
                    <a:noFill/>
                    <a:ln>
                      <a:noFill/>
                    </a:ln>
                  </pic:spPr>
                </pic:pic>
              </a:graphicData>
            </a:graphic>
          </wp:anchor>
        </w:drawing>
      </w:r>
    </w:p>
    <w:p w14:paraId="1E83D092" w14:textId="1BB7D2D4" w:rsidR="00AE4FDD" w:rsidRDefault="00AE4FDD" w:rsidP="00683DBE">
      <w:pPr>
        <w:spacing w:after="200" w:line="276" w:lineRule="auto"/>
        <w:jc w:val="center"/>
        <w:rPr>
          <w:rFonts w:ascii="Arial" w:hAnsi="Arial" w:cs="Arial"/>
          <w:b/>
          <w:color w:val="231F20"/>
          <w:sz w:val="24"/>
          <w:szCs w:val="24"/>
        </w:rPr>
        <w:sectPr w:rsidR="00AE4FDD" w:rsidSect="00AE4FDD">
          <w:type w:val="continuous"/>
          <w:pgSz w:w="11906" w:h="16838"/>
          <w:pgMar w:top="1811" w:right="1440" w:bottom="1843" w:left="1440" w:header="708" w:footer="708" w:gutter="0"/>
          <w:cols w:space="0"/>
          <w:titlePg/>
          <w:docGrid w:linePitch="360"/>
        </w:sectPr>
      </w:pPr>
    </w:p>
    <w:tbl>
      <w:tblPr>
        <w:tblStyle w:val="TableGrid"/>
        <w:tblW w:w="0" w:type="auto"/>
        <w:tblLook w:val="04A0" w:firstRow="1" w:lastRow="0" w:firstColumn="1" w:lastColumn="0" w:noHBand="0" w:noVBand="1"/>
      </w:tblPr>
      <w:tblGrid>
        <w:gridCol w:w="1912"/>
        <w:gridCol w:w="7104"/>
      </w:tblGrid>
      <w:tr w:rsidR="00AE4FDD" w14:paraId="7F09D93A" w14:textId="77777777" w:rsidTr="00AE4FDD">
        <w:trPr>
          <w:trHeight w:hRule="exact" w:val="399"/>
        </w:trPr>
        <w:tc>
          <w:tcPr>
            <w:tcW w:w="1912" w:type="dxa"/>
          </w:tcPr>
          <w:p w14:paraId="0F3651BB" w14:textId="15B6BD2B" w:rsidR="00AE4FDD" w:rsidRPr="00FE1A7E" w:rsidRDefault="00AE4FDD" w:rsidP="00683DBE">
            <w:pPr>
              <w:spacing w:after="200" w:line="276" w:lineRule="auto"/>
              <w:jc w:val="center"/>
              <w:rPr>
                <w:rFonts w:ascii="Arial" w:hAnsi="Arial" w:cs="Arial"/>
                <w:b/>
                <w:color w:val="231F20"/>
                <w:sz w:val="24"/>
                <w:szCs w:val="24"/>
              </w:rPr>
            </w:pPr>
            <w:r>
              <w:rPr>
                <w:rFonts w:ascii="Arial" w:hAnsi="Arial" w:cs="Arial"/>
                <w:b/>
                <w:color w:val="231F20"/>
                <w:sz w:val="24"/>
                <w:szCs w:val="24"/>
              </w:rPr>
              <w:t xml:space="preserve">Page </w:t>
            </w:r>
          </w:p>
        </w:tc>
        <w:tc>
          <w:tcPr>
            <w:tcW w:w="7104" w:type="dxa"/>
          </w:tcPr>
          <w:p w14:paraId="31EA27E9" w14:textId="77777777" w:rsidR="00AE4FDD" w:rsidRPr="00FE1A7E" w:rsidRDefault="00AE4FDD" w:rsidP="00683DBE">
            <w:pPr>
              <w:spacing w:after="200" w:line="276" w:lineRule="auto"/>
              <w:jc w:val="center"/>
              <w:rPr>
                <w:rFonts w:ascii="Arial" w:hAnsi="Arial" w:cs="Arial"/>
                <w:b/>
                <w:color w:val="231F20"/>
                <w:sz w:val="24"/>
                <w:szCs w:val="24"/>
              </w:rPr>
            </w:pPr>
            <w:r w:rsidRPr="00FE1A7E">
              <w:rPr>
                <w:rFonts w:ascii="Arial" w:hAnsi="Arial" w:cs="Arial"/>
                <w:b/>
                <w:color w:val="231F20"/>
                <w:sz w:val="24"/>
                <w:szCs w:val="24"/>
              </w:rPr>
              <w:t>Content</w:t>
            </w:r>
          </w:p>
        </w:tc>
      </w:tr>
      <w:tr w:rsidR="00AE4FDD" w14:paraId="74259CAB" w14:textId="77777777" w:rsidTr="00AE4FDD">
        <w:trPr>
          <w:trHeight w:hRule="exact" w:val="567"/>
        </w:trPr>
        <w:tc>
          <w:tcPr>
            <w:tcW w:w="1912" w:type="dxa"/>
          </w:tcPr>
          <w:p w14:paraId="37DF8021" w14:textId="77777777" w:rsidR="00AE4FDD" w:rsidRPr="00FE1A7E" w:rsidRDefault="00AE4FDD" w:rsidP="00683DBE">
            <w:pPr>
              <w:spacing w:before="240" w:after="200" w:line="276" w:lineRule="auto"/>
              <w:jc w:val="center"/>
              <w:rPr>
                <w:rFonts w:ascii="Arial" w:hAnsi="Arial" w:cs="Arial"/>
                <w:b/>
                <w:sz w:val="24"/>
                <w:szCs w:val="24"/>
              </w:rPr>
            </w:pPr>
            <w:r w:rsidRPr="00FE1A7E">
              <w:rPr>
                <w:rFonts w:ascii="Arial" w:hAnsi="Arial" w:cs="Arial"/>
                <w:b/>
                <w:sz w:val="24"/>
                <w:szCs w:val="24"/>
              </w:rPr>
              <w:t>2-3</w:t>
            </w:r>
          </w:p>
        </w:tc>
        <w:tc>
          <w:tcPr>
            <w:tcW w:w="7104" w:type="dxa"/>
          </w:tcPr>
          <w:p w14:paraId="144347C9" w14:textId="77777777" w:rsidR="00AE4FDD" w:rsidRDefault="00AE4FDD" w:rsidP="00683DBE">
            <w:pPr>
              <w:spacing w:before="240" w:after="200" w:line="276" w:lineRule="auto"/>
              <w:rPr>
                <w:rFonts w:ascii="Arial" w:hAnsi="Arial" w:cs="Arial"/>
                <w:color w:val="231F20"/>
                <w:sz w:val="24"/>
                <w:szCs w:val="24"/>
              </w:rPr>
            </w:pPr>
            <w:r>
              <w:rPr>
                <w:rFonts w:ascii="Arial" w:hAnsi="Arial" w:cs="Arial"/>
                <w:color w:val="231F20"/>
                <w:sz w:val="24"/>
                <w:szCs w:val="24"/>
              </w:rPr>
              <w:t>My history and management plan</w:t>
            </w:r>
          </w:p>
        </w:tc>
      </w:tr>
      <w:tr w:rsidR="00AE4FDD" w14:paraId="1D5CF4B9" w14:textId="77777777" w:rsidTr="00AE4FDD">
        <w:trPr>
          <w:trHeight w:hRule="exact" w:val="567"/>
        </w:trPr>
        <w:tc>
          <w:tcPr>
            <w:tcW w:w="1912" w:type="dxa"/>
          </w:tcPr>
          <w:p w14:paraId="61F8443B" w14:textId="77777777" w:rsidR="00AE4FDD" w:rsidRPr="00FE1A7E" w:rsidRDefault="00AE4FDD" w:rsidP="00683DBE">
            <w:pPr>
              <w:spacing w:before="240" w:after="200" w:line="276" w:lineRule="auto"/>
              <w:jc w:val="center"/>
              <w:rPr>
                <w:rFonts w:ascii="Arial" w:hAnsi="Arial" w:cs="Arial"/>
                <w:b/>
                <w:sz w:val="24"/>
                <w:szCs w:val="24"/>
              </w:rPr>
            </w:pPr>
            <w:r w:rsidRPr="00FE1A7E">
              <w:rPr>
                <w:rFonts w:ascii="Arial" w:hAnsi="Arial" w:cs="Arial"/>
                <w:b/>
                <w:sz w:val="24"/>
                <w:szCs w:val="24"/>
              </w:rPr>
              <w:t>4</w:t>
            </w:r>
          </w:p>
        </w:tc>
        <w:tc>
          <w:tcPr>
            <w:tcW w:w="7104" w:type="dxa"/>
          </w:tcPr>
          <w:p w14:paraId="0C5E6BDF" w14:textId="77777777" w:rsidR="00AE4FDD" w:rsidRDefault="00AE4FDD" w:rsidP="00683DBE">
            <w:pPr>
              <w:spacing w:before="240" w:after="200" w:line="276" w:lineRule="auto"/>
              <w:rPr>
                <w:rFonts w:ascii="Arial" w:hAnsi="Arial" w:cs="Arial"/>
                <w:color w:val="231F20"/>
                <w:sz w:val="24"/>
                <w:szCs w:val="24"/>
              </w:rPr>
            </w:pPr>
            <w:r>
              <w:rPr>
                <w:rFonts w:ascii="Arial" w:hAnsi="Arial" w:cs="Arial"/>
                <w:color w:val="231F20"/>
                <w:sz w:val="24"/>
                <w:szCs w:val="24"/>
              </w:rPr>
              <w:t>What is Osteoarthritis?</w:t>
            </w:r>
          </w:p>
        </w:tc>
      </w:tr>
      <w:tr w:rsidR="00AE4FDD" w14:paraId="572E2F51" w14:textId="77777777" w:rsidTr="00AE4FDD">
        <w:trPr>
          <w:trHeight w:hRule="exact" w:val="567"/>
        </w:trPr>
        <w:tc>
          <w:tcPr>
            <w:tcW w:w="1912" w:type="dxa"/>
          </w:tcPr>
          <w:p w14:paraId="12252537" w14:textId="77777777" w:rsidR="00AE4FDD" w:rsidRPr="00FE1A7E" w:rsidRDefault="00AE4FDD" w:rsidP="00683DBE">
            <w:pPr>
              <w:spacing w:before="240" w:after="200" w:line="276" w:lineRule="auto"/>
              <w:jc w:val="center"/>
              <w:rPr>
                <w:rFonts w:ascii="Arial" w:hAnsi="Arial" w:cs="Arial"/>
                <w:b/>
                <w:sz w:val="24"/>
                <w:szCs w:val="24"/>
              </w:rPr>
            </w:pPr>
            <w:r w:rsidRPr="00FE1A7E">
              <w:rPr>
                <w:rFonts w:ascii="Arial" w:hAnsi="Arial" w:cs="Arial"/>
                <w:b/>
                <w:sz w:val="24"/>
                <w:szCs w:val="24"/>
              </w:rPr>
              <w:t>5</w:t>
            </w:r>
          </w:p>
        </w:tc>
        <w:tc>
          <w:tcPr>
            <w:tcW w:w="7104" w:type="dxa"/>
          </w:tcPr>
          <w:p w14:paraId="361177D0" w14:textId="77777777" w:rsidR="00AE4FDD" w:rsidRDefault="00AE4FDD" w:rsidP="00683DBE">
            <w:pPr>
              <w:spacing w:before="240" w:after="200" w:line="276" w:lineRule="auto"/>
              <w:rPr>
                <w:rFonts w:ascii="Arial" w:hAnsi="Arial" w:cs="Arial"/>
                <w:color w:val="231F20"/>
                <w:sz w:val="24"/>
                <w:szCs w:val="24"/>
              </w:rPr>
            </w:pPr>
            <w:r>
              <w:rPr>
                <w:rFonts w:ascii="Arial" w:hAnsi="Arial" w:cs="Arial"/>
                <w:color w:val="231F20"/>
                <w:sz w:val="24"/>
                <w:szCs w:val="24"/>
              </w:rPr>
              <w:t>Benefits of regular exercise</w:t>
            </w:r>
          </w:p>
        </w:tc>
      </w:tr>
      <w:tr w:rsidR="00AE4FDD" w14:paraId="25528762" w14:textId="77777777" w:rsidTr="00AE4FDD">
        <w:trPr>
          <w:trHeight w:hRule="exact" w:val="567"/>
        </w:trPr>
        <w:tc>
          <w:tcPr>
            <w:tcW w:w="1912" w:type="dxa"/>
          </w:tcPr>
          <w:p w14:paraId="21DA1E94" w14:textId="77777777" w:rsidR="00AE4FDD" w:rsidRPr="00FE1A7E" w:rsidRDefault="00AE4FDD" w:rsidP="00683DBE">
            <w:pPr>
              <w:spacing w:before="240" w:after="200" w:line="276" w:lineRule="auto"/>
              <w:jc w:val="center"/>
              <w:rPr>
                <w:rFonts w:ascii="Arial" w:hAnsi="Arial" w:cs="Arial"/>
                <w:b/>
                <w:sz w:val="24"/>
                <w:szCs w:val="24"/>
              </w:rPr>
            </w:pPr>
            <w:r w:rsidRPr="00FE1A7E">
              <w:rPr>
                <w:rFonts w:ascii="Arial" w:hAnsi="Arial" w:cs="Arial"/>
                <w:b/>
                <w:sz w:val="24"/>
                <w:szCs w:val="24"/>
              </w:rPr>
              <w:t>6</w:t>
            </w:r>
          </w:p>
        </w:tc>
        <w:tc>
          <w:tcPr>
            <w:tcW w:w="7104" w:type="dxa"/>
          </w:tcPr>
          <w:p w14:paraId="47D3D9AC" w14:textId="77777777" w:rsidR="00AE4FDD" w:rsidRDefault="00AE4FDD" w:rsidP="00683DBE">
            <w:pPr>
              <w:spacing w:before="240" w:after="200" w:line="276" w:lineRule="auto"/>
              <w:rPr>
                <w:rFonts w:ascii="Arial" w:hAnsi="Arial" w:cs="Arial"/>
                <w:color w:val="231F20"/>
                <w:sz w:val="24"/>
                <w:szCs w:val="24"/>
              </w:rPr>
            </w:pPr>
            <w:r>
              <w:rPr>
                <w:rFonts w:ascii="Arial" w:hAnsi="Arial" w:cs="Arial"/>
                <w:color w:val="231F20"/>
                <w:sz w:val="24"/>
                <w:szCs w:val="24"/>
              </w:rPr>
              <w:t xml:space="preserve">Managing your weight </w:t>
            </w:r>
          </w:p>
        </w:tc>
      </w:tr>
      <w:tr w:rsidR="00AE4FDD" w14:paraId="2EB2DF17" w14:textId="77777777" w:rsidTr="00AE4FDD">
        <w:trPr>
          <w:trHeight w:hRule="exact" w:val="567"/>
        </w:trPr>
        <w:tc>
          <w:tcPr>
            <w:tcW w:w="1912" w:type="dxa"/>
          </w:tcPr>
          <w:p w14:paraId="6A2083A8" w14:textId="77777777" w:rsidR="00AE4FDD" w:rsidRPr="00FE1A7E" w:rsidRDefault="00AE4FDD" w:rsidP="00683DBE">
            <w:pPr>
              <w:spacing w:before="240" w:after="200" w:line="276" w:lineRule="auto"/>
              <w:jc w:val="center"/>
              <w:rPr>
                <w:rFonts w:ascii="Arial" w:hAnsi="Arial" w:cs="Arial"/>
                <w:b/>
                <w:sz w:val="24"/>
                <w:szCs w:val="24"/>
              </w:rPr>
            </w:pPr>
            <w:r w:rsidRPr="00FE1A7E">
              <w:rPr>
                <w:rFonts w:ascii="Arial" w:hAnsi="Arial" w:cs="Arial"/>
                <w:b/>
                <w:sz w:val="24"/>
                <w:szCs w:val="24"/>
              </w:rPr>
              <w:t>7</w:t>
            </w:r>
          </w:p>
        </w:tc>
        <w:tc>
          <w:tcPr>
            <w:tcW w:w="7104" w:type="dxa"/>
          </w:tcPr>
          <w:p w14:paraId="7C67A1B0" w14:textId="77777777" w:rsidR="00AE4FDD" w:rsidRDefault="00AE4FDD" w:rsidP="00683DBE">
            <w:pPr>
              <w:spacing w:before="240" w:after="200" w:line="276" w:lineRule="auto"/>
              <w:rPr>
                <w:rFonts w:ascii="Arial" w:hAnsi="Arial" w:cs="Arial"/>
                <w:color w:val="231F20"/>
                <w:sz w:val="24"/>
                <w:szCs w:val="24"/>
              </w:rPr>
            </w:pPr>
            <w:r>
              <w:rPr>
                <w:rFonts w:ascii="Arial" w:hAnsi="Arial" w:cs="Arial"/>
                <w:color w:val="231F20"/>
                <w:sz w:val="24"/>
                <w:szCs w:val="24"/>
              </w:rPr>
              <w:t xml:space="preserve">Activity pacing and setting goals </w:t>
            </w:r>
          </w:p>
        </w:tc>
      </w:tr>
      <w:tr w:rsidR="00AE4FDD" w14:paraId="35223C78" w14:textId="77777777" w:rsidTr="00AE4FDD">
        <w:trPr>
          <w:trHeight w:hRule="exact" w:val="567"/>
        </w:trPr>
        <w:tc>
          <w:tcPr>
            <w:tcW w:w="1912" w:type="dxa"/>
          </w:tcPr>
          <w:p w14:paraId="1F253C77" w14:textId="77777777" w:rsidR="00AE4FDD" w:rsidRPr="00FE1A7E" w:rsidRDefault="00AE4FDD" w:rsidP="00683DBE">
            <w:pPr>
              <w:spacing w:before="240" w:after="200" w:line="276" w:lineRule="auto"/>
              <w:jc w:val="center"/>
              <w:rPr>
                <w:rFonts w:ascii="Arial" w:hAnsi="Arial" w:cs="Arial"/>
                <w:b/>
                <w:sz w:val="24"/>
                <w:szCs w:val="24"/>
              </w:rPr>
            </w:pPr>
            <w:r w:rsidRPr="00FE1A7E">
              <w:rPr>
                <w:rFonts w:ascii="Arial" w:hAnsi="Arial" w:cs="Arial"/>
                <w:b/>
                <w:sz w:val="24"/>
                <w:szCs w:val="24"/>
              </w:rPr>
              <w:t>8</w:t>
            </w:r>
          </w:p>
        </w:tc>
        <w:tc>
          <w:tcPr>
            <w:tcW w:w="7104" w:type="dxa"/>
          </w:tcPr>
          <w:p w14:paraId="728D632A" w14:textId="77777777" w:rsidR="00AE4FDD" w:rsidRDefault="00AE4FDD" w:rsidP="00683DBE">
            <w:pPr>
              <w:spacing w:before="240" w:after="200" w:line="276" w:lineRule="auto"/>
              <w:rPr>
                <w:rFonts w:ascii="Arial" w:hAnsi="Arial" w:cs="Arial"/>
                <w:color w:val="231F20"/>
                <w:sz w:val="24"/>
                <w:szCs w:val="24"/>
              </w:rPr>
            </w:pPr>
            <w:r>
              <w:rPr>
                <w:rFonts w:ascii="Arial" w:hAnsi="Arial" w:cs="Arial"/>
                <w:color w:val="231F20"/>
                <w:sz w:val="24"/>
                <w:szCs w:val="24"/>
              </w:rPr>
              <w:t>Managing pain and reducing joint stress</w:t>
            </w:r>
          </w:p>
        </w:tc>
      </w:tr>
      <w:tr w:rsidR="00AE4FDD" w14:paraId="597411B9" w14:textId="77777777" w:rsidTr="00AE4FDD">
        <w:trPr>
          <w:trHeight w:hRule="exact" w:val="567"/>
        </w:trPr>
        <w:tc>
          <w:tcPr>
            <w:tcW w:w="1912" w:type="dxa"/>
          </w:tcPr>
          <w:p w14:paraId="7D7684F5" w14:textId="77777777" w:rsidR="00AE4FDD" w:rsidRPr="00FE1A7E" w:rsidRDefault="00AE4FDD" w:rsidP="00683DBE">
            <w:pPr>
              <w:spacing w:before="240" w:after="200" w:line="276" w:lineRule="auto"/>
              <w:jc w:val="center"/>
              <w:rPr>
                <w:rFonts w:ascii="Arial" w:hAnsi="Arial" w:cs="Arial"/>
                <w:b/>
                <w:sz w:val="24"/>
                <w:szCs w:val="24"/>
              </w:rPr>
            </w:pPr>
            <w:r w:rsidRPr="00FE1A7E">
              <w:rPr>
                <w:rFonts w:ascii="Arial" w:hAnsi="Arial" w:cs="Arial"/>
                <w:b/>
                <w:sz w:val="24"/>
                <w:szCs w:val="24"/>
              </w:rPr>
              <w:t>9</w:t>
            </w:r>
          </w:p>
        </w:tc>
        <w:tc>
          <w:tcPr>
            <w:tcW w:w="7104" w:type="dxa"/>
          </w:tcPr>
          <w:p w14:paraId="46D7A224" w14:textId="77777777" w:rsidR="00AE4FDD" w:rsidRDefault="00AE4FDD" w:rsidP="00683DBE">
            <w:pPr>
              <w:spacing w:before="240" w:after="200" w:line="276" w:lineRule="auto"/>
              <w:rPr>
                <w:rFonts w:ascii="Arial" w:hAnsi="Arial" w:cs="Arial"/>
                <w:color w:val="231F20"/>
                <w:sz w:val="24"/>
                <w:szCs w:val="24"/>
              </w:rPr>
            </w:pPr>
            <w:r>
              <w:rPr>
                <w:rFonts w:ascii="Arial" w:hAnsi="Arial" w:cs="Arial"/>
                <w:color w:val="231F20"/>
                <w:sz w:val="24"/>
                <w:szCs w:val="24"/>
              </w:rPr>
              <w:t>Managing flare ups</w:t>
            </w:r>
          </w:p>
        </w:tc>
      </w:tr>
      <w:tr w:rsidR="00AE4FDD" w14:paraId="19FC3CBA" w14:textId="77777777" w:rsidTr="00AE4FDD">
        <w:trPr>
          <w:trHeight w:hRule="exact" w:val="567"/>
        </w:trPr>
        <w:tc>
          <w:tcPr>
            <w:tcW w:w="1912" w:type="dxa"/>
          </w:tcPr>
          <w:p w14:paraId="54D8CD75" w14:textId="77777777" w:rsidR="00AE4FDD" w:rsidRPr="00FE1A7E" w:rsidRDefault="00AE4FDD" w:rsidP="00683DBE">
            <w:pPr>
              <w:spacing w:before="240" w:after="200" w:line="276" w:lineRule="auto"/>
              <w:jc w:val="center"/>
              <w:rPr>
                <w:rFonts w:ascii="Arial" w:hAnsi="Arial" w:cs="Arial"/>
                <w:b/>
                <w:sz w:val="24"/>
                <w:szCs w:val="24"/>
              </w:rPr>
            </w:pPr>
            <w:r w:rsidRPr="00FE1A7E">
              <w:rPr>
                <w:rFonts w:ascii="Arial" w:hAnsi="Arial" w:cs="Arial"/>
                <w:b/>
                <w:sz w:val="24"/>
                <w:szCs w:val="24"/>
              </w:rPr>
              <w:t>9-10</w:t>
            </w:r>
          </w:p>
        </w:tc>
        <w:tc>
          <w:tcPr>
            <w:tcW w:w="7104" w:type="dxa"/>
          </w:tcPr>
          <w:p w14:paraId="1C4EE6E2" w14:textId="77777777" w:rsidR="00AE4FDD" w:rsidRDefault="00AE4FDD" w:rsidP="00683DBE">
            <w:pPr>
              <w:spacing w:before="240" w:after="200" w:line="276" w:lineRule="auto"/>
              <w:rPr>
                <w:rFonts w:ascii="Arial" w:hAnsi="Arial" w:cs="Arial"/>
                <w:color w:val="231F20"/>
                <w:sz w:val="24"/>
                <w:szCs w:val="24"/>
              </w:rPr>
            </w:pPr>
            <w:r>
              <w:rPr>
                <w:rFonts w:ascii="Arial" w:hAnsi="Arial" w:cs="Arial"/>
                <w:color w:val="231F20"/>
                <w:sz w:val="24"/>
                <w:szCs w:val="24"/>
              </w:rPr>
              <w:t>Surgery</w:t>
            </w:r>
          </w:p>
        </w:tc>
      </w:tr>
      <w:tr w:rsidR="00AE4FDD" w14:paraId="4AB75884" w14:textId="77777777" w:rsidTr="00AE4FDD">
        <w:trPr>
          <w:trHeight w:hRule="exact" w:val="567"/>
        </w:trPr>
        <w:tc>
          <w:tcPr>
            <w:tcW w:w="1912" w:type="dxa"/>
          </w:tcPr>
          <w:p w14:paraId="7CB27020" w14:textId="77777777" w:rsidR="00AE4FDD" w:rsidRPr="00FE1A7E" w:rsidRDefault="00AE4FDD" w:rsidP="00683DBE">
            <w:pPr>
              <w:spacing w:before="240" w:after="200" w:line="276" w:lineRule="auto"/>
              <w:jc w:val="center"/>
              <w:rPr>
                <w:rFonts w:ascii="Arial" w:hAnsi="Arial" w:cs="Arial"/>
                <w:b/>
                <w:sz w:val="24"/>
                <w:szCs w:val="24"/>
              </w:rPr>
            </w:pPr>
            <w:r w:rsidRPr="00FE1A7E">
              <w:rPr>
                <w:rFonts w:ascii="Arial" w:hAnsi="Arial" w:cs="Arial"/>
                <w:b/>
                <w:sz w:val="24"/>
                <w:szCs w:val="24"/>
              </w:rPr>
              <w:t>11-12</w:t>
            </w:r>
          </w:p>
        </w:tc>
        <w:tc>
          <w:tcPr>
            <w:tcW w:w="7104" w:type="dxa"/>
          </w:tcPr>
          <w:p w14:paraId="6484838B" w14:textId="77777777" w:rsidR="00AE4FDD" w:rsidRDefault="00AE4FDD" w:rsidP="00683DBE">
            <w:pPr>
              <w:spacing w:before="240" w:after="200" w:line="276" w:lineRule="auto"/>
              <w:rPr>
                <w:rFonts w:ascii="Arial" w:hAnsi="Arial" w:cs="Arial"/>
                <w:color w:val="231F20"/>
                <w:sz w:val="24"/>
                <w:szCs w:val="24"/>
              </w:rPr>
            </w:pPr>
            <w:r>
              <w:rPr>
                <w:rFonts w:ascii="Arial" w:hAnsi="Arial" w:cs="Arial"/>
                <w:color w:val="231F20"/>
                <w:sz w:val="24"/>
                <w:szCs w:val="24"/>
              </w:rPr>
              <w:t>Simple home exercises</w:t>
            </w:r>
          </w:p>
        </w:tc>
      </w:tr>
      <w:tr w:rsidR="00AE4FDD" w14:paraId="741EFA43" w14:textId="77777777" w:rsidTr="00AE4FDD">
        <w:trPr>
          <w:trHeight w:hRule="exact" w:val="567"/>
        </w:trPr>
        <w:tc>
          <w:tcPr>
            <w:tcW w:w="1912" w:type="dxa"/>
          </w:tcPr>
          <w:p w14:paraId="76CBA4CE" w14:textId="77777777" w:rsidR="00AE4FDD" w:rsidRPr="00FE1A7E" w:rsidRDefault="00AE4FDD" w:rsidP="00683DBE">
            <w:pPr>
              <w:spacing w:before="240" w:after="200" w:line="276" w:lineRule="auto"/>
              <w:jc w:val="center"/>
              <w:rPr>
                <w:rFonts w:ascii="Arial" w:hAnsi="Arial" w:cs="Arial"/>
                <w:b/>
                <w:sz w:val="24"/>
                <w:szCs w:val="24"/>
              </w:rPr>
            </w:pPr>
            <w:r w:rsidRPr="00FE1A7E">
              <w:rPr>
                <w:rFonts w:ascii="Arial" w:hAnsi="Arial" w:cs="Arial"/>
                <w:b/>
                <w:sz w:val="24"/>
                <w:szCs w:val="24"/>
              </w:rPr>
              <w:t>13</w:t>
            </w:r>
          </w:p>
        </w:tc>
        <w:tc>
          <w:tcPr>
            <w:tcW w:w="7104" w:type="dxa"/>
          </w:tcPr>
          <w:p w14:paraId="4B6602FA" w14:textId="77777777" w:rsidR="00AE4FDD" w:rsidRDefault="00AE4FDD" w:rsidP="00683DBE">
            <w:pPr>
              <w:spacing w:before="240" w:after="200" w:line="276" w:lineRule="auto"/>
              <w:rPr>
                <w:rFonts w:ascii="Arial" w:hAnsi="Arial" w:cs="Arial"/>
                <w:color w:val="231F20"/>
                <w:sz w:val="24"/>
                <w:szCs w:val="24"/>
              </w:rPr>
            </w:pPr>
            <w:r>
              <w:rPr>
                <w:rFonts w:ascii="Arial" w:hAnsi="Arial" w:cs="Arial"/>
                <w:color w:val="231F20"/>
                <w:sz w:val="24"/>
                <w:szCs w:val="24"/>
              </w:rPr>
              <w:t>Further information</w:t>
            </w:r>
          </w:p>
          <w:p w14:paraId="754C0226" w14:textId="77777777" w:rsidR="000D58D5" w:rsidRPr="000D58D5" w:rsidRDefault="000D58D5" w:rsidP="000D58D5">
            <w:pPr>
              <w:rPr>
                <w:rFonts w:ascii="Arial" w:hAnsi="Arial" w:cs="Arial"/>
                <w:sz w:val="24"/>
                <w:szCs w:val="24"/>
              </w:rPr>
            </w:pPr>
          </w:p>
          <w:p w14:paraId="6AE160AE" w14:textId="77777777" w:rsidR="000D58D5" w:rsidRPr="000D58D5" w:rsidRDefault="000D58D5" w:rsidP="000D58D5">
            <w:pPr>
              <w:rPr>
                <w:rFonts w:ascii="Arial" w:hAnsi="Arial" w:cs="Arial"/>
                <w:sz w:val="24"/>
                <w:szCs w:val="24"/>
              </w:rPr>
            </w:pPr>
          </w:p>
          <w:p w14:paraId="301827BE" w14:textId="77777777" w:rsidR="000D58D5" w:rsidRPr="000D58D5" w:rsidRDefault="000D58D5" w:rsidP="000D58D5">
            <w:pPr>
              <w:rPr>
                <w:rFonts w:ascii="Arial" w:hAnsi="Arial" w:cs="Arial"/>
                <w:sz w:val="24"/>
                <w:szCs w:val="24"/>
              </w:rPr>
            </w:pPr>
          </w:p>
          <w:p w14:paraId="4CD370CF" w14:textId="77777777" w:rsidR="000D58D5" w:rsidRPr="000D58D5" w:rsidRDefault="000D58D5" w:rsidP="000D58D5">
            <w:pPr>
              <w:rPr>
                <w:rFonts w:ascii="Arial" w:hAnsi="Arial" w:cs="Arial"/>
                <w:sz w:val="24"/>
                <w:szCs w:val="24"/>
              </w:rPr>
            </w:pPr>
          </w:p>
          <w:p w14:paraId="7A1015B0" w14:textId="77777777" w:rsidR="000D58D5" w:rsidRPr="000D58D5" w:rsidRDefault="000D58D5" w:rsidP="000D58D5">
            <w:pPr>
              <w:rPr>
                <w:rFonts w:ascii="Arial" w:hAnsi="Arial" w:cs="Arial"/>
                <w:sz w:val="24"/>
                <w:szCs w:val="24"/>
              </w:rPr>
            </w:pPr>
          </w:p>
          <w:p w14:paraId="7D7E5F67" w14:textId="669B9781" w:rsidR="000D58D5" w:rsidRPr="000D58D5" w:rsidRDefault="000D58D5" w:rsidP="000D58D5">
            <w:pPr>
              <w:jc w:val="center"/>
              <w:rPr>
                <w:rFonts w:ascii="Arial" w:hAnsi="Arial" w:cs="Arial"/>
                <w:sz w:val="24"/>
                <w:szCs w:val="24"/>
              </w:rPr>
            </w:pPr>
          </w:p>
        </w:tc>
      </w:tr>
    </w:tbl>
    <w:p w14:paraId="100816AF" w14:textId="6911FC7A" w:rsidR="00B24753" w:rsidRDefault="000D58D5" w:rsidP="00AE4FDD">
      <w:pPr>
        <w:spacing w:after="200" w:line="276" w:lineRule="auto"/>
        <w:rPr>
          <w:rFonts w:ascii="Arial" w:hAnsi="Arial" w:cs="Arial"/>
          <w:b/>
          <w:color w:val="231F20"/>
          <w:sz w:val="24"/>
          <w:szCs w:val="24"/>
        </w:rPr>
      </w:pPr>
      <w:r>
        <w:rPr>
          <w:rFonts w:ascii="Arial" w:hAnsi="Arial" w:cs="Arial"/>
          <w:b/>
          <w:color w:val="231F20"/>
          <w:sz w:val="24"/>
          <w:szCs w:val="24"/>
        </w:rPr>
        <w:br w:type="page"/>
      </w:r>
    </w:p>
    <w:p w14:paraId="672305AB" w14:textId="16F49ED3" w:rsidR="00AE4FDD" w:rsidRPr="00AE4FDD" w:rsidRDefault="00AE4FDD" w:rsidP="00AE4FDD">
      <w:pPr>
        <w:spacing w:after="200" w:line="276" w:lineRule="auto"/>
        <w:rPr>
          <w:rFonts w:ascii="Arial" w:hAnsi="Arial" w:cs="Arial"/>
          <w:b/>
          <w:color w:val="231F20"/>
          <w:sz w:val="24"/>
          <w:szCs w:val="24"/>
        </w:rPr>
      </w:pPr>
      <w:r w:rsidRPr="00AE4FDD">
        <w:rPr>
          <w:rFonts w:ascii="Arial" w:hAnsi="Arial" w:cs="Arial"/>
          <w:b/>
          <w:color w:val="231F20"/>
          <w:sz w:val="24"/>
          <w:szCs w:val="24"/>
        </w:rPr>
        <w:lastRenderedPageBreak/>
        <w:t>Name: …………………………………………………………...</w:t>
      </w:r>
    </w:p>
    <w:p w14:paraId="459D70B9" w14:textId="720FB307" w:rsidR="00AE4FDD" w:rsidRPr="00AE4FDD" w:rsidRDefault="00AE4FDD" w:rsidP="00AE4FDD">
      <w:pPr>
        <w:spacing w:after="200" w:line="276" w:lineRule="auto"/>
        <w:rPr>
          <w:rFonts w:ascii="Arial" w:hAnsi="Arial" w:cs="Arial"/>
          <w:b/>
          <w:color w:val="231F20"/>
        </w:rPr>
      </w:pPr>
      <w:r w:rsidRPr="00AE4FDD">
        <w:rPr>
          <w:rFonts w:ascii="Arial" w:hAnsi="Arial" w:cs="Arial"/>
          <w:b/>
          <w:color w:val="231F20"/>
        </w:rPr>
        <w:t>NHS</w:t>
      </w:r>
      <w:r w:rsidRPr="00AE4FDD">
        <w:rPr>
          <w:rFonts w:ascii="Arial" w:hAnsi="Arial" w:cs="Arial"/>
          <w:b/>
          <w:color w:val="231F20"/>
          <w:spacing w:val="-2"/>
        </w:rPr>
        <w:t xml:space="preserve"> </w:t>
      </w:r>
      <w:r w:rsidRPr="00AE4FDD">
        <w:rPr>
          <w:rFonts w:ascii="Arial" w:hAnsi="Arial" w:cs="Arial"/>
          <w:b/>
          <w:color w:val="231F20"/>
        </w:rPr>
        <w:t>number: ……………………………………………………</w:t>
      </w:r>
      <w:proofErr w:type="gramStart"/>
      <w:r w:rsidRPr="00AE4FDD">
        <w:rPr>
          <w:rFonts w:ascii="Arial" w:hAnsi="Arial" w:cs="Arial"/>
          <w:b/>
          <w:color w:val="231F20"/>
        </w:rPr>
        <w:t>…..</w:t>
      </w:r>
      <w:proofErr w:type="gramEnd"/>
      <w:r w:rsidR="000D58D5">
        <w:rPr>
          <w:rFonts w:ascii="Arial" w:hAnsi="Arial" w:cs="Arial"/>
          <w:b/>
          <w:color w:val="231F20"/>
        </w:rPr>
        <w:t xml:space="preserve"> </w:t>
      </w:r>
    </w:p>
    <w:p w14:paraId="43FA4FDC" w14:textId="5F540429" w:rsidR="00AE4FDD" w:rsidRPr="00AE4FDD" w:rsidRDefault="00AE4FDD" w:rsidP="00AE4FDD">
      <w:pPr>
        <w:spacing w:after="200" w:line="276" w:lineRule="auto"/>
        <w:rPr>
          <w:rFonts w:ascii="Arial" w:hAnsi="Arial" w:cs="Arial"/>
          <w:b/>
          <w:color w:val="231F20"/>
          <w:spacing w:val="-6"/>
        </w:rPr>
      </w:pPr>
      <w:r w:rsidRPr="00AE4FDD">
        <w:rPr>
          <w:rFonts w:ascii="Arial" w:hAnsi="Arial" w:cs="Arial"/>
          <w:b/>
          <w:color w:val="231F20"/>
          <w:spacing w:val="-6"/>
        </w:rPr>
        <w:t>GP: ………………………………………………………………………</w:t>
      </w:r>
      <w:r w:rsidR="000D58D5">
        <w:rPr>
          <w:rFonts w:ascii="Arial" w:hAnsi="Arial" w:cs="Arial"/>
          <w:b/>
          <w:color w:val="231F20"/>
          <w:spacing w:val="-6"/>
        </w:rPr>
        <w:t xml:space="preserve"> </w:t>
      </w:r>
    </w:p>
    <w:p w14:paraId="74D67EEA" w14:textId="1EB9E774" w:rsidR="00AE4FDD" w:rsidRPr="00AE4FDD" w:rsidRDefault="00AE4FDD" w:rsidP="00AE4FDD">
      <w:pPr>
        <w:widowControl w:val="0"/>
        <w:tabs>
          <w:tab w:val="left" w:pos="1275"/>
        </w:tabs>
        <w:autoSpaceDE w:val="0"/>
        <w:autoSpaceDN w:val="0"/>
        <w:spacing w:before="177" w:line="276" w:lineRule="auto"/>
        <w:ind w:right="2466"/>
        <w:rPr>
          <w:rFonts w:ascii="Arial" w:eastAsia="Calibri" w:hAnsi="Arial" w:cs="Arial"/>
          <w:b/>
          <w:color w:val="231F20"/>
          <w:sz w:val="24"/>
          <w:szCs w:val="24"/>
          <w:lang w:val="en-US" w:bidi="en-US"/>
        </w:rPr>
      </w:pPr>
      <w:r w:rsidRPr="00AE4FDD">
        <w:rPr>
          <w:rFonts w:ascii="Arial" w:eastAsia="Calibri" w:hAnsi="Arial" w:cs="Arial"/>
          <w:b/>
          <w:color w:val="231F20"/>
          <w:sz w:val="24"/>
          <w:szCs w:val="24"/>
          <w:lang w:val="en-US" w:bidi="en-US"/>
        </w:rPr>
        <w:t xml:space="preserve">Which </w:t>
      </w:r>
      <w:r w:rsidR="000D58D5">
        <w:rPr>
          <w:rFonts w:ascii="Arial" w:eastAsia="Calibri" w:hAnsi="Arial" w:cs="Arial"/>
          <w:b/>
          <w:color w:val="231F20"/>
          <w:sz w:val="24"/>
          <w:szCs w:val="24"/>
          <w:lang w:val="en-US" w:bidi="en-US"/>
        </w:rPr>
        <w:t>j</w:t>
      </w:r>
      <w:r w:rsidRPr="00AE4FDD">
        <w:rPr>
          <w:rFonts w:ascii="Arial" w:eastAsia="Calibri" w:hAnsi="Arial" w:cs="Arial"/>
          <w:b/>
          <w:color w:val="231F20"/>
          <w:sz w:val="24"/>
          <w:szCs w:val="24"/>
          <w:lang w:val="en-US" w:bidi="en-US"/>
        </w:rPr>
        <w:t>oints cause me</w:t>
      </w:r>
      <w:r w:rsidRPr="00AE4FDD">
        <w:rPr>
          <w:rFonts w:ascii="Arial" w:eastAsia="Calibri" w:hAnsi="Arial" w:cs="Arial"/>
          <w:b/>
          <w:color w:val="231F20"/>
          <w:spacing w:val="-5"/>
          <w:sz w:val="24"/>
          <w:szCs w:val="24"/>
          <w:lang w:val="en-US" w:bidi="en-US"/>
        </w:rPr>
        <w:t xml:space="preserve"> </w:t>
      </w:r>
      <w:r w:rsidRPr="00AE4FDD">
        <w:rPr>
          <w:rFonts w:ascii="Arial" w:eastAsia="Calibri" w:hAnsi="Arial" w:cs="Arial"/>
          <w:b/>
          <w:color w:val="231F20"/>
          <w:sz w:val="24"/>
          <w:szCs w:val="24"/>
          <w:lang w:val="en-US" w:bidi="en-US"/>
        </w:rPr>
        <w:t>pain? …………………………………………………………………….</w:t>
      </w:r>
    </w:p>
    <w:p w14:paraId="63CFC899" w14:textId="77777777" w:rsidR="00AE4FDD" w:rsidRPr="00AE4FDD" w:rsidRDefault="00AE4FDD" w:rsidP="00AE4FDD">
      <w:pPr>
        <w:widowControl w:val="0"/>
        <w:autoSpaceDE w:val="0"/>
        <w:autoSpaceDN w:val="0"/>
        <w:spacing w:before="240"/>
        <w:rPr>
          <w:rFonts w:ascii="Arial" w:eastAsia="Calibri" w:hAnsi="Arial" w:cs="Arial"/>
          <w:b/>
          <w:sz w:val="24"/>
          <w:szCs w:val="24"/>
          <w:lang w:val="en-US" w:bidi="en-US"/>
        </w:rPr>
      </w:pPr>
      <w:r w:rsidRPr="00AE4FDD">
        <w:rPr>
          <w:rFonts w:ascii="Arial" w:eastAsia="Calibri" w:hAnsi="Arial" w:cs="Arial"/>
          <w:b/>
          <w:color w:val="231F20"/>
          <w:sz w:val="24"/>
          <w:szCs w:val="24"/>
          <w:lang w:val="en-US" w:bidi="en-US"/>
        </w:rPr>
        <w:t xml:space="preserve">My X-Ray/Scan results (last 5 years) </w:t>
      </w:r>
      <w:r w:rsidRPr="00AE4FDD">
        <w:rPr>
          <w:rFonts w:ascii="Arial" w:eastAsia="Calibri" w:hAnsi="Arial" w:cs="Arial"/>
          <w:color w:val="231F20"/>
          <w:sz w:val="24"/>
          <w:szCs w:val="24"/>
          <w:lang w:val="en-US" w:bidi="en-US"/>
        </w:rPr>
        <w:t>(See page 4 for more information)</w:t>
      </w:r>
    </w:p>
    <w:p w14:paraId="354F7D82" w14:textId="77777777" w:rsidR="00AE4FDD" w:rsidRPr="00AE4FDD" w:rsidRDefault="00AE4FDD" w:rsidP="00AE4FDD">
      <w:pPr>
        <w:rPr>
          <w:rFonts w:ascii="Arial" w:hAnsi="Arial" w:cs="Arial"/>
          <w:sz w:val="24"/>
          <w:szCs w:val="24"/>
        </w:rPr>
      </w:pPr>
      <w:r w:rsidRPr="00AE4FDD">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1CCDC94A" wp14:editId="1DAFE8FD">
                <wp:simplePos x="0" y="0"/>
                <wp:positionH relativeFrom="page">
                  <wp:posOffset>895350</wp:posOffset>
                </wp:positionH>
                <wp:positionV relativeFrom="paragraph">
                  <wp:posOffset>121920</wp:posOffset>
                </wp:positionV>
                <wp:extent cx="5762625" cy="1647825"/>
                <wp:effectExtent l="0" t="0"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64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CellMar>
                                <w:left w:w="0" w:type="dxa"/>
                                <w:right w:w="0" w:type="dxa"/>
                              </w:tblCellMar>
                              <w:tblLook w:val="01E0" w:firstRow="1" w:lastRow="1" w:firstColumn="1" w:lastColumn="1" w:noHBand="0" w:noVBand="0"/>
                            </w:tblPr>
                            <w:tblGrid>
                              <w:gridCol w:w="1601"/>
                              <w:gridCol w:w="1309"/>
                              <w:gridCol w:w="1343"/>
                              <w:gridCol w:w="2321"/>
                              <w:gridCol w:w="2357"/>
                            </w:tblGrid>
                            <w:tr w:rsidR="00AE4FDD" w14:paraId="489C471B" w14:textId="77777777" w:rsidTr="00D73DE1">
                              <w:trPr>
                                <w:trHeight w:val="532"/>
                              </w:trPr>
                              <w:tc>
                                <w:tcPr>
                                  <w:tcW w:w="1601" w:type="dxa"/>
                                </w:tcPr>
                                <w:p w14:paraId="26E618D8" w14:textId="77777777" w:rsidR="00AE4FDD" w:rsidRPr="00D73DE1" w:rsidRDefault="00AE4FDD">
                                  <w:pPr>
                                    <w:pStyle w:val="TableParagraph"/>
                                    <w:spacing w:before="206"/>
                                    <w:ind w:left="168"/>
                                    <w:rPr>
                                      <w:rFonts w:ascii="Arial" w:hAnsi="Arial" w:cs="Arial"/>
                                      <w:sz w:val="20"/>
                                      <w:szCs w:val="20"/>
                                    </w:rPr>
                                  </w:pPr>
                                  <w:r w:rsidRPr="00D73DE1">
                                    <w:rPr>
                                      <w:rFonts w:ascii="Arial" w:hAnsi="Arial" w:cs="Arial"/>
                                      <w:color w:val="231F20"/>
                                      <w:sz w:val="20"/>
                                      <w:szCs w:val="20"/>
                                    </w:rPr>
                                    <w:t>Investigation</w:t>
                                  </w:r>
                                </w:p>
                              </w:tc>
                              <w:tc>
                                <w:tcPr>
                                  <w:tcW w:w="1309" w:type="dxa"/>
                                </w:tcPr>
                                <w:p w14:paraId="6453E285" w14:textId="77777777" w:rsidR="00AE4FDD" w:rsidRPr="00D73DE1" w:rsidRDefault="00AE4FDD">
                                  <w:pPr>
                                    <w:pStyle w:val="TableParagraph"/>
                                    <w:spacing w:before="60"/>
                                    <w:ind w:left="115" w:right="97"/>
                                    <w:jc w:val="center"/>
                                    <w:rPr>
                                      <w:rFonts w:ascii="Arial" w:hAnsi="Arial" w:cs="Arial"/>
                                      <w:sz w:val="20"/>
                                      <w:szCs w:val="20"/>
                                    </w:rPr>
                                  </w:pPr>
                                  <w:r w:rsidRPr="00D73DE1">
                                    <w:rPr>
                                      <w:rFonts w:ascii="Arial" w:hAnsi="Arial" w:cs="Arial"/>
                                      <w:color w:val="231F20"/>
                                      <w:sz w:val="20"/>
                                      <w:szCs w:val="20"/>
                                    </w:rPr>
                                    <w:t>Joint</w:t>
                                  </w:r>
                                </w:p>
                                <w:p w14:paraId="0125F02C" w14:textId="77777777" w:rsidR="00AE4FDD" w:rsidRPr="00D73DE1" w:rsidRDefault="00AE4FDD">
                                  <w:pPr>
                                    <w:pStyle w:val="TableParagraph"/>
                                    <w:ind w:left="117" w:right="97"/>
                                    <w:jc w:val="center"/>
                                    <w:rPr>
                                      <w:rFonts w:ascii="Arial" w:hAnsi="Arial" w:cs="Arial"/>
                                      <w:sz w:val="20"/>
                                      <w:szCs w:val="20"/>
                                    </w:rPr>
                                  </w:pPr>
                                  <w:r w:rsidRPr="00D73DE1">
                                    <w:rPr>
                                      <w:rFonts w:ascii="Arial" w:hAnsi="Arial" w:cs="Arial"/>
                                      <w:color w:val="231F20"/>
                                      <w:sz w:val="20"/>
                                      <w:szCs w:val="20"/>
                                    </w:rPr>
                                    <w:t>(left/right)</w:t>
                                  </w:r>
                                </w:p>
                              </w:tc>
                              <w:tc>
                                <w:tcPr>
                                  <w:tcW w:w="1343" w:type="dxa"/>
                                </w:tcPr>
                                <w:p w14:paraId="277B7205" w14:textId="77777777" w:rsidR="00AE4FDD" w:rsidRPr="00D73DE1" w:rsidRDefault="00AE4FDD">
                                  <w:pPr>
                                    <w:pStyle w:val="TableParagraph"/>
                                    <w:spacing w:before="86" w:line="292" w:lineRule="exact"/>
                                    <w:ind w:left="92" w:right="75"/>
                                    <w:jc w:val="center"/>
                                    <w:rPr>
                                      <w:rFonts w:ascii="Arial" w:hAnsi="Arial" w:cs="Arial"/>
                                      <w:sz w:val="20"/>
                                      <w:szCs w:val="20"/>
                                    </w:rPr>
                                  </w:pPr>
                                  <w:r w:rsidRPr="00D73DE1">
                                    <w:rPr>
                                      <w:rFonts w:ascii="Arial" w:hAnsi="Arial" w:cs="Arial"/>
                                      <w:color w:val="231F20"/>
                                      <w:sz w:val="20"/>
                                      <w:szCs w:val="20"/>
                                    </w:rPr>
                                    <w:t>Date</w:t>
                                  </w:r>
                                </w:p>
                                <w:p w14:paraId="45D1FFD6" w14:textId="77777777" w:rsidR="00AE4FDD" w:rsidRPr="00D73DE1" w:rsidRDefault="00AE4FDD">
                                  <w:pPr>
                                    <w:pStyle w:val="TableParagraph"/>
                                    <w:spacing w:line="243" w:lineRule="exact"/>
                                    <w:ind w:left="92" w:right="79"/>
                                    <w:jc w:val="center"/>
                                    <w:rPr>
                                      <w:rFonts w:ascii="Arial" w:hAnsi="Arial" w:cs="Arial"/>
                                      <w:sz w:val="20"/>
                                      <w:szCs w:val="20"/>
                                    </w:rPr>
                                  </w:pPr>
                                  <w:r w:rsidRPr="00D73DE1">
                                    <w:rPr>
                                      <w:rFonts w:ascii="Arial" w:hAnsi="Arial" w:cs="Arial"/>
                                      <w:color w:val="231F20"/>
                                      <w:sz w:val="20"/>
                                      <w:szCs w:val="20"/>
                                    </w:rPr>
                                    <w:t>(DD/MM/YY)</w:t>
                                  </w:r>
                                </w:p>
                              </w:tc>
                              <w:tc>
                                <w:tcPr>
                                  <w:tcW w:w="2321" w:type="dxa"/>
                                </w:tcPr>
                                <w:p w14:paraId="245087CD" w14:textId="77777777" w:rsidR="00AE4FDD" w:rsidRPr="00D73DE1" w:rsidRDefault="00AE4FDD">
                                  <w:pPr>
                                    <w:pStyle w:val="TableParagraph"/>
                                    <w:spacing w:before="206"/>
                                    <w:ind w:left="852" w:right="834"/>
                                    <w:jc w:val="center"/>
                                    <w:rPr>
                                      <w:rFonts w:ascii="Arial" w:hAnsi="Arial" w:cs="Arial"/>
                                      <w:sz w:val="20"/>
                                      <w:szCs w:val="20"/>
                                    </w:rPr>
                                  </w:pPr>
                                  <w:r w:rsidRPr="00D73DE1">
                                    <w:rPr>
                                      <w:rFonts w:ascii="Arial" w:hAnsi="Arial" w:cs="Arial"/>
                                      <w:color w:val="231F20"/>
                                      <w:sz w:val="20"/>
                                      <w:szCs w:val="20"/>
                                    </w:rPr>
                                    <w:t>Result</w:t>
                                  </w:r>
                                </w:p>
                              </w:tc>
                              <w:tc>
                                <w:tcPr>
                                  <w:tcW w:w="2357" w:type="dxa"/>
                                </w:tcPr>
                                <w:p w14:paraId="4076978B" w14:textId="77777777" w:rsidR="00AE4FDD" w:rsidRPr="00D73DE1" w:rsidRDefault="00AE4FDD">
                                  <w:pPr>
                                    <w:pStyle w:val="TableParagraph"/>
                                    <w:spacing w:before="86" w:line="292" w:lineRule="exact"/>
                                    <w:ind w:left="197"/>
                                    <w:rPr>
                                      <w:rFonts w:ascii="Arial" w:hAnsi="Arial" w:cs="Arial"/>
                                      <w:sz w:val="20"/>
                                      <w:szCs w:val="20"/>
                                    </w:rPr>
                                  </w:pPr>
                                  <w:r w:rsidRPr="00D73DE1">
                                    <w:rPr>
                                      <w:rFonts w:ascii="Arial" w:hAnsi="Arial" w:cs="Arial"/>
                                      <w:color w:val="231F20"/>
                                      <w:sz w:val="20"/>
                                      <w:szCs w:val="20"/>
                                    </w:rPr>
                                    <w:t>Verified by</w:t>
                                  </w:r>
                                </w:p>
                                <w:p w14:paraId="20A081B2" w14:textId="77777777" w:rsidR="00AE4FDD" w:rsidRPr="00D73DE1" w:rsidRDefault="00AE4FDD">
                                  <w:pPr>
                                    <w:pStyle w:val="TableParagraph"/>
                                    <w:spacing w:line="243" w:lineRule="exact"/>
                                    <w:ind w:left="140"/>
                                    <w:rPr>
                                      <w:rFonts w:ascii="Arial" w:hAnsi="Arial" w:cs="Arial"/>
                                      <w:sz w:val="20"/>
                                      <w:szCs w:val="20"/>
                                    </w:rPr>
                                  </w:pPr>
                                  <w:r w:rsidRPr="00D73DE1">
                                    <w:rPr>
                                      <w:rFonts w:ascii="Arial" w:hAnsi="Arial" w:cs="Arial"/>
                                      <w:color w:val="231F20"/>
                                      <w:sz w:val="20"/>
                                      <w:szCs w:val="20"/>
                                    </w:rPr>
                                    <w:t>(GP Signature)</w:t>
                                  </w:r>
                                </w:p>
                              </w:tc>
                            </w:tr>
                            <w:tr w:rsidR="00AE4FDD" w14:paraId="1A3E154E" w14:textId="77777777" w:rsidTr="00D73DE1">
                              <w:trPr>
                                <w:trHeight w:val="488"/>
                              </w:trPr>
                              <w:tc>
                                <w:tcPr>
                                  <w:tcW w:w="1601" w:type="dxa"/>
                                </w:tcPr>
                                <w:p w14:paraId="2E60AE8D" w14:textId="77777777" w:rsidR="00AE4FDD" w:rsidRDefault="00AE4FDD">
                                  <w:pPr>
                                    <w:pStyle w:val="TableParagraph"/>
                                    <w:rPr>
                                      <w:rFonts w:ascii="Times New Roman"/>
                                      <w:sz w:val="20"/>
                                    </w:rPr>
                                  </w:pPr>
                                </w:p>
                              </w:tc>
                              <w:tc>
                                <w:tcPr>
                                  <w:tcW w:w="1309" w:type="dxa"/>
                                </w:tcPr>
                                <w:p w14:paraId="4E152599" w14:textId="77777777" w:rsidR="00AE4FDD" w:rsidRDefault="00AE4FDD">
                                  <w:pPr>
                                    <w:pStyle w:val="TableParagraph"/>
                                    <w:rPr>
                                      <w:rFonts w:ascii="Times New Roman"/>
                                      <w:sz w:val="20"/>
                                    </w:rPr>
                                  </w:pPr>
                                </w:p>
                              </w:tc>
                              <w:tc>
                                <w:tcPr>
                                  <w:tcW w:w="1343" w:type="dxa"/>
                                </w:tcPr>
                                <w:p w14:paraId="1C503846" w14:textId="77777777" w:rsidR="00AE4FDD" w:rsidRDefault="00AE4FDD">
                                  <w:pPr>
                                    <w:pStyle w:val="TableParagraph"/>
                                    <w:rPr>
                                      <w:rFonts w:ascii="Times New Roman"/>
                                      <w:sz w:val="20"/>
                                    </w:rPr>
                                  </w:pPr>
                                </w:p>
                              </w:tc>
                              <w:tc>
                                <w:tcPr>
                                  <w:tcW w:w="2321" w:type="dxa"/>
                                </w:tcPr>
                                <w:p w14:paraId="4C8B992A" w14:textId="77777777" w:rsidR="00AE4FDD" w:rsidRDefault="00AE4FDD">
                                  <w:pPr>
                                    <w:pStyle w:val="TableParagraph"/>
                                    <w:rPr>
                                      <w:rFonts w:ascii="Times New Roman"/>
                                      <w:sz w:val="20"/>
                                    </w:rPr>
                                  </w:pPr>
                                </w:p>
                              </w:tc>
                              <w:tc>
                                <w:tcPr>
                                  <w:tcW w:w="2357" w:type="dxa"/>
                                </w:tcPr>
                                <w:p w14:paraId="227FC1E4" w14:textId="77777777" w:rsidR="00AE4FDD" w:rsidRDefault="00AE4FDD">
                                  <w:pPr>
                                    <w:pStyle w:val="TableParagraph"/>
                                    <w:rPr>
                                      <w:rFonts w:ascii="Times New Roman"/>
                                      <w:sz w:val="20"/>
                                    </w:rPr>
                                  </w:pPr>
                                </w:p>
                              </w:tc>
                            </w:tr>
                            <w:tr w:rsidR="00AE4FDD" w14:paraId="24B66876" w14:textId="77777777" w:rsidTr="00D73DE1">
                              <w:trPr>
                                <w:trHeight w:val="410"/>
                              </w:trPr>
                              <w:tc>
                                <w:tcPr>
                                  <w:tcW w:w="1601" w:type="dxa"/>
                                </w:tcPr>
                                <w:p w14:paraId="5AC42421" w14:textId="77777777" w:rsidR="00AE4FDD" w:rsidRDefault="00AE4FDD">
                                  <w:pPr>
                                    <w:pStyle w:val="TableParagraph"/>
                                    <w:rPr>
                                      <w:rFonts w:ascii="Times New Roman"/>
                                      <w:sz w:val="20"/>
                                    </w:rPr>
                                  </w:pPr>
                                </w:p>
                              </w:tc>
                              <w:tc>
                                <w:tcPr>
                                  <w:tcW w:w="1309" w:type="dxa"/>
                                </w:tcPr>
                                <w:p w14:paraId="31AAFB2D" w14:textId="77777777" w:rsidR="00AE4FDD" w:rsidRDefault="00AE4FDD">
                                  <w:pPr>
                                    <w:pStyle w:val="TableParagraph"/>
                                    <w:rPr>
                                      <w:rFonts w:ascii="Times New Roman"/>
                                      <w:sz w:val="20"/>
                                    </w:rPr>
                                  </w:pPr>
                                </w:p>
                              </w:tc>
                              <w:tc>
                                <w:tcPr>
                                  <w:tcW w:w="1343" w:type="dxa"/>
                                </w:tcPr>
                                <w:p w14:paraId="0772CA7D" w14:textId="77777777" w:rsidR="00AE4FDD" w:rsidRDefault="00AE4FDD">
                                  <w:pPr>
                                    <w:pStyle w:val="TableParagraph"/>
                                    <w:rPr>
                                      <w:rFonts w:ascii="Times New Roman"/>
                                      <w:sz w:val="20"/>
                                    </w:rPr>
                                  </w:pPr>
                                </w:p>
                              </w:tc>
                              <w:tc>
                                <w:tcPr>
                                  <w:tcW w:w="2321" w:type="dxa"/>
                                </w:tcPr>
                                <w:p w14:paraId="59CEC86B" w14:textId="77777777" w:rsidR="00AE4FDD" w:rsidRDefault="00AE4FDD">
                                  <w:pPr>
                                    <w:pStyle w:val="TableParagraph"/>
                                    <w:rPr>
                                      <w:rFonts w:ascii="Times New Roman"/>
                                      <w:sz w:val="20"/>
                                    </w:rPr>
                                  </w:pPr>
                                </w:p>
                              </w:tc>
                              <w:tc>
                                <w:tcPr>
                                  <w:tcW w:w="2357" w:type="dxa"/>
                                </w:tcPr>
                                <w:p w14:paraId="6CEB94C0" w14:textId="77777777" w:rsidR="00AE4FDD" w:rsidRDefault="00AE4FDD">
                                  <w:pPr>
                                    <w:pStyle w:val="TableParagraph"/>
                                    <w:rPr>
                                      <w:rFonts w:ascii="Times New Roman"/>
                                      <w:sz w:val="20"/>
                                    </w:rPr>
                                  </w:pPr>
                                </w:p>
                              </w:tc>
                            </w:tr>
                            <w:tr w:rsidR="00AE4FDD" w14:paraId="44453C08" w14:textId="77777777" w:rsidTr="00D73DE1">
                              <w:trPr>
                                <w:trHeight w:val="388"/>
                              </w:trPr>
                              <w:tc>
                                <w:tcPr>
                                  <w:tcW w:w="1601" w:type="dxa"/>
                                </w:tcPr>
                                <w:p w14:paraId="04D24120" w14:textId="77777777" w:rsidR="00AE4FDD" w:rsidRDefault="00AE4FDD">
                                  <w:pPr>
                                    <w:pStyle w:val="TableParagraph"/>
                                    <w:rPr>
                                      <w:rFonts w:ascii="Times New Roman"/>
                                      <w:sz w:val="20"/>
                                    </w:rPr>
                                  </w:pPr>
                                </w:p>
                              </w:tc>
                              <w:tc>
                                <w:tcPr>
                                  <w:tcW w:w="1309" w:type="dxa"/>
                                </w:tcPr>
                                <w:p w14:paraId="11191C54" w14:textId="77777777" w:rsidR="00AE4FDD" w:rsidRDefault="00AE4FDD">
                                  <w:pPr>
                                    <w:pStyle w:val="TableParagraph"/>
                                    <w:rPr>
                                      <w:rFonts w:ascii="Times New Roman"/>
                                      <w:sz w:val="20"/>
                                    </w:rPr>
                                  </w:pPr>
                                </w:p>
                              </w:tc>
                              <w:tc>
                                <w:tcPr>
                                  <w:tcW w:w="1343" w:type="dxa"/>
                                </w:tcPr>
                                <w:p w14:paraId="0B6082BC" w14:textId="77777777" w:rsidR="00AE4FDD" w:rsidRDefault="00AE4FDD">
                                  <w:pPr>
                                    <w:pStyle w:val="TableParagraph"/>
                                    <w:rPr>
                                      <w:rFonts w:ascii="Times New Roman"/>
                                      <w:sz w:val="20"/>
                                    </w:rPr>
                                  </w:pPr>
                                </w:p>
                              </w:tc>
                              <w:tc>
                                <w:tcPr>
                                  <w:tcW w:w="2321" w:type="dxa"/>
                                </w:tcPr>
                                <w:p w14:paraId="10840CF7" w14:textId="77777777" w:rsidR="00AE4FDD" w:rsidRDefault="00AE4FDD">
                                  <w:pPr>
                                    <w:pStyle w:val="TableParagraph"/>
                                    <w:rPr>
                                      <w:rFonts w:ascii="Times New Roman"/>
                                      <w:sz w:val="20"/>
                                    </w:rPr>
                                  </w:pPr>
                                </w:p>
                              </w:tc>
                              <w:tc>
                                <w:tcPr>
                                  <w:tcW w:w="2357" w:type="dxa"/>
                                </w:tcPr>
                                <w:p w14:paraId="34F208B8" w14:textId="77777777" w:rsidR="00AE4FDD" w:rsidRDefault="00AE4FDD">
                                  <w:pPr>
                                    <w:pStyle w:val="TableParagraph"/>
                                    <w:rPr>
                                      <w:rFonts w:ascii="Times New Roman"/>
                                      <w:sz w:val="20"/>
                                    </w:rPr>
                                  </w:pPr>
                                </w:p>
                              </w:tc>
                            </w:tr>
                            <w:tr w:rsidR="00AE4FDD" w14:paraId="725FC6AA" w14:textId="77777777" w:rsidTr="00D73DE1">
                              <w:trPr>
                                <w:trHeight w:val="395"/>
                              </w:trPr>
                              <w:tc>
                                <w:tcPr>
                                  <w:tcW w:w="1601" w:type="dxa"/>
                                </w:tcPr>
                                <w:p w14:paraId="2F1CD9CC" w14:textId="77777777" w:rsidR="00AE4FDD" w:rsidRDefault="00AE4FDD">
                                  <w:pPr>
                                    <w:pStyle w:val="TableParagraph"/>
                                    <w:rPr>
                                      <w:rFonts w:ascii="Times New Roman"/>
                                      <w:sz w:val="20"/>
                                    </w:rPr>
                                  </w:pPr>
                                </w:p>
                              </w:tc>
                              <w:tc>
                                <w:tcPr>
                                  <w:tcW w:w="1309" w:type="dxa"/>
                                </w:tcPr>
                                <w:p w14:paraId="00DC2741" w14:textId="77777777" w:rsidR="00AE4FDD" w:rsidRDefault="00AE4FDD">
                                  <w:pPr>
                                    <w:pStyle w:val="TableParagraph"/>
                                    <w:rPr>
                                      <w:rFonts w:ascii="Times New Roman"/>
                                      <w:sz w:val="20"/>
                                    </w:rPr>
                                  </w:pPr>
                                </w:p>
                              </w:tc>
                              <w:tc>
                                <w:tcPr>
                                  <w:tcW w:w="1343" w:type="dxa"/>
                                </w:tcPr>
                                <w:p w14:paraId="18DA8850" w14:textId="77777777" w:rsidR="00AE4FDD" w:rsidRDefault="00AE4FDD">
                                  <w:pPr>
                                    <w:pStyle w:val="TableParagraph"/>
                                    <w:rPr>
                                      <w:rFonts w:ascii="Times New Roman"/>
                                      <w:sz w:val="20"/>
                                    </w:rPr>
                                  </w:pPr>
                                </w:p>
                              </w:tc>
                              <w:tc>
                                <w:tcPr>
                                  <w:tcW w:w="2321" w:type="dxa"/>
                                </w:tcPr>
                                <w:p w14:paraId="12AC122C" w14:textId="77777777" w:rsidR="00AE4FDD" w:rsidRDefault="00AE4FDD">
                                  <w:pPr>
                                    <w:pStyle w:val="TableParagraph"/>
                                    <w:rPr>
                                      <w:rFonts w:ascii="Times New Roman"/>
                                      <w:sz w:val="20"/>
                                    </w:rPr>
                                  </w:pPr>
                                </w:p>
                              </w:tc>
                              <w:tc>
                                <w:tcPr>
                                  <w:tcW w:w="2357" w:type="dxa"/>
                                </w:tcPr>
                                <w:p w14:paraId="6E41EE4C" w14:textId="77777777" w:rsidR="00AE4FDD" w:rsidRDefault="00AE4FDD">
                                  <w:pPr>
                                    <w:pStyle w:val="TableParagraph"/>
                                    <w:rPr>
                                      <w:rFonts w:ascii="Times New Roman"/>
                                      <w:sz w:val="20"/>
                                    </w:rPr>
                                  </w:pPr>
                                </w:p>
                              </w:tc>
                            </w:tr>
                          </w:tbl>
                          <w:p w14:paraId="5F556350" w14:textId="77777777" w:rsidR="00AE4FDD" w:rsidRDefault="00AE4FDD" w:rsidP="00AE4FD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DC94A" id="_x0000_t202" coordsize="21600,21600" o:spt="202" path="m,l,21600r21600,l21600,xe">
                <v:stroke joinstyle="miter"/>
                <v:path gradientshapeok="t" o:connecttype="rect"/>
              </v:shapetype>
              <v:shape id="Text Box 11" o:spid="_x0000_s1027" type="#_x0000_t202" style="position:absolute;margin-left:70.5pt;margin-top:9.6pt;width:453.75pt;height:129.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aVT6wEAAMADAAAOAAAAZHJzL2Uyb0RvYy54bWysU8tu2zAQvBfoPxC817KNxgkEy0GaIEWB&#10;9AEk/QCKIiWiEpdd0pbcr++StNw0uRW9EMvlcjg7O9xeT0PPDgq9AVvx1WLJmbISGmPbin9/un93&#10;xZkPwjaiB6sqflSeX+/evtmOrlRr6KBvFDICsb4cXcW7EFxZFF52ahB+AU5ZOtSAgwi0xbZoUIyE&#10;PvTFerncFCNg4xCk8p6yd/mQ7xK+1kqGr1p7FVhfceIW0oppreNa7LaibFG4zsgTDfEPLAZhLD16&#10;hroTQbA9mldQg5EIHnRYSBgK0NpIlXqgblbLF908dsKp1AuJ491ZJv//YOWXwzdkpqHZrTizYqAZ&#10;PakpsA8wMUqRPqPzJZU9OioME+WpNvXq3QPIH55ZuO2EbdUNIoydEg3xSzeLZ1czjo8g9fgZGnpH&#10;7AMkoEnjEMUjORih05yO59lELpKSF5eb9WZ9wZmks9Xm/eUVbYhdIcr5ukMfPioYWAwqjjT8BC8O&#10;Dz7k0rkkvmbh3vR9MkBv/0oQZswk+pFx5h6mespKzarU0BypH4RsK/oGFHSAvzgbyVIV9z/3AhVn&#10;/SdLmkT/zQHOQT0Hwkq6WvHAWQ5vQ/bp3qFpO0LOqlu4Id20SR1FgTOLE12ySdLkZOnow+f7VPXn&#10;4+1+AwAA//8DAFBLAwQUAAYACAAAACEABe+s7uAAAAALAQAADwAAAGRycy9kb3ducmV2LnhtbEyP&#10;wU7DMBBE70j8g7VI3KjdqLRpiFNVCE5IVdNw4OjEbmI1XofYbcPfsz3BbUc7mnmTbybXs4sZg/Uo&#10;YT4TwAw2XltsJXxW708psBAVatV7NBJ+TIBNcX+Xq0z7K5bmcogtoxAMmZLQxThknIemM06FmR8M&#10;0u/oR6ciybHlelRXCnc9T4RYcqcsUkOnBvPameZ0ODsJ2y8s3+z3rt6Xx9JW1Vrgx/Ik5ePDtH0B&#10;Fs0U/8xwwyd0KIip9mfUgfWkF3PaEulYJ8BuBrFIn4HVEpJVugJe5Pz/huIXAAD//wMAUEsBAi0A&#10;FAAGAAgAAAAhALaDOJL+AAAA4QEAABMAAAAAAAAAAAAAAAAAAAAAAFtDb250ZW50X1R5cGVzXS54&#10;bWxQSwECLQAUAAYACAAAACEAOP0h/9YAAACUAQAACwAAAAAAAAAAAAAAAAAvAQAAX3JlbHMvLnJl&#10;bHNQSwECLQAUAAYACAAAACEASkmlU+sBAADAAwAADgAAAAAAAAAAAAAAAAAuAgAAZHJzL2Uyb0Rv&#10;Yy54bWxQSwECLQAUAAYACAAAACEABe+s7uAAAAALAQAADwAAAAAAAAAAAAAAAABFBAAAZHJzL2Rv&#10;d25yZXYueG1sUEsFBgAAAAAEAAQA8wAAAFIFAAAAAA==&#10;" filled="f" stroked="f">
                <v:textbox inset="0,0,0,0">
                  <w:txbxContent>
                    <w:tbl>
                      <w:tblPr>
                        <w:tblW w:w="0" w:type="auto"/>
                        <w:tblInd w:w="15"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CellMar>
                          <w:left w:w="0" w:type="dxa"/>
                          <w:right w:w="0" w:type="dxa"/>
                        </w:tblCellMar>
                        <w:tblLook w:val="01E0" w:firstRow="1" w:lastRow="1" w:firstColumn="1" w:lastColumn="1" w:noHBand="0" w:noVBand="0"/>
                      </w:tblPr>
                      <w:tblGrid>
                        <w:gridCol w:w="1601"/>
                        <w:gridCol w:w="1309"/>
                        <w:gridCol w:w="1343"/>
                        <w:gridCol w:w="2321"/>
                        <w:gridCol w:w="2357"/>
                      </w:tblGrid>
                      <w:tr w:rsidR="00AE4FDD" w14:paraId="489C471B" w14:textId="77777777" w:rsidTr="00D73DE1">
                        <w:trPr>
                          <w:trHeight w:val="532"/>
                        </w:trPr>
                        <w:tc>
                          <w:tcPr>
                            <w:tcW w:w="1601" w:type="dxa"/>
                          </w:tcPr>
                          <w:p w14:paraId="26E618D8" w14:textId="77777777" w:rsidR="00AE4FDD" w:rsidRPr="00D73DE1" w:rsidRDefault="00AE4FDD">
                            <w:pPr>
                              <w:pStyle w:val="TableParagraph"/>
                              <w:spacing w:before="206"/>
                              <w:ind w:left="168"/>
                              <w:rPr>
                                <w:rFonts w:ascii="Arial" w:hAnsi="Arial" w:cs="Arial"/>
                                <w:sz w:val="20"/>
                                <w:szCs w:val="20"/>
                              </w:rPr>
                            </w:pPr>
                            <w:r w:rsidRPr="00D73DE1">
                              <w:rPr>
                                <w:rFonts w:ascii="Arial" w:hAnsi="Arial" w:cs="Arial"/>
                                <w:color w:val="231F20"/>
                                <w:sz w:val="20"/>
                                <w:szCs w:val="20"/>
                              </w:rPr>
                              <w:t>Investigation</w:t>
                            </w:r>
                          </w:p>
                        </w:tc>
                        <w:tc>
                          <w:tcPr>
                            <w:tcW w:w="1309" w:type="dxa"/>
                          </w:tcPr>
                          <w:p w14:paraId="6453E285" w14:textId="77777777" w:rsidR="00AE4FDD" w:rsidRPr="00D73DE1" w:rsidRDefault="00AE4FDD">
                            <w:pPr>
                              <w:pStyle w:val="TableParagraph"/>
                              <w:spacing w:before="60"/>
                              <w:ind w:left="115" w:right="97"/>
                              <w:jc w:val="center"/>
                              <w:rPr>
                                <w:rFonts w:ascii="Arial" w:hAnsi="Arial" w:cs="Arial"/>
                                <w:sz w:val="20"/>
                                <w:szCs w:val="20"/>
                              </w:rPr>
                            </w:pPr>
                            <w:r w:rsidRPr="00D73DE1">
                              <w:rPr>
                                <w:rFonts w:ascii="Arial" w:hAnsi="Arial" w:cs="Arial"/>
                                <w:color w:val="231F20"/>
                                <w:sz w:val="20"/>
                                <w:szCs w:val="20"/>
                              </w:rPr>
                              <w:t>Joint</w:t>
                            </w:r>
                          </w:p>
                          <w:p w14:paraId="0125F02C" w14:textId="77777777" w:rsidR="00AE4FDD" w:rsidRPr="00D73DE1" w:rsidRDefault="00AE4FDD">
                            <w:pPr>
                              <w:pStyle w:val="TableParagraph"/>
                              <w:ind w:left="117" w:right="97"/>
                              <w:jc w:val="center"/>
                              <w:rPr>
                                <w:rFonts w:ascii="Arial" w:hAnsi="Arial" w:cs="Arial"/>
                                <w:sz w:val="20"/>
                                <w:szCs w:val="20"/>
                              </w:rPr>
                            </w:pPr>
                            <w:r w:rsidRPr="00D73DE1">
                              <w:rPr>
                                <w:rFonts w:ascii="Arial" w:hAnsi="Arial" w:cs="Arial"/>
                                <w:color w:val="231F20"/>
                                <w:sz w:val="20"/>
                                <w:szCs w:val="20"/>
                              </w:rPr>
                              <w:t>(left/right)</w:t>
                            </w:r>
                          </w:p>
                        </w:tc>
                        <w:tc>
                          <w:tcPr>
                            <w:tcW w:w="1343" w:type="dxa"/>
                          </w:tcPr>
                          <w:p w14:paraId="277B7205" w14:textId="77777777" w:rsidR="00AE4FDD" w:rsidRPr="00D73DE1" w:rsidRDefault="00AE4FDD">
                            <w:pPr>
                              <w:pStyle w:val="TableParagraph"/>
                              <w:spacing w:before="86" w:line="292" w:lineRule="exact"/>
                              <w:ind w:left="92" w:right="75"/>
                              <w:jc w:val="center"/>
                              <w:rPr>
                                <w:rFonts w:ascii="Arial" w:hAnsi="Arial" w:cs="Arial"/>
                                <w:sz w:val="20"/>
                                <w:szCs w:val="20"/>
                              </w:rPr>
                            </w:pPr>
                            <w:r w:rsidRPr="00D73DE1">
                              <w:rPr>
                                <w:rFonts w:ascii="Arial" w:hAnsi="Arial" w:cs="Arial"/>
                                <w:color w:val="231F20"/>
                                <w:sz w:val="20"/>
                                <w:szCs w:val="20"/>
                              </w:rPr>
                              <w:t>Date</w:t>
                            </w:r>
                          </w:p>
                          <w:p w14:paraId="45D1FFD6" w14:textId="77777777" w:rsidR="00AE4FDD" w:rsidRPr="00D73DE1" w:rsidRDefault="00AE4FDD">
                            <w:pPr>
                              <w:pStyle w:val="TableParagraph"/>
                              <w:spacing w:line="243" w:lineRule="exact"/>
                              <w:ind w:left="92" w:right="79"/>
                              <w:jc w:val="center"/>
                              <w:rPr>
                                <w:rFonts w:ascii="Arial" w:hAnsi="Arial" w:cs="Arial"/>
                                <w:sz w:val="20"/>
                                <w:szCs w:val="20"/>
                              </w:rPr>
                            </w:pPr>
                            <w:r w:rsidRPr="00D73DE1">
                              <w:rPr>
                                <w:rFonts w:ascii="Arial" w:hAnsi="Arial" w:cs="Arial"/>
                                <w:color w:val="231F20"/>
                                <w:sz w:val="20"/>
                                <w:szCs w:val="20"/>
                              </w:rPr>
                              <w:t>(DD/MM/YY)</w:t>
                            </w:r>
                          </w:p>
                        </w:tc>
                        <w:tc>
                          <w:tcPr>
                            <w:tcW w:w="2321" w:type="dxa"/>
                          </w:tcPr>
                          <w:p w14:paraId="245087CD" w14:textId="77777777" w:rsidR="00AE4FDD" w:rsidRPr="00D73DE1" w:rsidRDefault="00AE4FDD">
                            <w:pPr>
                              <w:pStyle w:val="TableParagraph"/>
                              <w:spacing w:before="206"/>
                              <w:ind w:left="852" w:right="834"/>
                              <w:jc w:val="center"/>
                              <w:rPr>
                                <w:rFonts w:ascii="Arial" w:hAnsi="Arial" w:cs="Arial"/>
                                <w:sz w:val="20"/>
                                <w:szCs w:val="20"/>
                              </w:rPr>
                            </w:pPr>
                            <w:r w:rsidRPr="00D73DE1">
                              <w:rPr>
                                <w:rFonts w:ascii="Arial" w:hAnsi="Arial" w:cs="Arial"/>
                                <w:color w:val="231F20"/>
                                <w:sz w:val="20"/>
                                <w:szCs w:val="20"/>
                              </w:rPr>
                              <w:t>Result</w:t>
                            </w:r>
                          </w:p>
                        </w:tc>
                        <w:tc>
                          <w:tcPr>
                            <w:tcW w:w="2357" w:type="dxa"/>
                          </w:tcPr>
                          <w:p w14:paraId="4076978B" w14:textId="77777777" w:rsidR="00AE4FDD" w:rsidRPr="00D73DE1" w:rsidRDefault="00AE4FDD">
                            <w:pPr>
                              <w:pStyle w:val="TableParagraph"/>
                              <w:spacing w:before="86" w:line="292" w:lineRule="exact"/>
                              <w:ind w:left="197"/>
                              <w:rPr>
                                <w:rFonts w:ascii="Arial" w:hAnsi="Arial" w:cs="Arial"/>
                                <w:sz w:val="20"/>
                                <w:szCs w:val="20"/>
                              </w:rPr>
                            </w:pPr>
                            <w:r w:rsidRPr="00D73DE1">
                              <w:rPr>
                                <w:rFonts w:ascii="Arial" w:hAnsi="Arial" w:cs="Arial"/>
                                <w:color w:val="231F20"/>
                                <w:sz w:val="20"/>
                                <w:szCs w:val="20"/>
                              </w:rPr>
                              <w:t>Verified by</w:t>
                            </w:r>
                          </w:p>
                          <w:p w14:paraId="20A081B2" w14:textId="77777777" w:rsidR="00AE4FDD" w:rsidRPr="00D73DE1" w:rsidRDefault="00AE4FDD">
                            <w:pPr>
                              <w:pStyle w:val="TableParagraph"/>
                              <w:spacing w:line="243" w:lineRule="exact"/>
                              <w:ind w:left="140"/>
                              <w:rPr>
                                <w:rFonts w:ascii="Arial" w:hAnsi="Arial" w:cs="Arial"/>
                                <w:sz w:val="20"/>
                                <w:szCs w:val="20"/>
                              </w:rPr>
                            </w:pPr>
                            <w:r w:rsidRPr="00D73DE1">
                              <w:rPr>
                                <w:rFonts w:ascii="Arial" w:hAnsi="Arial" w:cs="Arial"/>
                                <w:color w:val="231F20"/>
                                <w:sz w:val="20"/>
                                <w:szCs w:val="20"/>
                              </w:rPr>
                              <w:t>(GP Signature)</w:t>
                            </w:r>
                          </w:p>
                        </w:tc>
                      </w:tr>
                      <w:tr w:rsidR="00AE4FDD" w14:paraId="1A3E154E" w14:textId="77777777" w:rsidTr="00D73DE1">
                        <w:trPr>
                          <w:trHeight w:val="488"/>
                        </w:trPr>
                        <w:tc>
                          <w:tcPr>
                            <w:tcW w:w="1601" w:type="dxa"/>
                          </w:tcPr>
                          <w:p w14:paraId="2E60AE8D" w14:textId="77777777" w:rsidR="00AE4FDD" w:rsidRDefault="00AE4FDD">
                            <w:pPr>
                              <w:pStyle w:val="TableParagraph"/>
                              <w:rPr>
                                <w:rFonts w:ascii="Times New Roman"/>
                                <w:sz w:val="20"/>
                              </w:rPr>
                            </w:pPr>
                          </w:p>
                        </w:tc>
                        <w:tc>
                          <w:tcPr>
                            <w:tcW w:w="1309" w:type="dxa"/>
                          </w:tcPr>
                          <w:p w14:paraId="4E152599" w14:textId="77777777" w:rsidR="00AE4FDD" w:rsidRDefault="00AE4FDD">
                            <w:pPr>
                              <w:pStyle w:val="TableParagraph"/>
                              <w:rPr>
                                <w:rFonts w:ascii="Times New Roman"/>
                                <w:sz w:val="20"/>
                              </w:rPr>
                            </w:pPr>
                          </w:p>
                        </w:tc>
                        <w:tc>
                          <w:tcPr>
                            <w:tcW w:w="1343" w:type="dxa"/>
                          </w:tcPr>
                          <w:p w14:paraId="1C503846" w14:textId="77777777" w:rsidR="00AE4FDD" w:rsidRDefault="00AE4FDD">
                            <w:pPr>
                              <w:pStyle w:val="TableParagraph"/>
                              <w:rPr>
                                <w:rFonts w:ascii="Times New Roman"/>
                                <w:sz w:val="20"/>
                              </w:rPr>
                            </w:pPr>
                          </w:p>
                        </w:tc>
                        <w:tc>
                          <w:tcPr>
                            <w:tcW w:w="2321" w:type="dxa"/>
                          </w:tcPr>
                          <w:p w14:paraId="4C8B992A" w14:textId="77777777" w:rsidR="00AE4FDD" w:rsidRDefault="00AE4FDD">
                            <w:pPr>
                              <w:pStyle w:val="TableParagraph"/>
                              <w:rPr>
                                <w:rFonts w:ascii="Times New Roman"/>
                                <w:sz w:val="20"/>
                              </w:rPr>
                            </w:pPr>
                          </w:p>
                        </w:tc>
                        <w:tc>
                          <w:tcPr>
                            <w:tcW w:w="2357" w:type="dxa"/>
                          </w:tcPr>
                          <w:p w14:paraId="227FC1E4" w14:textId="77777777" w:rsidR="00AE4FDD" w:rsidRDefault="00AE4FDD">
                            <w:pPr>
                              <w:pStyle w:val="TableParagraph"/>
                              <w:rPr>
                                <w:rFonts w:ascii="Times New Roman"/>
                                <w:sz w:val="20"/>
                              </w:rPr>
                            </w:pPr>
                          </w:p>
                        </w:tc>
                      </w:tr>
                      <w:tr w:rsidR="00AE4FDD" w14:paraId="24B66876" w14:textId="77777777" w:rsidTr="00D73DE1">
                        <w:trPr>
                          <w:trHeight w:val="410"/>
                        </w:trPr>
                        <w:tc>
                          <w:tcPr>
                            <w:tcW w:w="1601" w:type="dxa"/>
                          </w:tcPr>
                          <w:p w14:paraId="5AC42421" w14:textId="77777777" w:rsidR="00AE4FDD" w:rsidRDefault="00AE4FDD">
                            <w:pPr>
                              <w:pStyle w:val="TableParagraph"/>
                              <w:rPr>
                                <w:rFonts w:ascii="Times New Roman"/>
                                <w:sz w:val="20"/>
                              </w:rPr>
                            </w:pPr>
                          </w:p>
                        </w:tc>
                        <w:tc>
                          <w:tcPr>
                            <w:tcW w:w="1309" w:type="dxa"/>
                          </w:tcPr>
                          <w:p w14:paraId="31AAFB2D" w14:textId="77777777" w:rsidR="00AE4FDD" w:rsidRDefault="00AE4FDD">
                            <w:pPr>
                              <w:pStyle w:val="TableParagraph"/>
                              <w:rPr>
                                <w:rFonts w:ascii="Times New Roman"/>
                                <w:sz w:val="20"/>
                              </w:rPr>
                            </w:pPr>
                          </w:p>
                        </w:tc>
                        <w:tc>
                          <w:tcPr>
                            <w:tcW w:w="1343" w:type="dxa"/>
                          </w:tcPr>
                          <w:p w14:paraId="0772CA7D" w14:textId="77777777" w:rsidR="00AE4FDD" w:rsidRDefault="00AE4FDD">
                            <w:pPr>
                              <w:pStyle w:val="TableParagraph"/>
                              <w:rPr>
                                <w:rFonts w:ascii="Times New Roman"/>
                                <w:sz w:val="20"/>
                              </w:rPr>
                            </w:pPr>
                          </w:p>
                        </w:tc>
                        <w:tc>
                          <w:tcPr>
                            <w:tcW w:w="2321" w:type="dxa"/>
                          </w:tcPr>
                          <w:p w14:paraId="59CEC86B" w14:textId="77777777" w:rsidR="00AE4FDD" w:rsidRDefault="00AE4FDD">
                            <w:pPr>
                              <w:pStyle w:val="TableParagraph"/>
                              <w:rPr>
                                <w:rFonts w:ascii="Times New Roman"/>
                                <w:sz w:val="20"/>
                              </w:rPr>
                            </w:pPr>
                          </w:p>
                        </w:tc>
                        <w:tc>
                          <w:tcPr>
                            <w:tcW w:w="2357" w:type="dxa"/>
                          </w:tcPr>
                          <w:p w14:paraId="6CEB94C0" w14:textId="77777777" w:rsidR="00AE4FDD" w:rsidRDefault="00AE4FDD">
                            <w:pPr>
                              <w:pStyle w:val="TableParagraph"/>
                              <w:rPr>
                                <w:rFonts w:ascii="Times New Roman"/>
                                <w:sz w:val="20"/>
                              </w:rPr>
                            </w:pPr>
                          </w:p>
                        </w:tc>
                      </w:tr>
                      <w:tr w:rsidR="00AE4FDD" w14:paraId="44453C08" w14:textId="77777777" w:rsidTr="00D73DE1">
                        <w:trPr>
                          <w:trHeight w:val="388"/>
                        </w:trPr>
                        <w:tc>
                          <w:tcPr>
                            <w:tcW w:w="1601" w:type="dxa"/>
                          </w:tcPr>
                          <w:p w14:paraId="04D24120" w14:textId="77777777" w:rsidR="00AE4FDD" w:rsidRDefault="00AE4FDD">
                            <w:pPr>
                              <w:pStyle w:val="TableParagraph"/>
                              <w:rPr>
                                <w:rFonts w:ascii="Times New Roman"/>
                                <w:sz w:val="20"/>
                              </w:rPr>
                            </w:pPr>
                          </w:p>
                        </w:tc>
                        <w:tc>
                          <w:tcPr>
                            <w:tcW w:w="1309" w:type="dxa"/>
                          </w:tcPr>
                          <w:p w14:paraId="11191C54" w14:textId="77777777" w:rsidR="00AE4FDD" w:rsidRDefault="00AE4FDD">
                            <w:pPr>
                              <w:pStyle w:val="TableParagraph"/>
                              <w:rPr>
                                <w:rFonts w:ascii="Times New Roman"/>
                                <w:sz w:val="20"/>
                              </w:rPr>
                            </w:pPr>
                          </w:p>
                        </w:tc>
                        <w:tc>
                          <w:tcPr>
                            <w:tcW w:w="1343" w:type="dxa"/>
                          </w:tcPr>
                          <w:p w14:paraId="0B6082BC" w14:textId="77777777" w:rsidR="00AE4FDD" w:rsidRDefault="00AE4FDD">
                            <w:pPr>
                              <w:pStyle w:val="TableParagraph"/>
                              <w:rPr>
                                <w:rFonts w:ascii="Times New Roman"/>
                                <w:sz w:val="20"/>
                              </w:rPr>
                            </w:pPr>
                          </w:p>
                        </w:tc>
                        <w:tc>
                          <w:tcPr>
                            <w:tcW w:w="2321" w:type="dxa"/>
                          </w:tcPr>
                          <w:p w14:paraId="10840CF7" w14:textId="77777777" w:rsidR="00AE4FDD" w:rsidRDefault="00AE4FDD">
                            <w:pPr>
                              <w:pStyle w:val="TableParagraph"/>
                              <w:rPr>
                                <w:rFonts w:ascii="Times New Roman"/>
                                <w:sz w:val="20"/>
                              </w:rPr>
                            </w:pPr>
                          </w:p>
                        </w:tc>
                        <w:tc>
                          <w:tcPr>
                            <w:tcW w:w="2357" w:type="dxa"/>
                          </w:tcPr>
                          <w:p w14:paraId="34F208B8" w14:textId="77777777" w:rsidR="00AE4FDD" w:rsidRDefault="00AE4FDD">
                            <w:pPr>
                              <w:pStyle w:val="TableParagraph"/>
                              <w:rPr>
                                <w:rFonts w:ascii="Times New Roman"/>
                                <w:sz w:val="20"/>
                              </w:rPr>
                            </w:pPr>
                          </w:p>
                        </w:tc>
                      </w:tr>
                      <w:tr w:rsidR="00AE4FDD" w14:paraId="725FC6AA" w14:textId="77777777" w:rsidTr="00D73DE1">
                        <w:trPr>
                          <w:trHeight w:val="395"/>
                        </w:trPr>
                        <w:tc>
                          <w:tcPr>
                            <w:tcW w:w="1601" w:type="dxa"/>
                          </w:tcPr>
                          <w:p w14:paraId="2F1CD9CC" w14:textId="77777777" w:rsidR="00AE4FDD" w:rsidRDefault="00AE4FDD">
                            <w:pPr>
                              <w:pStyle w:val="TableParagraph"/>
                              <w:rPr>
                                <w:rFonts w:ascii="Times New Roman"/>
                                <w:sz w:val="20"/>
                              </w:rPr>
                            </w:pPr>
                          </w:p>
                        </w:tc>
                        <w:tc>
                          <w:tcPr>
                            <w:tcW w:w="1309" w:type="dxa"/>
                          </w:tcPr>
                          <w:p w14:paraId="00DC2741" w14:textId="77777777" w:rsidR="00AE4FDD" w:rsidRDefault="00AE4FDD">
                            <w:pPr>
                              <w:pStyle w:val="TableParagraph"/>
                              <w:rPr>
                                <w:rFonts w:ascii="Times New Roman"/>
                                <w:sz w:val="20"/>
                              </w:rPr>
                            </w:pPr>
                          </w:p>
                        </w:tc>
                        <w:tc>
                          <w:tcPr>
                            <w:tcW w:w="1343" w:type="dxa"/>
                          </w:tcPr>
                          <w:p w14:paraId="18DA8850" w14:textId="77777777" w:rsidR="00AE4FDD" w:rsidRDefault="00AE4FDD">
                            <w:pPr>
                              <w:pStyle w:val="TableParagraph"/>
                              <w:rPr>
                                <w:rFonts w:ascii="Times New Roman"/>
                                <w:sz w:val="20"/>
                              </w:rPr>
                            </w:pPr>
                          </w:p>
                        </w:tc>
                        <w:tc>
                          <w:tcPr>
                            <w:tcW w:w="2321" w:type="dxa"/>
                          </w:tcPr>
                          <w:p w14:paraId="12AC122C" w14:textId="77777777" w:rsidR="00AE4FDD" w:rsidRDefault="00AE4FDD">
                            <w:pPr>
                              <w:pStyle w:val="TableParagraph"/>
                              <w:rPr>
                                <w:rFonts w:ascii="Times New Roman"/>
                                <w:sz w:val="20"/>
                              </w:rPr>
                            </w:pPr>
                          </w:p>
                        </w:tc>
                        <w:tc>
                          <w:tcPr>
                            <w:tcW w:w="2357" w:type="dxa"/>
                          </w:tcPr>
                          <w:p w14:paraId="6E41EE4C" w14:textId="77777777" w:rsidR="00AE4FDD" w:rsidRDefault="00AE4FDD">
                            <w:pPr>
                              <w:pStyle w:val="TableParagraph"/>
                              <w:rPr>
                                <w:rFonts w:ascii="Times New Roman"/>
                                <w:sz w:val="20"/>
                              </w:rPr>
                            </w:pPr>
                          </w:p>
                        </w:tc>
                      </w:tr>
                    </w:tbl>
                    <w:p w14:paraId="5F556350" w14:textId="77777777" w:rsidR="00AE4FDD" w:rsidRDefault="00AE4FDD" w:rsidP="00AE4FDD">
                      <w:pPr>
                        <w:pStyle w:val="BodyText"/>
                      </w:pPr>
                    </w:p>
                  </w:txbxContent>
                </v:textbox>
                <w10:wrap anchorx="page"/>
              </v:shape>
            </w:pict>
          </mc:Fallback>
        </mc:AlternateContent>
      </w:r>
    </w:p>
    <w:p w14:paraId="458EBB98" w14:textId="77777777" w:rsidR="00AE4FDD" w:rsidRPr="00AE4FDD" w:rsidRDefault="00AE4FDD" w:rsidP="00AE4FDD">
      <w:pPr>
        <w:rPr>
          <w:rFonts w:ascii="Arial" w:hAnsi="Arial" w:cs="Arial"/>
          <w:sz w:val="24"/>
          <w:szCs w:val="24"/>
        </w:rPr>
      </w:pPr>
    </w:p>
    <w:p w14:paraId="0FBF881E" w14:textId="77777777" w:rsidR="00AE4FDD" w:rsidRPr="00AE4FDD" w:rsidRDefault="00AE4FDD" w:rsidP="00AE4FDD">
      <w:pPr>
        <w:rPr>
          <w:rFonts w:ascii="Arial" w:hAnsi="Arial" w:cs="Arial"/>
          <w:sz w:val="24"/>
          <w:szCs w:val="24"/>
        </w:rPr>
      </w:pPr>
    </w:p>
    <w:p w14:paraId="41D5AED4" w14:textId="77777777" w:rsidR="00AE4FDD" w:rsidRPr="00AE4FDD" w:rsidRDefault="00AE4FDD" w:rsidP="00AE4FDD">
      <w:pPr>
        <w:rPr>
          <w:rFonts w:ascii="Arial" w:hAnsi="Arial" w:cs="Arial"/>
          <w:sz w:val="24"/>
          <w:szCs w:val="24"/>
        </w:rPr>
      </w:pPr>
    </w:p>
    <w:p w14:paraId="3DA0E33E" w14:textId="77777777" w:rsidR="00AE4FDD" w:rsidRPr="00AE4FDD" w:rsidRDefault="00AE4FDD" w:rsidP="00AE4FDD">
      <w:pPr>
        <w:rPr>
          <w:rFonts w:ascii="Arial" w:hAnsi="Arial" w:cs="Arial"/>
          <w:sz w:val="24"/>
          <w:szCs w:val="24"/>
        </w:rPr>
      </w:pPr>
    </w:p>
    <w:p w14:paraId="603A8E66" w14:textId="77777777" w:rsidR="00AE4FDD" w:rsidRPr="00AE4FDD" w:rsidRDefault="00AE4FDD" w:rsidP="00AE4FDD">
      <w:pPr>
        <w:rPr>
          <w:rFonts w:ascii="Arial" w:hAnsi="Arial" w:cs="Arial"/>
          <w:sz w:val="24"/>
          <w:szCs w:val="24"/>
        </w:rPr>
      </w:pPr>
    </w:p>
    <w:p w14:paraId="4175C6D5" w14:textId="77777777" w:rsidR="00AE4FDD" w:rsidRPr="00AE4FDD" w:rsidRDefault="00AE4FDD" w:rsidP="00AE4FDD">
      <w:pPr>
        <w:keepNext/>
        <w:overflowPunct w:val="0"/>
        <w:autoSpaceDE w:val="0"/>
        <w:autoSpaceDN w:val="0"/>
        <w:adjustRightInd w:val="0"/>
        <w:spacing w:before="360" w:after="120" w:line="341" w:lineRule="exact"/>
        <w:ind w:left="426"/>
        <w:jc w:val="both"/>
        <w:textAlignment w:val="baseline"/>
        <w:outlineLvl w:val="1"/>
        <w:rPr>
          <w:rFonts w:ascii="Arial" w:hAnsi="Arial" w:cs="Arial"/>
          <w:color w:val="000000"/>
          <w:sz w:val="24"/>
          <w:szCs w:val="24"/>
        </w:rPr>
      </w:pPr>
    </w:p>
    <w:p w14:paraId="5E59A2CF" w14:textId="77777777" w:rsidR="00AE4FDD" w:rsidRPr="00AE4FDD" w:rsidRDefault="00AE4FDD" w:rsidP="00AE4FDD">
      <w:pPr>
        <w:keepNext/>
        <w:overflowPunct w:val="0"/>
        <w:autoSpaceDE w:val="0"/>
        <w:autoSpaceDN w:val="0"/>
        <w:adjustRightInd w:val="0"/>
        <w:spacing w:after="120" w:line="276" w:lineRule="auto"/>
        <w:jc w:val="both"/>
        <w:textAlignment w:val="baseline"/>
        <w:outlineLvl w:val="1"/>
        <w:rPr>
          <w:rFonts w:ascii="Arial" w:eastAsia="Times New Roman" w:hAnsi="Arial" w:cs="Arial"/>
          <w:b/>
          <w:bCs/>
          <w:color w:val="231F20"/>
        </w:rPr>
      </w:pPr>
    </w:p>
    <w:p w14:paraId="2FC7B957" w14:textId="77777777" w:rsidR="00AE4FDD" w:rsidRPr="00AE4FDD" w:rsidRDefault="00AE4FDD" w:rsidP="00AE4FDD">
      <w:pPr>
        <w:keepNext/>
        <w:overflowPunct w:val="0"/>
        <w:autoSpaceDE w:val="0"/>
        <w:autoSpaceDN w:val="0"/>
        <w:adjustRightInd w:val="0"/>
        <w:spacing w:after="120" w:line="276" w:lineRule="auto"/>
        <w:jc w:val="both"/>
        <w:textAlignment w:val="baseline"/>
        <w:outlineLvl w:val="1"/>
        <w:rPr>
          <w:rFonts w:ascii="Arial" w:eastAsia="Times New Roman" w:hAnsi="Arial" w:cs="Arial"/>
          <w:b/>
          <w:bCs/>
          <w:color w:val="231F20"/>
        </w:rPr>
      </w:pPr>
    </w:p>
    <w:p w14:paraId="1C1E05CA" w14:textId="77777777" w:rsidR="00AE4FDD" w:rsidRPr="00AE4FDD" w:rsidRDefault="00AE4FDD" w:rsidP="00AE4FDD">
      <w:pPr>
        <w:keepNext/>
        <w:overflowPunct w:val="0"/>
        <w:autoSpaceDE w:val="0"/>
        <w:autoSpaceDN w:val="0"/>
        <w:adjustRightInd w:val="0"/>
        <w:spacing w:after="120" w:line="276" w:lineRule="auto"/>
        <w:jc w:val="both"/>
        <w:textAlignment w:val="baseline"/>
        <w:outlineLvl w:val="1"/>
        <w:rPr>
          <w:rFonts w:ascii="Arial" w:eastAsia="Times New Roman" w:hAnsi="Arial" w:cs="Arial"/>
          <w:b/>
          <w:bCs/>
          <w:color w:val="000000"/>
        </w:rPr>
      </w:pPr>
      <w:r w:rsidRPr="00AE4FDD">
        <w:rPr>
          <w:rFonts w:ascii="Arial" w:eastAsia="Times New Roman" w:hAnsi="Arial" w:cs="Arial"/>
          <w:b/>
          <w:bCs/>
          <w:color w:val="231F20"/>
        </w:rPr>
        <w:t>My knee function – Quick test</w:t>
      </w:r>
    </w:p>
    <w:p w14:paraId="46D0DF4A" w14:textId="77777777" w:rsidR="00AE4FDD" w:rsidRPr="00AE4FDD" w:rsidRDefault="00AE4FDD" w:rsidP="00AE4FDD">
      <w:pPr>
        <w:widowControl w:val="0"/>
        <w:autoSpaceDE w:val="0"/>
        <w:autoSpaceDN w:val="0"/>
        <w:ind w:right="769"/>
        <w:rPr>
          <w:rFonts w:ascii="Arial" w:eastAsia="Calibri" w:hAnsi="Arial" w:cs="Arial"/>
          <w:color w:val="231F20"/>
          <w:lang w:val="en-US" w:bidi="en-US"/>
        </w:rPr>
      </w:pPr>
      <w:r w:rsidRPr="00AE4FDD">
        <w:rPr>
          <w:rFonts w:ascii="Arial" w:eastAsia="Calibri" w:hAnsi="Arial" w:cs="Arial"/>
          <w:color w:val="231F20"/>
          <w:lang w:val="en-US" w:bidi="en-US"/>
        </w:rPr>
        <w:t xml:space="preserve">Number of times you can go from sitting to standing in 1 minute – this is a good functional test to assess improvements. Ensure you </w:t>
      </w:r>
      <w:proofErr w:type="gramStart"/>
      <w:r w:rsidRPr="00AE4FDD">
        <w:rPr>
          <w:rFonts w:ascii="Arial" w:eastAsia="Calibri" w:hAnsi="Arial" w:cs="Arial"/>
          <w:color w:val="231F20"/>
          <w:lang w:val="en-US" w:bidi="en-US"/>
        </w:rPr>
        <w:t>are able to</w:t>
      </w:r>
      <w:proofErr w:type="gramEnd"/>
      <w:r w:rsidRPr="00AE4FDD">
        <w:rPr>
          <w:rFonts w:ascii="Arial" w:eastAsia="Calibri" w:hAnsi="Arial" w:cs="Arial"/>
          <w:color w:val="231F20"/>
          <w:lang w:val="en-US" w:bidi="en-US"/>
        </w:rPr>
        <w:t xml:space="preserve"> do this safely before attempting a timed test.</w:t>
      </w:r>
    </w:p>
    <w:p w14:paraId="5612E99B" w14:textId="77777777" w:rsidR="00AE4FDD" w:rsidRPr="00AE4FDD" w:rsidRDefault="00AE4FDD" w:rsidP="00AE4FDD">
      <w:pPr>
        <w:widowControl w:val="0"/>
        <w:autoSpaceDE w:val="0"/>
        <w:autoSpaceDN w:val="0"/>
        <w:ind w:left="121" w:right="769"/>
        <w:rPr>
          <w:rFonts w:ascii="Arial" w:eastAsia="Calibri" w:hAnsi="Arial" w:cs="Arial"/>
          <w:sz w:val="24"/>
          <w:szCs w:val="24"/>
          <w:lang w:val="en-US" w:bidi="en-US"/>
        </w:rPr>
      </w:pPr>
    </w:p>
    <w:tbl>
      <w:tblPr>
        <w:tblW w:w="0" w:type="auto"/>
        <w:tblInd w:w="15"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CellMar>
          <w:left w:w="0" w:type="dxa"/>
          <w:right w:w="0" w:type="dxa"/>
        </w:tblCellMar>
        <w:tblLook w:val="01E0" w:firstRow="1" w:lastRow="1" w:firstColumn="1" w:lastColumn="1" w:noHBand="0" w:noVBand="0"/>
      </w:tblPr>
      <w:tblGrid>
        <w:gridCol w:w="1056"/>
        <w:gridCol w:w="1575"/>
        <w:gridCol w:w="1575"/>
        <w:gridCol w:w="1575"/>
        <w:gridCol w:w="1575"/>
        <w:gridCol w:w="1575"/>
      </w:tblGrid>
      <w:tr w:rsidR="00AE4FDD" w:rsidRPr="00AE4FDD" w14:paraId="56EDF510" w14:textId="77777777" w:rsidTr="00683DBE">
        <w:trPr>
          <w:trHeight w:val="320"/>
        </w:trPr>
        <w:tc>
          <w:tcPr>
            <w:tcW w:w="1056" w:type="dxa"/>
          </w:tcPr>
          <w:p w14:paraId="2E98C357" w14:textId="77777777" w:rsidR="00AE4FDD" w:rsidRPr="00AE4FDD" w:rsidRDefault="00AE4FDD" w:rsidP="00AE4FDD">
            <w:pPr>
              <w:widowControl w:val="0"/>
              <w:autoSpaceDE w:val="0"/>
              <w:autoSpaceDN w:val="0"/>
              <w:spacing w:line="292" w:lineRule="exact"/>
              <w:ind w:left="113"/>
              <w:rPr>
                <w:rFonts w:ascii="Arial" w:eastAsia="Calibri" w:hAnsi="Arial" w:cs="Arial"/>
                <w:lang w:val="en-US" w:bidi="en-US"/>
              </w:rPr>
            </w:pPr>
            <w:r w:rsidRPr="00AE4FDD">
              <w:rPr>
                <w:rFonts w:ascii="Arial" w:eastAsia="Calibri" w:hAnsi="Arial" w:cs="Arial"/>
                <w:color w:val="231F20"/>
                <w:lang w:val="en-US" w:bidi="en-US"/>
              </w:rPr>
              <w:t>Date</w:t>
            </w:r>
          </w:p>
        </w:tc>
        <w:tc>
          <w:tcPr>
            <w:tcW w:w="1575" w:type="dxa"/>
          </w:tcPr>
          <w:p w14:paraId="358AA6E4" w14:textId="77777777" w:rsidR="00AE4FDD" w:rsidRPr="00AE4FDD" w:rsidRDefault="00AE4FDD" w:rsidP="00AE4FDD">
            <w:pPr>
              <w:widowControl w:val="0"/>
              <w:autoSpaceDE w:val="0"/>
              <w:autoSpaceDN w:val="0"/>
              <w:rPr>
                <w:rFonts w:ascii="Arial" w:eastAsia="Calibri" w:hAnsi="Arial" w:cs="Arial"/>
                <w:sz w:val="24"/>
                <w:szCs w:val="24"/>
                <w:lang w:val="en-US" w:bidi="en-US"/>
              </w:rPr>
            </w:pPr>
          </w:p>
          <w:p w14:paraId="23313AD8" w14:textId="77777777" w:rsidR="00AE4FDD" w:rsidRPr="00AE4FDD" w:rsidRDefault="00AE4FDD" w:rsidP="00AE4FDD">
            <w:pPr>
              <w:widowControl w:val="0"/>
              <w:autoSpaceDE w:val="0"/>
              <w:autoSpaceDN w:val="0"/>
              <w:rPr>
                <w:rFonts w:ascii="Arial" w:eastAsia="Calibri" w:hAnsi="Arial" w:cs="Arial"/>
                <w:sz w:val="24"/>
                <w:szCs w:val="24"/>
                <w:lang w:val="en-US" w:bidi="en-US"/>
              </w:rPr>
            </w:pPr>
          </w:p>
        </w:tc>
        <w:tc>
          <w:tcPr>
            <w:tcW w:w="1575" w:type="dxa"/>
          </w:tcPr>
          <w:p w14:paraId="32AB24EB" w14:textId="77777777" w:rsidR="00AE4FDD" w:rsidRPr="00AE4FDD" w:rsidRDefault="00AE4FDD" w:rsidP="00AE4FDD">
            <w:pPr>
              <w:widowControl w:val="0"/>
              <w:autoSpaceDE w:val="0"/>
              <w:autoSpaceDN w:val="0"/>
              <w:rPr>
                <w:rFonts w:ascii="Arial" w:eastAsia="Calibri" w:hAnsi="Arial" w:cs="Arial"/>
                <w:sz w:val="24"/>
                <w:szCs w:val="24"/>
                <w:lang w:val="en-US" w:bidi="en-US"/>
              </w:rPr>
            </w:pPr>
          </w:p>
        </w:tc>
        <w:tc>
          <w:tcPr>
            <w:tcW w:w="1575" w:type="dxa"/>
          </w:tcPr>
          <w:p w14:paraId="6AB42AE7" w14:textId="77777777" w:rsidR="00AE4FDD" w:rsidRPr="00AE4FDD" w:rsidRDefault="00AE4FDD" w:rsidP="00AE4FDD">
            <w:pPr>
              <w:widowControl w:val="0"/>
              <w:autoSpaceDE w:val="0"/>
              <w:autoSpaceDN w:val="0"/>
              <w:rPr>
                <w:rFonts w:ascii="Arial" w:eastAsia="Calibri" w:hAnsi="Arial" w:cs="Arial"/>
                <w:sz w:val="24"/>
                <w:szCs w:val="24"/>
                <w:lang w:val="en-US" w:bidi="en-US"/>
              </w:rPr>
            </w:pPr>
          </w:p>
        </w:tc>
        <w:tc>
          <w:tcPr>
            <w:tcW w:w="1575" w:type="dxa"/>
          </w:tcPr>
          <w:p w14:paraId="1CDED076" w14:textId="77777777" w:rsidR="00AE4FDD" w:rsidRPr="00AE4FDD" w:rsidRDefault="00AE4FDD" w:rsidP="00AE4FDD">
            <w:pPr>
              <w:widowControl w:val="0"/>
              <w:autoSpaceDE w:val="0"/>
              <w:autoSpaceDN w:val="0"/>
              <w:rPr>
                <w:rFonts w:ascii="Arial" w:eastAsia="Calibri" w:hAnsi="Arial" w:cs="Arial"/>
                <w:sz w:val="24"/>
                <w:szCs w:val="24"/>
                <w:lang w:val="en-US" w:bidi="en-US"/>
              </w:rPr>
            </w:pPr>
          </w:p>
        </w:tc>
        <w:tc>
          <w:tcPr>
            <w:tcW w:w="1575" w:type="dxa"/>
          </w:tcPr>
          <w:p w14:paraId="2AF011F7" w14:textId="77777777" w:rsidR="00AE4FDD" w:rsidRPr="00AE4FDD" w:rsidRDefault="00AE4FDD" w:rsidP="00AE4FDD">
            <w:pPr>
              <w:widowControl w:val="0"/>
              <w:autoSpaceDE w:val="0"/>
              <w:autoSpaceDN w:val="0"/>
              <w:rPr>
                <w:rFonts w:ascii="Arial" w:eastAsia="Calibri" w:hAnsi="Arial" w:cs="Arial"/>
                <w:sz w:val="24"/>
                <w:szCs w:val="24"/>
                <w:lang w:val="en-US" w:bidi="en-US"/>
              </w:rPr>
            </w:pPr>
          </w:p>
        </w:tc>
      </w:tr>
      <w:tr w:rsidR="00AE4FDD" w:rsidRPr="00AE4FDD" w14:paraId="69AB6AB3" w14:textId="77777777" w:rsidTr="00683DBE">
        <w:trPr>
          <w:trHeight w:val="316"/>
        </w:trPr>
        <w:tc>
          <w:tcPr>
            <w:tcW w:w="1056" w:type="dxa"/>
          </w:tcPr>
          <w:p w14:paraId="01DF59D5" w14:textId="77777777" w:rsidR="00AE4FDD" w:rsidRPr="00AE4FDD" w:rsidRDefault="00AE4FDD" w:rsidP="00AE4FDD">
            <w:pPr>
              <w:widowControl w:val="0"/>
              <w:autoSpaceDE w:val="0"/>
              <w:autoSpaceDN w:val="0"/>
              <w:spacing w:line="293" w:lineRule="exact"/>
              <w:ind w:left="113"/>
              <w:rPr>
                <w:rFonts w:ascii="Arial" w:eastAsia="Calibri" w:hAnsi="Arial" w:cs="Arial"/>
                <w:lang w:val="en-US" w:bidi="en-US"/>
              </w:rPr>
            </w:pPr>
            <w:r w:rsidRPr="00AE4FDD">
              <w:rPr>
                <w:rFonts w:ascii="Arial" w:eastAsia="Calibri" w:hAnsi="Arial" w:cs="Arial"/>
                <w:color w:val="231F20"/>
                <w:lang w:val="en-US" w:bidi="en-US"/>
              </w:rPr>
              <w:t>Number of sit to stand</w:t>
            </w:r>
          </w:p>
        </w:tc>
        <w:tc>
          <w:tcPr>
            <w:tcW w:w="1575" w:type="dxa"/>
          </w:tcPr>
          <w:p w14:paraId="7085ECE2" w14:textId="77777777" w:rsidR="00AE4FDD" w:rsidRPr="00AE4FDD" w:rsidRDefault="00AE4FDD" w:rsidP="00AE4FDD">
            <w:pPr>
              <w:widowControl w:val="0"/>
              <w:autoSpaceDE w:val="0"/>
              <w:autoSpaceDN w:val="0"/>
              <w:rPr>
                <w:rFonts w:ascii="Arial" w:eastAsia="Calibri" w:hAnsi="Arial" w:cs="Arial"/>
                <w:sz w:val="24"/>
                <w:szCs w:val="24"/>
                <w:lang w:val="en-US" w:bidi="en-US"/>
              </w:rPr>
            </w:pPr>
          </w:p>
        </w:tc>
        <w:tc>
          <w:tcPr>
            <w:tcW w:w="1575" w:type="dxa"/>
          </w:tcPr>
          <w:p w14:paraId="5CDD9642" w14:textId="77777777" w:rsidR="00AE4FDD" w:rsidRPr="00AE4FDD" w:rsidRDefault="00AE4FDD" w:rsidP="00AE4FDD">
            <w:pPr>
              <w:widowControl w:val="0"/>
              <w:autoSpaceDE w:val="0"/>
              <w:autoSpaceDN w:val="0"/>
              <w:rPr>
                <w:rFonts w:ascii="Arial" w:eastAsia="Calibri" w:hAnsi="Arial" w:cs="Arial"/>
                <w:sz w:val="24"/>
                <w:szCs w:val="24"/>
                <w:lang w:val="en-US" w:bidi="en-US"/>
              </w:rPr>
            </w:pPr>
          </w:p>
        </w:tc>
        <w:tc>
          <w:tcPr>
            <w:tcW w:w="1575" w:type="dxa"/>
          </w:tcPr>
          <w:p w14:paraId="3BDA51FF" w14:textId="77777777" w:rsidR="00AE4FDD" w:rsidRPr="00AE4FDD" w:rsidRDefault="00AE4FDD" w:rsidP="00AE4FDD">
            <w:pPr>
              <w:widowControl w:val="0"/>
              <w:autoSpaceDE w:val="0"/>
              <w:autoSpaceDN w:val="0"/>
              <w:rPr>
                <w:rFonts w:ascii="Arial" w:eastAsia="Calibri" w:hAnsi="Arial" w:cs="Arial"/>
                <w:sz w:val="24"/>
                <w:szCs w:val="24"/>
                <w:lang w:val="en-US" w:bidi="en-US"/>
              </w:rPr>
            </w:pPr>
          </w:p>
        </w:tc>
        <w:tc>
          <w:tcPr>
            <w:tcW w:w="1575" w:type="dxa"/>
          </w:tcPr>
          <w:p w14:paraId="41886C51" w14:textId="77777777" w:rsidR="00AE4FDD" w:rsidRPr="00AE4FDD" w:rsidRDefault="00AE4FDD" w:rsidP="00AE4FDD">
            <w:pPr>
              <w:widowControl w:val="0"/>
              <w:autoSpaceDE w:val="0"/>
              <w:autoSpaceDN w:val="0"/>
              <w:rPr>
                <w:rFonts w:ascii="Arial" w:eastAsia="Calibri" w:hAnsi="Arial" w:cs="Arial"/>
                <w:sz w:val="24"/>
                <w:szCs w:val="24"/>
                <w:lang w:val="en-US" w:bidi="en-US"/>
              </w:rPr>
            </w:pPr>
          </w:p>
        </w:tc>
        <w:tc>
          <w:tcPr>
            <w:tcW w:w="1575" w:type="dxa"/>
          </w:tcPr>
          <w:p w14:paraId="29B0409C" w14:textId="77777777" w:rsidR="00AE4FDD" w:rsidRPr="00AE4FDD" w:rsidRDefault="00AE4FDD" w:rsidP="00AE4FDD">
            <w:pPr>
              <w:widowControl w:val="0"/>
              <w:autoSpaceDE w:val="0"/>
              <w:autoSpaceDN w:val="0"/>
              <w:rPr>
                <w:rFonts w:ascii="Arial" w:eastAsia="Calibri" w:hAnsi="Arial" w:cs="Arial"/>
                <w:sz w:val="24"/>
                <w:szCs w:val="24"/>
                <w:lang w:val="en-US" w:bidi="en-US"/>
              </w:rPr>
            </w:pPr>
          </w:p>
        </w:tc>
      </w:tr>
    </w:tbl>
    <w:p w14:paraId="7029408C" w14:textId="77777777" w:rsidR="00AE4FDD" w:rsidRPr="00AE4FDD" w:rsidRDefault="00AE4FDD" w:rsidP="00AE4FDD">
      <w:pPr>
        <w:keepNext/>
        <w:overflowPunct w:val="0"/>
        <w:autoSpaceDE w:val="0"/>
        <w:autoSpaceDN w:val="0"/>
        <w:adjustRightInd w:val="0"/>
        <w:spacing w:before="480" w:after="120" w:line="276" w:lineRule="auto"/>
        <w:jc w:val="both"/>
        <w:textAlignment w:val="baseline"/>
        <w:outlineLvl w:val="1"/>
        <w:rPr>
          <w:rFonts w:ascii="Arial" w:eastAsia="Times New Roman" w:hAnsi="Arial" w:cs="Arial"/>
          <w:b/>
          <w:bCs/>
          <w:color w:val="000000"/>
        </w:rPr>
      </w:pPr>
      <w:r w:rsidRPr="00AE4FDD">
        <w:rPr>
          <w:rFonts w:ascii="Arial" w:eastAsia="Times New Roman" w:hAnsi="Arial" w:cs="Arial"/>
          <w:b/>
          <w:bCs/>
          <w:color w:val="231F20"/>
        </w:rPr>
        <w:t>My Weight Target</w:t>
      </w:r>
    </w:p>
    <w:p w14:paraId="799E2DCC" w14:textId="77777777" w:rsidR="00AE4FDD" w:rsidRPr="00AE4FDD" w:rsidRDefault="00AE4FDD" w:rsidP="00AE4FDD">
      <w:pPr>
        <w:widowControl w:val="0"/>
        <w:autoSpaceDE w:val="0"/>
        <w:autoSpaceDN w:val="0"/>
        <w:spacing w:line="293" w:lineRule="exact"/>
        <w:rPr>
          <w:rFonts w:ascii="Arial" w:eastAsia="Calibri" w:hAnsi="Arial" w:cs="Arial"/>
          <w:color w:val="231F20"/>
          <w:sz w:val="24"/>
          <w:szCs w:val="24"/>
          <w:lang w:val="en-US" w:bidi="en-US"/>
        </w:rPr>
      </w:pPr>
      <w:r w:rsidRPr="00AE4FDD">
        <w:rPr>
          <w:rFonts w:ascii="Arial" w:eastAsia="Calibri" w:hAnsi="Arial" w:cs="Arial"/>
          <w:color w:val="231F20"/>
          <w:lang w:val="en-US" w:bidi="en-US"/>
        </w:rPr>
        <w:t>My Ideal Weight range (BMI 18.5-24.9)</w:t>
      </w:r>
      <w:r w:rsidRPr="00AE4FDD">
        <w:rPr>
          <w:rFonts w:ascii="Arial" w:eastAsia="Calibri" w:hAnsi="Arial" w:cs="Arial"/>
          <w:color w:val="231F20"/>
          <w:sz w:val="24"/>
          <w:szCs w:val="24"/>
          <w:lang w:val="en-US" w:bidi="en-US"/>
        </w:rPr>
        <w:t>: ……………………………………….</w:t>
      </w:r>
    </w:p>
    <w:tbl>
      <w:tblPr>
        <w:tblpPr w:leftFromText="180" w:rightFromText="180" w:vertAnchor="text" w:horzAnchor="margin" w:tblpX="30" w:tblpY="382"/>
        <w:tblW w:w="8946"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CellMar>
          <w:left w:w="0" w:type="dxa"/>
          <w:right w:w="0" w:type="dxa"/>
        </w:tblCellMar>
        <w:tblLook w:val="01E0" w:firstRow="1" w:lastRow="1" w:firstColumn="1" w:lastColumn="1" w:noHBand="0" w:noVBand="0"/>
      </w:tblPr>
      <w:tblGrid>
        <w:gridCol w:w="1004"/>
        <w:gridCol w:w="1029"/>
        <w:gridCol w:w="1029"/>
        <w:gridCol w:w="1029"/>
        <w:gridCol w:w="1030"/>
        <w:gridCol w:w="1030"/>
        <w:gridCol w:w="2795"/>
      </w:tblGrid>
      <w:tr w:rsidR="00AE4FDD" w:rsidRPr="00AE4FDD" w14:paraId="1DECA146" w14:textId="77777777" w:rsidTr="00683DBE">
        <w:trPr>
          <w:trHeight w:val="454"/>
        </w:trPr>
        <w:tc>
          <w:tcPr>
            <w:tcW w:w="1004" w:type="dxa"/>
          </w:tcPr>
          <w:p w14:paraId="444FDD86" w14:textId="77777777" w:rsidR="00AE4FDD" w:rsidRPr="00AE4FDD" w:rsidRDefault="00AE4FDD" w:rsidP="00AE4FDD">
            <w:pPr>
              <w:widowControl w:val="0"/>
              <w:autoSpaceDE w:val="0"/>
              <w:autoSpaceDN w:val="0"/>
              <w:spacing w:line="293" w:lineRule="exact"/>
              <w:ind w:left="112"/>
              <w:rPr>
                <w:rFonts w:ascii="Arial" w:eastAsia="Calibri" w:hAnsi="Arial" w:cs="Arial"/>
                <w:lang w:val="en-US" w:bidi="en-US"/>
              </w:rPr>
            </w:pPr>
            <w:r w:rsidRPr="00AE4FDD">
              <w:rPr>
                <w:rFonts w:ascii="Arial" w:eastAsia="Calibri" w:hAnsi="Arial" w:cs="Arial"/>
                <w:color w:val="231F20"/>
                <w:lang w:val="en-US" w:bidi="en-US"/>
              </w:rPr>
              <w:t>Date</w:t>
            </w:r>
          </w:p>
        </w:tc>
        <w:tc>
          <w:tcPr>
            <w:tcW w:w="1029" w:type="dxa"/>
          </w:tcPr>
          <w:p w14:paraId="46F2459B" w14:textId="77777777" w:rsidR="00AE4FDD" w:rsidRPr="00AE4FDD" w:rsidRDefault="00AE4FDD" w:rsidP="00AE4FDD">
            <w:pPr>
              <w:widowControl w:val="0"/>
              <w:autoSpaceDE w:val="0"/>
              <w:autoSpaceDN w:val="0"/>
              <w:rPr>
                <w:rFonts w:ascii="Arial" w:eastAsia="Calibri" w:hAnsi="Arial" w:cs="Arial"/>
                <w:sz w:val="24"/>
                <w:szCs w:val="24"/>
                <w:lang w:val="en-US" w:bidi="en-US"/>
              </w:rPr>
            </w:pPr>
          </w:p>
        </w:tc>
        <w:tc>
          <w:tcPr>
            <w:tcW w:w="1029" w:type="dxa"/>
          </w:tcPr>
          <w:p w14:paraId="576522AD" w14:textId="77777777" w:rsidR="00AE4FDD" w:rsidRPr="00AE4FDD" w:rsidRDefault="00AE4FDD" w:rsidP="00AE4FDD">
            <w:pPr>
              <w:widowControl w:val="0"/>
              <w:autoSpaceDE w:val="0"/>
              <w:autoSpaceDN w:val="0"/>
              <w:rPr>
                <w:rFonts w:ascii="Arial" w:eastAsia="Calibri" w:hAnsi="Arial" w:cs="Arial"/>
                <w:sz w:val="24"/>
                <w:szCs w:val="24"/>
                <w:lang w:val="en-US" w:bidi="en-US"/>
              </w:rPr>
            </w:pPr>
          </w:p>
        </w:tc>
        <w:tc>
          <w:tcPr>
            <w:tcW w:w="1029" w:type="dxa"/>
          </w:tcPr>
          <w:p w14:paraId="5DF018BE" w14:textId="77777777" w:rsidR="00AE4FDD" w:rsidRPr="00AE4FDD" w:rsidRDefault="00AE4FDD" w:rsidP="00AE4FDD">
            <w:pPr>
              <w:widowControl w:val="0"/>
              <w:autoSpaceDE w:val="0"/>
              <w:autoSpaceDN w:val="0"/>
              <w:rPr>
                <w:rFonts w:ascii="Arial" w:eastAsia="Calibri" w:hAnsi="Arial" w:cs="Arial"/>
                <w:sz w:val="24"/>
                <w:szCs w:val="24"/>
                <w:lang w:val="en-US" w:bidi="en-US"/>
              </w:rPr>
            </w:pPr>
          </w:p>
        </w:tc>
        <w:tc>
          <w:tcPr>
            <w:tcW w:w="1030" w:type="dxa"/>
          </w:tcPr>
          <w:p w14:paraId="5EF21F51" w14:textId="77777777" w:rsidR="00AE4FDD" w:rsidRPr="00AE4FDD" w:rsidRDefault="00AE4FDD" w:rsidP="00AE4FDD">
            <w:pPr>
              <w:widowControl w:val="0"/>
              <w:autoSpaceDE w:val="0"/>
              <w:autoSpaceDN w:val="0"/>
              <w:rPr>
                <w:rFonts w:ascii="Arial" w:eastAsia="Calibri" w:hAnsi="Arial" w:cs="Arial"/>
                <w:sz w:val="24"/>
                <w:szCs w:val="24"/>
                <w:lang w:val="en-US" w:bidi="en-US"/>
              </w:rPr>
            </w:pPr>
          </w:p>
        </w:tc>
        <w:tc>
          <w:tcPr>
            <w:tcW w:w="1030" w:type="dxa"/>
          </w:tcPr>
          <w:p w14:paraId="09A84EA8" w14:textId="77777777" w:rsidR="00AE4FDD" w:rsidRPr="00AE4FDD" w:rsidRDefault="00AE4FDD" w:rsidP="00AE4FDD">
            <w:pPr>
              <w:widowControl w:val="0"/>
              <w:autoSpaceDE w:val="0"/>
              <w:autoSpaceDN w:val="0"/>
              <w:rPr>
                <w:rFonts w:ascii="Arial" w:eastAsia="Calibri" w:hAnsi="Arial" w:cs="Arial"/>
                <w:sz w:val="24"/>
                <w:szCs w:val="24"/>
                <w:lang w:val="en-US" w:bidi="en-US"/>
              </w:rPr>
            </w:pPr>
          </w:p>
        </w:tc>
        <w:tc>
          <w:tcPr>
            <w:tcW w:w="2795" w:type="dxa"/>
          </w:tcPr>
          <w:p w14:paraId="18DE298C" w14:textId="77777777" w:rsidR="00AE4FDD" w:rsidRPr="00AE4FDD" w:rsidRDefault="00AE4FDD" w:rsidP="00AE4FDD">
            <w:pPr>
              <w:widowControl w:val="0"/>
              <w:autoSpaceDE w:val="0"/>
              <w:autoSpaceDN w:val="0"/>
              <w:rPr>
                <w:rFonts w:ascii="Arial" w:eastAsia="Calibri" w:hAnsi="Arial" w:cs="Arial"/>
                <w:sz w:val="24"/>
                <w:szCs w:val="24"/>
                <w:lang w:val="en-US" w:bidi="en-US"/>
              </w:rPr>
            </w:pPr>
          </w:p>
        </w:tc>
      </w:tr>
      <w:tr w:rsidR="00AE4FDD" w:rsidRPr="00AE4FDD" w14:paraId="3288F3E8" w14:textId="77777777" w:rsidTr="00683DBE">
        <w:trPr>
          <w:trHeight w:val="454"/>
        </w:trPr>
        <w:tc>
          <w:tcPr>
            <w:tcW w:w="1004" w:type="dxa"/>
          </w:tcPr>
          <w:p w14:paraId="19F3C3DD" w14:textId="77777777" w:rsidR="00AE4FDD" w:rsidRPr="00AE4FDD" w:rsidRDefault="00AE4FDD" w:rsidP="00AE4FDD">
            <w:pPr>
              <w:widowControl w:val="0"/>
              <w:autoSpaceDE w:val="0"/>
              <w:autoSpaceDN w:val="0"/>
              <w:ind w:left="112"/>
              <w:rPr>
                <w:rFonts w:ascii="Arial" w:eastAsia="Calibri" w:hAnsi="Arial" w:cs="Arial"/>
                <w:lang w:val="en-US" w:bidi="en-US"/>
              </w:rPr>
            </w:pPr>
            <w:r w:rsidRPr="00AE4FDD">
              <w:rPr>
                <w:rFonts w:ascii="Arial" w:eastAsia="Calibri" w:hAnsi="Arial" w:cs="Arial"/>
                <w:color w:val="231F20"/>
                <w:lang w:val="en-US" w:bidi="en-US"/>
              </w:rPr>
              <w:t>Weight</w:t>
            </w:r>
          </w:p>
        </w:tc>
        <w:tc>
          <w:tcPr>
            <w:tcW w:w="1029" w:type="dxa"/>
          </w:tcPr>
          <w:p w14:paraId="37ADA910" w14:textId="77777777" w:rsidR="00AE4FDD" w:rsidRPr="00AE4FDD" w:rsidRDefault="00AE4FDD" w:rsidP="00AE4FDD">
            <w:pPr>
              <w:widowControl w:val="0"/>
              <w:autoSpaceDE w:val="0"/>
              <w:autoSpaceDN w:val="0"/>
              <w:rPr>
                <w:rFonts w:ascii="Arial" w:eastAsia="Calibri" w:hAnsi="Arial" w:cs="Arial"/>
                <w:sz w:val="24"/>
                <w:szCs w:val="24"/>
                <w:lang w:val="en-US" w:bidi="en-US"/>
              </w:rPr>
            </w:pPr>
          </w:p>
        </w:tc>
        <w:tc>
          <w:tcPr>
            <w:tcW w:w="1029" w:type="dxa"/>
          </w:tcPr>
          <w:p w14:paraId="1C3B91FF" w14:textId="77777777" w:rsidR="00AE4FDD" w:rsidRPr="00AE4FDD" w:rsidRDefault="00AE4FDD" w:rsidP="00AE4FDD">
            <w:pPr>
              <w:widowControl w:val="0"/>
              <w:autoSpaceDE w:val="0"/>
              <w:autoSpaceDN w:val="0"/>
              <w:rPr>
                <w:rFonts w:ascii="Arial" w:eastAsia="Calibri" w:hAnsi="Arial" w:cs="Arial"/>
                <w:sz w:val="24"/>
                <w:szCs w:val="24"/>
                <w:lang w:val="en-US" w:bidi="en-US"/>
              </w:rPr>
            </w:pPr>
          </w:p>
        </w:tc>
        <w:tc>
          <w:tcPr>
            <w:tcW w:w="1029" w:type="dxa"/>
          </w:tcPr>
          <w:p w14:paraId="345CAC8B" w14:textId="77777777" w:rsidR="00AE4FDD" w:rsidRPr="00AE4FDD" w:rsidRDefault="00AE4FDD" w:rsidP="00AE4FDD">
            <w:pPr>
              <w:widowControl w:val="0"/>
              <w:autoSpaceDE w:val="0"/>
              <w:autoSpaceDN w:val="0"/>
              <w:rPr>
                <w:rFonts w:ascii="Arial" w:eastAsia="Calibri" w:hAnsi="Arial" w:cs="Arial"/>
                <w:sz w:val="24"/>
                <w:szCs w:val="24"/>
                <w:lang w:val="en-US" w:bidi="en-US"/>
              </w:rPr>
            </w:pPr>
          </w:p>
        </w:tc>
        <w:tc>
          <w:tcPr>
            <w:tcW w:w="1030" w:type="dxa"/>
          </w:tcPr>
          <w:p w14:paraId="62542038" w14:textId="77777777" w:rsidR="00AE4FDD" w:rsidRPr="00AE4FDD" w:rsidRDefault="00AE4FDD" w:rsidP="00AE4FDD">
            <w:pPr>
              <w:widowControl w:val="0"/>
              <w:autoSpaceDE w:val="0"/>
              <w:autoSpaceDN w:val="0"/>
              <w:rPr>
                <w:rFonts w:ascii="Arial" w:eastAsia="Calibri" w:hAnsi="Arial" w:cs="Arial"/>
                <w:sz w:val="24"/>
                <w:szCs w:val="24"/>
                <w:lang w:val="en-US" w:bidi="en-US"/>
              </w:rPr>
            </w:pPr>
          </w:p>
        </w:tc>
        <w:tc>
          <w:tcPr>
            <w:tcW w:w="1030" w:type="dxa"/>
          </w:tcPr>
          <w:p w14:paraId="5064E85F" w14:textId="77777777" w:rsidR="00AE4FDD" w:rsidRPr="00AE4FDD" w:rsidRDefault="00AE4FDD" w:rsidP="00AE4FDD">
            <w:pPr>
              <w:widowControl w:val="0"/>
              <w:autoSpaceDE w:val="0"/>
              <w:autoSpaceDN w:val="0"/>
              <w:rPr>
                <w:rFonts w:ascii="Arial" w:eastAsia="Calibri" w:hAnsi="Arial" w:cs="Arial"/>
                <w:sz w:val="24"/>
                <w:szCs w:val="24"/>
                <w:lang w:val="en-US" w:bidi="en-US"/>
              </w:rPr>
            </w:pPr>
          </w:p>
        </w:tc>
        <w:tc>
          <w:tcPr>
            <w:tcW w:w="2795" w:type="dxa"/>
          </w:tcPr>
          <w:p w14:paraId="4A337128" w14:textId="77777777" w:rsidR="00AE4FDD" w:rsidRPr="00AE4FDD" w:rsidRDefault="00AE4FDD" w:rsidP="00AE4FDD">
            <w:pPr>
              <w:widowControl w:val="0"/>
              <w:autoSpaceDE w:val="0"/>
              <w:autoSpaceDN w:val="0"/>
              <w:rPr>
                <w:rFonts w:ascii="Arial" w:eastAsia="Calibri" w:hAnsi="Arial" w:cs="Arial"/>
                <w:sz w:val="24"/>
                <w:szCs w:val="24"/>
                <w:lang w:val="en-US" w:bidi="en-US"/>
              </w:rPr>
            </w:pPr>
          </w:p>
        </w:tc>
      </w:tr>
      <w:tr w:rsidR="00AE4FDD" w:rsidRPr="00AE4FDD" w14:paraId="6D185219" w14:textId="77777777" w:rsidTr="00683DBE">
        <w:trPr>
          <w:trHeight w:val="454"/>
        </w:trPr>
        <w:tc>
          <w:tcPr>
            <w:tcW w:w="1004" w:type="dxa"/>
          </w:tcPr>
          <w:p w14:paraId="4B01E618" w14:textId="77777777" w:rsidR="00AE4FDD" w:rsidRPr="00AE4FDD" w:rsidRDefault="00AE4FDD" w:rsidP="00AE4FDD">
            <w:pPr>
              <w:widowControl w:val="0"/>
              <w:autoSpaceDE w:val="0"/>
              <w:autoSpaceDN w:val="0"/>
              <w:ind w:left="112"/>
              <w:rPr>
                <w:rFonts w:ascii="Arial" w:eastAsia="Calibri" w:hAnsi="Arial" w:cs="Arial"/>
                <w:lang w:val="en-US" w:bidi="en-US"/>
              </w:rPr>
            </w:pPr>
            <w:r w:rsidRPr="00AE4FDD">
              <w:rPr>
                <w:rFonts w:ascii="Arial" w:eastAsia="Calibri" w:hAnsi="Arial" w:cs="Arial"/>
                <w:color w:val="231F20"/>
                <w:lang w:val="en-US" w:bidi="en-US"/>
              </w:rPr>
              <w:t>BMI</w:t>
            </w:r>
          </w:p>
        </w:tc>
        <w:tc>
          <w:tcPr>
            <w:tcW w:w="1029" w:type="dxa"/>
          </w:tcPr>
          <w:p w14:paraId="22E50641" w14:textId="77777777" w:rsidR="00AE4FDD" w:rsidRPr="00AE4FDD" w:rsidRDefault="00AE4FDD" w:rsidP="00AE4FDD">
            <w:pPr>
              <w:widowControl w:val="0"/>
              <w:autoSpaceDE w:val="0"/>
              <w:autoSpaceDN w:val="0"/>
              <w:rPr>
                <w:rFonts w:ascii="Arial" w:eastAsia="Calibri" w:hAnsi="Arial" w:cs="Arial"/>
                <w:sz w:val="24"/>
                <w:szCs w:val="24"/>
                <w:lang w:val="en-US" w:bidi="en-US"/>
              </w:rPr>
            </w:pPr>
          </w:p>
        </w:tc>
        <w:tc>
          <w:tcPr>
            <w:tcW w:w="1029" w:type="dxa"/>
          </w:tcPr>
          <w:p w14:paraId="472DB5CB" w14:textId="77777777" w:rsidR="00AE4FDD" w:rsidRPr="00AE4FDD" w:rsidRDefault="00AE4FDD" w:rsidP="00AE4FDD">
            <w:pPr>
              <w:widowControl w:val="0"/>
              <w:autoSpaceDE w:val="0"/>
              <w:autoSpaceDN w:val="0"/>
              <w:rPr>
                <w:rFonts w:ascii="Arial" w:eastAsia="Calibri" w:hAnsi="Arial" w:cs="Arial"/>
                <w:sz w:val="24"/>
                <w:szCs w:val="24"/>
                <w:lang w:val="en-US" w:bidi="en-US"/>
              </w:rPr>
            </w:pPr>
          </w:p>
        </w:tc>
        <w:tc>
          <w:tcPr>
            <w:tcW w:w="1029" w:type="dxa"/>
          </w:tcPr>
          <w:p w14:paraId="3FA3FFD8" w14:textId="77777777" w:rsidR="00AE4FDD" w:rsidRPr="00AE4FDD" w:rsidRDefault="00AE4FDD" w:rsidP="00AE4FDD">
            <w:pPr>
              <w:widowControl w:val="0"/>
              <w:autoSpaceDE w:val="0"/>
              <w:autoSpaceDN w:val="0"/>
              <w:rPr>
                <w:rFonts w:ascii="Arial" w:eastAsia="Calibri" w:hAnsi="Arial" w:cs="Arial"/>
                <w:sz w:val="24"/>
                <w:szCs w:val="24"/>
                <w:lang w:val="en-US" w:bidi="en-US"/>
              </w:rPr>
            </w:pPr>
          </w:p>
        </w:tc>
        <w:tc>
          <w:tcPr>
            <w:tcW w:w="1030" w:type="dxa"/>
          </w:tcPr>
          <w:p w14:paraId="119AC5CE" w14:textId="77777777" w:rsidR="00AE4FDD" w:rsidRPr="00AE4FDD" w:rsidRDefault="00AE4FDD" w:rsidP="00AE4FDD">
            <w:pPr>
              <w:widowControl w:val="0"/>
              <w:autoSpaceDE w:val="0"/>
              <w:autoSpaceDN w:val="0"/>
              <w:rPr>
                <w:rFonts w:ascii="Arial" w:eastAsia="Calibri" w:hAnsi="Arial" w:cs="Arial"/>
                <w:sz w:val="24"/>
                <w:szCs w:val="24"/>
                <w:lang w:val="en-US" w:bidi="en-US"/>
              </w:rPr>
            </w:pPr>
          </w:p>
        </w:tc>
        <w:tc>
          <w:tcPr>
            <w:tcW w:w="1030" w:type="dxa"/>
          </w:tcPr>
          <w:p w14:paraId="79A33C7C" w14:textId="77777777" w:rsidR="00AE4FDD" w:rsidRPr="00AE4FDD" w:rsidRDefault="00AE4FDD" w:rsidP="00AE4FDD">
            <w:pPr>
              <w:widowControl w:val="0"/>
              <w:autoSpaceDE w:val="0"/>
              <w:autoSpaceDN w:val="0"/>
              <w:rPr>
                <w:rFonts w:ascii="Arial" w:eastAsia="Calibri" w:hAnsi="Arial" w:cs="Arial"/>
                <w:sz w:val="24"/>
                <w:szCs w:val="24"/>
                <w:lang w:val="en-US" w:bidi="en-US"/>
              </w:rPr>
            </w:pPr>
          </w:p>
        </w:tc>
        <w:tc>
          <w:tcPr>
            <w:tcW w:w="2795" w:type="dxa"/>
          </w:tcPr>
          <w:p w14:paraId="06545A49" w14:textId="77777777" w:rsidR="00AE4FDD" w:rsidRPr="00AE4FDD" w:rsidRDefault="00AE4FDD" w:rsidP="00AE4FDD">
            <w:pPr>
              <w:widowControl w:val="0"/>
              <w:autoSpaceDE w:val="0"/>
              <w:autoSpaceDN w:val="0"/>
              <w:rPr>
                <w:rFonts w:ascii="Arial" w:eastAsia="Calibri" w:hAnsi="Arial" w:cs="Arial"/>
                <w:sz w:val="24"/>
                <w:szCs w:val="24"/>
                <w:lang w:val="en-US" w:bidi="en-US"/>
              </w:rPr>
            </w:pPr>
          </w:p>
        </w:tc>
      </w:tr>
    </w:tbl>
    <w:p w14:paraId="59127008" w14:textId="77777777" w:rsidR="00AE4FDD" w:rsidRPr="00AE4FDD" w:rsidRDefault="00AE4FDD" w:rsidP="00AE4FDD">
      <w:pPr>
        <w:jc w:val="right"/>
        <w:rPr>
          <w:rFonts w:ascii="Arial" w:hAnsi="Arial" w:cs="Arial"/>
          <w:sz w:val="24"/>
          <w:szCs w:val="24"/>
        </w:rPr>
      </w:pPr>
    </w:p>
    <w:p w14:paraId="3360D2ED" w14:textId="77777777" w:rsidR="00AE4FDD" w:rsidRPr="00AE4FDD" w:rsidRDefault="00AE4FDD" w:rsidP="00AE4FDD">
      <w:pPr>
        <w:spacing w:after="200" w:line="276" w:lineRule="auto"/>
        <w:rPr>
          <w:rFonts w:ascii="Arial" w:hAnsi="Arial" w:cs="Arial"/>
          <w:sz w:val="24"/>
          <w:szCs w:val="24"/>
        </w:rPr>
      </w:pPr>
      <w:r w:rsidRPr="00AE4FDD">
        <w:rPr>
          <w:rFonts w:ascii="Arial" w:hAnsi="Arial" w:cs="Arial"/>
          <w:sz w:val="24"/>
          <w:szCs w:val="24"/>
        </w:rPr>
        <w:br w:type="page"/>
      </w:r>
    </w:p>
    <w:p w14:paraId="248896C8" w14:textId="77777777" w:rsidR="00AE4FDD" w:rsidRPr="00AE4FDD" w:rsidRDefault="00AE4FDD" w:rsidP="00AE4FDD">
      <w:pPr>
        <w:jc w:val="right"/>
        <w:rPr>
          <w:rFonts w:ascii="Arial" w:hAnsi="Arial" w:cs="Arial"/>
          <w:sz w:val="24"/>
          <w:szCs w:val="24"/>
        </w:rPr>
      </w:pPr>
    </w:p>
    <w:tbl>
      <w:tblPr>
        <w:tblStyle w:val="TableGrid"/>
        <w:tblW w:w="0" w:type="auto"/>
        <w:tblLayout w:type="fixed"/>
        <w:tblLook w:val="04A0" w:firstRow="1" w:lastRow="0" w:firstColumn="1" w:lastColumn="0" w:noHBand="0" w:noVBand="1"/>
      </w:tblPr>
      <w:tblGrid>
        <w:gridCol w:w="2943"/>
        <w:gridCol w:w="1701"/>
        <w:gridCol w:w="1418"/>
        <w:gridCol w:w="3180"/>
      </w:tblGrid>
      <w:tr w:rsidR="00AE4FDD" w:rsidRPr="00AE4FDD" w14:paraId="079844DC" w14:textId="77777777" w:rsidTr="00683DBE">
        <w:tc>
          <w:tcPr>
            <w:tcW w:w="9242" w:type="dxa"/>
            <w:gridSpan w:val="4"/>
          </w:tcPr>
          <w:p w14:paraId="270D317A" w14:textId="7B0EFBA8" w:rsidR="00AE4FDD" w:rsidRPr="00AE4FDD" w:rsidRDefault="00AE4FDD" w:rsidP="00AE4FDD">
            <w:pPr>
              <w:jc w:val="center"/>
              <w:rPr>
                <w:rFonts w:ascii="Arial" w:hAnsi="Arial" w:cs="Arial"/>
                <w:b/>
                <w:color w:val="231F20"/>
                <w:sz w:val="24"/>
                <w:szCs w:val="24"/>
              </w:rPr>
            </w:pPr>
            <w:r w:rsidRPr="00AE4FDD">
              <w:rPr>
                <w:rFonts w:ascii="Arial" w:hAnsi="Arial" w:cs="Arial"/>
                <w:b/>
                <w:color w:val="231F20"/>
                <w:sz w:val="24"/>
                <w:szCs w:val="24"/>
              </w:rPr>
              <w:t xml:space="preserve">What have I tried to help my </w:t>
            </w:r>
            <w:r w:rsidR="000D58D5" w:rsidRPr="00AE4FDD">
              <w:rPr>
                <w:rFonts w:ascii="Arial" w:hAnsi="Arial" w:cs="Arial"/>
                <w:b/>
                <w:color w:val="231F20"/>
                <w:sz w:val="24"/>
                <w:szCs w:val="24"/>
              </w:rPr>
              <w:t>symptoms?</w:t>
            </w:r>
          </w:p>
          <w:p w14:paraId="402FDF5A" w14:textId="77777777" w:rsidR="00AE4FDD" w:rsidRPr="00AE4FDD" w:rsidRDefault="00AE4FDD" w:rsidP="00AE4FDD">
            <w:pPr>
              <w:jc w:val="center"/>
              <w:rPr>
                <w:rFonts w:ascii="Arial" w:hAnsi="Arial" w:cs="Arial"/>
                <w:sz w:val="24"/>
                <w:szCs w:val="24"/>
              </w:rPr>
            </w:pPr>
          </w:p>
        </w:tc>
      </w:tr>
      <w:tr w:rsidR="00AE4FDD" w:rsidRPr="00AE4FDD" w14:paraId="338D3C33" w14:textId="77777777" w:rsidTr="00683DBE">
        <w:tc>
          <w:tcPr>
            <w:tcW w:w="2943" w:type="dxa"/>
          </w:tcPr>
          <w:p w14:paraId="77965222" w14:textId="77777777" w:rsidR="00AE4FDD" w:rsidRPr="00AE4FDD" w:rsidRDefault="00AE4FDD" w:rsidP="00AE4FDD">
            <w:pPr>
              <w:jc w:val="center"/>
              <w:rPr>
                <w:rFonts w:ascii="Arial" w:hAnsi="Arial" w:cs="Arial"/>
              </w:rPr>
            </w:pPr>
            <w:r w:rsidRPr="00AE4FDD">
              <w:rPr>
                <w:rFonts w:ascii="Arial" w:hAnsi="Arial" w:cs="Arial"/>
                <w:color w:val="231F20"/>
              </w:rPr>
              <w:t>Things to try</w:t>
            </w:r>
          </w:p>
        </w:tc>
        <w:tc>
          <w:tcPr>
            <w:tcW w:w="1701" w:type="dxa"/>
          </w:tcPr>
          <w:p w14:paraId="5CD9D49E" w14:textId="77777777" w:rsidR="00AE4FDD" w:rsidRPr="00AE4FDD" w:rsidRDefault="00AE4FDD" w:rsidP="00AE4FDD">
            <w:pPr>
              <w:jc w:val="center"/>
              <w:rPr>
                <w:rFonts w:ascii="Arial" w:hAnsi="Arial" w:cs="Arial"/>
                <w:sz w:val="24"/>
                <w:szCs w:val="24"/>
              </w:rPr>
            </w:pPr>
            <w:r w:rsidRPr="00AE4FDD">
              <w:rPr>
                <w:rFonts w:ascii="Arial" w:hAnsi="Arial" w:cs="Arial"/>
                <w:color w:val="231F20"/>
                <w:sz w:val="24"/>
                <w:szCs w:val="24"/>
              </w:rPr>
              <w:t>What I did</w:t>
            </w:r>
          </w:p>
        </w:tc>
        <w:tc>
          <w:tcPr>
            <w:tcW w:w="1418" w:type="dxa"/>
          </w:tcPr>
          <w:p w14:paraId="2BBE8B64" w14:textId="77777777" w:rsidR="00AE4FDD" w:rsidRPr="00AE4FDD" w:rsidRDefault="00AE4FDD" w:rsidP="00AE4FDD">
            <w:pPr>
              <w:widowControl w:val="0"/>
              <w:autoSpaceDE w:val="0"/>
              <w:autoSpaceDN w:val="0"/>
              <w:spacing w:before="32" w:line="293" w:lineRule="exact"/>
              <w:ind w:left="102" w:right="118"/>
              <w:jc w:val="center"/>
              <w:rPr>
                <w:rFonts w:ascii="Arial" w:eastAsia="Calibri" w:hAnsi="Arial" w:cs="Arial"/>
                <w:sz w:val="24"/>
                <w:szCs w:val="24"/>
                <w:lang w:val="en-US" w:bidi="en-US"/>
              </w:rPr>
            </w:pPr>
            <w:r w:rsidRPr="00AE4FDD">
              <w:rPr>
                <w:rFonts w:ascii="Arial" w:eastAsia="Calibri" w:hAnsi="Arial" w:cs="Arial"/>
                <w:color w:val="231F20"/>
                <w:sz w:val="24"/>
                <w:szCs w:val="24"/>
                <w:lang w:val="en-US" w:bidi="en-US"/>
              </w:rPr>
              <w:t>Date</w:t>
            </w:r>
          </w:p>
          <w:p w14:paraId="47F63493" w14:textId="77777777" w:rsidR="00AE4FDD" w:rsidRPr="00AE4FDD" w:rsidRDefault="00AE4FDD" w:rsidP="00AE4FDD">
            <w:pPr>
              <w:jc w:val="center"/>
              <w:rPr>
                <w:rFonts w:ascii="Arial" w:hAnsi="Arial" w:cs="Arial"/>
                <w:sz w:val="24"/>
                <w:szCs w:val="24"/>
              </w:rPr>
            </w:pPr>
          </w:p>
        </w:tc>
        <w:tc>
          <w:tcPr>
            <w:tcW w:w="3180" w:type="dxa"/>
          </w:tcPr>
          <w:p w14:paraId="4B4BBC8D" w14:textId="77777777" w:rsidR="00AE4FDD" w:rsidRPr="00AE4FDD" w:rsidRDefault="00AE4FDD" w:rsidP="00AE4FDD">
            <w:pPr>
              <w:widowControl w:val="0"/>
              <w:autoSpaceDE w:val="0"/>
              <w:autoSpaceDN w:val="0"/>
              <w:spacing w:line="277" w:lineRule="exact"/>
              <w:ind w:left="405" w:right="421"/>
              <w:jc w:val="center"/>
              <w:rPr>
                <w:rFonts w:ascii="Arial" w:eastAsia="Calibri" w:hAnsi="Arial" w:cs="Arial"/>
                <w:sz w:val="24"/>
                <w:szCs w:val="24"/>
                <w:lang w:val="en-US" w:bidi="en-US"/>
              </w:rPr>
            </w:pPr>
            <w:r w:rsidRPr="00AE4FDD">
              <w:rPr>
                <w:rFonts w:ascii="Arial" w:eastAsia="Calibri" w:hAnsi="Arial" w:cs="Arial"/>
                <w:color w:val="231F20"/>
                <w:sz w:val="24"/>
                <w:szCs w:val="24"/>
                <w:lang w:val="en-US" w:bidi="en-US"/>
              </w:rPr>
              <w:t>What was the outcome?</w:t>
            </w:r>
          </w:p>
        </w:tc>
      </w:tr>
      <w:tr w:rsidR="00AE4FDD" w:rsidRPr="00AE4FDD" w14:paraId="324D7941" w14:textId="77777777" w:rsidTr="00683DBE">
        <w:tc>
          <w:tcPr>
            <w:tcW w:w="2943" w:type="dxa"/>
          </w:tcPr>
          <w:p w14:paraId="4C4B353C" w14:textId="77777777" w:rsidR="00AE4FDD" w:rsidRPr="00AE4FDD" w:rsidRDefault="00AE4FDD" w:rsidP="00AE4FDD">
            <w:pPr>
              <w:rPr>
                <w:rFonts w:ascii="Arial" w:hAnsi="Arial" w:cs="Arial"/>
              </w:rPr>
            </w:pPr>
            <w:r w:rsidRPr="00AE4FDD">
              <w:rPr>
                <w:rFonts w:ascii="Arial" w:hAnsi="Arial" w:cs="Arial"/>
                <w:color w:val="231F20"/>
              </w:rPr>
              <w:t xml:space="preserve">Aerobic Activity </w:t>
            </w:r>
            <w:proofErr w:type="gramStart"/>
            <w:r w:rsidRPr="00AE4FDD">
              <w:rPr>
                <w:rFonts w:ascii="Arial" w:hAnsi="Arial" w:cs="Arial"/>
                <w:color w:val="231F20"/>
              </w:rPr>
              <w:t>e.g.</w:t>
            </w:r>
            <w:proofErr w:type="gramEnd"/>
            <w:r w:rsidRPr="00AE4FDD">
              <w:rPr>
                <w:rFonts w:ascii="Arial" w:hAnsi="Arial" w:cs="Arial"/>
                <w:color w:val="231F20"/>
              </w:rPr>
              <w:t xml:space="preserve"> cycling, swimming, walking, fitness classes</w:t>
            </w:r>
          </w:p>
        </w:tc>
        <w:tc>
          <w:tcPr>
            <w:tcW w:w="1701" w:type="dxa"/>
          </w:tcPr>
          <w:p w14:paraId="7C462E49" w14:textId="77777777" w:rsidR="00AE4FDD" w:rsidRPr="00AE4FDD" w:rsidRDefault="00AE4FDD" w:rsidP="00AE4FDD">
            <w:pPr>
              <w:jc w:val="center"/>
              <w:rPr>
                <w:rFonts w:ascii="Arial" w:hAnsi="Arial" w:cs="Arial"/>
                <w:sz w:val="24"/>
                <w:szCs w:val="24"/>
              </w:rPr>
            </w:pPr>
          </w:p>
        </w:tc>
        <w:tc>
          <w:tcPr>
            <w:tcW w:w="1418" w:type="dxa"/>
          </w:tcPr>
          <w:p w14:paraId="2B6AB183" w14:textId="77777777" w:rsidR="00AE4FDD" w:rsidRPr="00AE4FDD" w:rsidRDefault="00AE4FDD" w:rsidP="00AE4FDD">
            <w:pPr>
              <w:jc w:val="center"/>
              <w:rPr>
                <w:rFonts w:ascii="Arial" w:hAnsi="Arial" w:cs="Arial"/>
                <w:sz w:val="24"/>
                <w:szCs w:val="24"/>
              </w:rPr>
            </w:pPr>
          </w:p>
        </w:tc>
        <w:tc>
          <w:tcPr>
            <w:tcW w:w="3180" w:type="dxa"/>
          </w:tcPr>
          <w:p w14:paraId="3728C655" w14:textId="77777777" w:rsidR="00AE4FDD" w:rsidRPr="00AE4FDD" w:rsidRDefault="00AE4FDD" w:rsidP="00AE4FDD">
            <w:pPr>
              <w:jc w:val="center"/>
              <w:rPr>
                <w:rFonts w:ascii="Arial" w:hAnsi="Arial" w:cs="Arial"/>
                <w:sz w:val="24"/>
                <w:szCs w:val="24"/>
              </w:rPr>
            </w:pPr>
          </w:p>
        </w:tc>
      </w:tr>
      <w:tr w:rsidR="00AE4FDD" w:rsidRPr="00AE4FDD" w14:paraId="3A6F530C" w14:textId="77777777" w:rsidTr="00683DBE">
        <w:tc>
          <w:tcPr>
            <w:tcW w:w="2943" w:type="dxa"/>
          </w:tcPr>
          <w:p w14:paraId="61318C4D" w14:textId="77777777" w:rsidR="00AE4FDD" w:rsidRPr="00AE4FDD" w:rsidRDefault="00AE4FDD" w:rsidP="00AE4FDD">
            <w:pPr>
              <w:rPr>
                <w:rFonts w:ascii="Arial" w:hAnsi="Arial" w:cs="Arial"/>
                <w:color w:val="231F20"/>
              </w:rPr>
            </w:pPr>
            <w:r w:rsidRPr="00AE4FDD">
              <w:rPr>
                <w:rFonts w:ascii="Arial" w:hAnsi="Arial" w:cs="Arial"/>
                <w:color w:val="231F20"/>
              </w:rPr>
              <w:t>Physiotherapy</w:t>
            </w:r>
          </w:p>
          <w:p w14:paraId="44E05012" w14:textId="77777777" w:rsidR="00AE4FDD" w:rsidRPr="00AE4FDD" w:rsidRDefault="00AE4FDD" w:rsidP="00AE4FDD">
            <w:pPr>
              <w:rPr>
                <w:rFonts w:ascii="Arial" w:hAnsi="Arial" w:cs="Arial"/>
              </w:rPr>
            </w:pPr>
          </w:p>
          <w:p w14:paraId="6C6CA42B" w14:textId="77777777" w:rsidR="00AE4FDD" w:rsidRPr="00AE4FDD" w:rsidRDefault="00AE4FDD" w:rsidP="00AE4FDD">
            <w:pPr>
              <w:rPr>
                <w:rFonts w:ascii="Arial" w:hAnsi="Arial" w:cs="Arial"/>
              </w:rPr>
            </w:pPr>
          </w:p>
        </w:tc>
        <w:tc>
          <w:tcPr>
            <w:tcW w:w="1701" w:type="dxa"/>
          </w:tcPr>
          <w:p w14:paraId="1EE2F976" w14:textId="77777777" w:rsidR="00AE4FDD" w:rsidRPr="00AE4FDD" w:rsidRDefault="00AE4FDD" w:rsidP="00AE4FDD">
            <w:pPr>
              <w:jc w:val="center"/>
              <w:rPr>
                <w:rFonts w:ascii="Arial" w:hAnsi="Arial" w:cs="Arial"/>
                <w:sz w:val="24"/>
                <w:szCs w:val="24"/>
              </w:rPr>
            </w:pPr>
          </w:p>
        </w:tc>
        <w:tc>
          <w:tcPr>
            <w:tcW w:w="1418" w:type="dxa"/>
          </w:tcPr>
          <w:p w14:paraId="0488F6D1" w14:textId="77777777" w:rsidR="00AE4FDD" w:rsidRPr="00AE4FDD" w:rsidRDefault="00AE4FDD" w:rsidP="00AE4FDD">
            <w:pPr>
              <w:jc w:val="center"/>
              <w:rPr>
                <w:rFonts w:ascii="Arial" w:hAnsi="Arial" w:cs="Arial"/>
                <w:sz w:val="24"/>
                <w:szCs w:val="24"/>
              </w:rPr>
            </w:pPr>
          </w:p>
        </w:tc>
        <w:tc>
          <w:tcPr>
            <w:tcW w:w="3180" w:type="dxa"/>
          </w:tcPr>
          <w:p w14:paraId="15716654" w14:textId="77777777" w:rsidR="00AE4FDD" w:rsidRPr="00AE4FDD" w:rsidRDefault="00AE4FDD" w:rsidP="00AE4FDD">
            <w:pPr>
              <w:jc w:val="center"/>
              <w:rPr>
                <w:rFonts w:ascii="Arial" w:hAnsi="Arial" w:cs="Arial"/>
                <w:sz w:val="24"/>
                <w:szCs w:val="24"/>
              </w:rPr>
            </w:pPr>
          </w:p>
        </w:tc>
      </w:tr>
      <w:tr w:rsidR="00AE4FDD" w:rsidRPr="00AE4FDD" w14:paraId="3BCD75DB" w14:textId="77777777" w:rsidTr="00683DBE">
        <w:tc>
          <w:tcPr>
            <w:tcW w:w="2943" w:type="dxa"/>
          </w:tcPr>
          <w:p w14:paraId="5BD1C57B" w14:textId="77777777" w:rsidR="00AE4FDD" w:rsidRPr="00AE4FDD" w:rsidRDefault="00AE4FDD" w:rsidP="00AE4FDD">
            <w:pPr>
              <w:rPr>
                <w:rFonts w:ascii="Arial" w:hAnsi="Arial" w:cs="Arial"/>
                <w:color w:val="231F20"/>
              </w:rPr>
            </w:pPr>
            <w:r w:rsidRPr="00AE4FDD">
              <w:rPr>
                <w:rFonts w:ascii="Arial" w:hAnsi="Arial" w:cs="Arial"/>
                <w:color w:val="231F20"/>
              </w:rPr>
              <w:t>OA Knee/hip class</w:t>
            </w:r>
          </w:p>
          <w:p w14:paraId="1991DC86" w14:textId="77777777" w:rsidR="00AE4FDD" w:rsidRPr="00AE4FDD" w:rsidRDefault="00AE4FDD" w:rsidP="00AE4FDD">
            <w:pPr>
              <w:rPr>
                <w:rFonts w:ascii="Arial" w:hAnsi="Arial" w:cs="Arial"/>
              </w:rPr>
            </w:pPr>
          </w:p>
        </w:tc>
        <w:tc>
          <w:tcPr>
            <w:tcW w:w="1701" w:type="dxa"/>
          </w:tcPr>
          <w:p w14:paraId="0BC5B62F" w14:textId="77777777" w:rsidR="00AE4FDD" w:rsidRPr="00AE4FDD" w:rsidRDefault="00AE4FDD" w:rsidP="00AE4FDD">
            <w:pPr>
              <w:jc w:val="center"/>
              <w:rPr>
                <w:rFonts w:ascii="Arial" w:hAnsi="Arial" w:cs="Arial"/>
                <w:sz w:val="24"/>
                <w:szCs w:val="24"/>
              </w:rPr>
            </w:pPr>
          </w:p>
        </w:tc>
        <w:tc>
          <w:tcPr>
            <w:tcW w:w="1418" w:type="dxa"/>
          </w:tcPr>
          <w:p w14:paraId="3AEAD0B6" w14:textId="77777777" w:rsidR="00AE4FDD" w:rsidRPr="00AE4FDD" w:rsidRDefault="00AE4FDD" w:rsidP="00AE4FDD">
            <w:pPr>
              <w:jc w:val="center"/>
              <w:rPr>
                <w:rFonts w:ascii="Arial" w:hAnsi="Arial" w:cs="Arial"/>
                <w:sz w:val="24"/>
                <w:szCs w:val="24"/>
              </w:rPr>
            </w:pPr>
          </w:p>
        </w:tc>
        <w:tc>
          <w:tcPr>
            <w:tcW w:w="3180" w:type="dxa"/>
          </w:tcPr>
          <w:p w14:paraId="5D55B354" w14:textId="77777777" w:rsidR="00AE4FDD" w:rsidRPr="00AE4FDD" w:rsidRDefault="00AE4FDD" w:rsidP="00AE4FDD">
            <w:pPr>
              <w:jc w:val="center"/>
              <w:rPr>
                <w:rFonts w:ascii="Arial" w:hAnsi="Arial" w:cs="Arial"/>
                <w:sz w:val="24"/>
                <w:szCs w:val="24"/>
              </w:rPr>
            </w:pPr>
          </w:p>
        </w:tc>
      </w:tr>
      <w:tr w:rsidR="00AE4FDD" w:rsidRPr="00AE4FDD" w14:paraId="5C859D0B" w14:textId="77777777" w:rsidTr="00683DBE">
        <w:tc>
          <w:tcPr>
            <w:tcW w:w="2943" w:type="dxa"/>
          </w:tcPr>
          <w:p w14:paraId="542F3251" w14:textId="77777777" w:rsidR="00AE4FDD" w:rsidRPr="00AE4FDD" w:rsidRDefault="00AE4FDD" w:rsidP="00AE4FDD">
            <w:pPr>
              <w:rPr>
                <w:rFonts w:ascii="Arial" w:hAnsi="Arial" w:cs="Arial"/>
                <w:color w:val="231F20"/>
              </w:rPr>
            </w:pPr>
            <w:r w:rsidRPr="00AE4FDD">
              <w:rPr>
                <w:rFonts w:ascii="Arial" w:hAnsi="Arial" w:cs="Arial"/>
                <w:color w:val="231F20"/>
              </w:rPr>
              <w:t>Escape Pain class</w:t>
            </w:r>
          </w:p>
          <w:p w14:paraId="31AA2C83" w14:textId="77777777" w:rsidR="00AE4FDD" w:rsidRPr="00AE4FDD" w:rsidRDefault="00AE4FDD" w:rsidP="00AE4FDD">
            <w:pPr>
              <w:rPr>
                <w:rFonts w:ascii="Arial" w:hAnsi="Arial" w:cs="Arial"/>
              </w:rPr>
            </w:pPr>
          </w:p>
        </w:tc>
        <w:tc>
          <w:tcPr>
            <w:tcW w:w="1701" w:type="dxa"/>
          </w:tcPr>
          <w:p w14:paraId="687A6452" w14:textId="77777777" w:rsidR="00AE4FDD" w:rsidRPr="00AE4FDD" w:rsidRDefault="00AE4FDD" w:rsidP="00AE4FDD">
            <w:pPr>
              <w:jc w:val="center"/>
              <w:rPr>
                <w:rFonts w:ascii="Arial" w:hAnsi="Arial" w:cs="Arial"/>
                <w:sz w:val="24"/>
                <w:szCs w:val="24"/>
              </w:rPr>
            </w:pPr>
          </w:p>
        </w:tc>
        <w:tc>
          <w:tcPr>
            <w:tcW w:w="1418" w:type="dxa"/>
          </w:tcPr>
          <w:p w14:paraId="3A67899D" w14:textId="77777777" w:rsidR="00AE4FDD" w:rsidRPr="00AE4FDD" w:rsidRDefault="00AE4FDD" w:rsidP="00AE4FDD">
            <w:pPr>
              <w:jc w:val="center"/>
              <w:rPr>
                <w:rFonts w:ascii="Arial" w:hAnsi="Arial" w:cs="Arial"/>
                <w:sz w:val="24"/>
                <w:szCs w:val="24"/>
              </w:rPr>
            </w:pPr>
          </w:p>
        </w:tc>
        <w:tc>
          <w:tcPr>
            <w:tcW w:w="3180" w:type="dxa"/>
          </w:tcPr>
          <w:p w14:paraId="31170E20" w14:textId="77777777" w:rsidR="00AE4FDD" w:rsidRPr="00AE4FDD" w:rsidRDefault="00AE4FDD" w:rsidP="00AE4FDD">
            <w:pPr>
              <w:jc w:val="center"/>
              <w:rPr>
                <w:rFonts w:ascii="Arial" w:hAnsi="Arial" w:cs="Arial"/>
                <w:sz w:val="24"/>
                <w:szCs w:val="24"/>
              </w:rPr>
            </w:pPr>
          </w:p>
        </w:tc>
      </w:tr>
      <w:tr w:rsidR="00AE4FDD" w:rsidRPr="00AE4FDD" w14:paraId="63202807" w14:textId="77777777" w:rsidTr="00683DBE">
        <w:tc>
          <w:tcPr>
            <w:tcW w:w="2943" w:type="dxa"/>
          </w:tcPr>
          <w:p w14:paraId="0CE68A69" w14:textId="77777777" w:rsidR="00AE4FDD" w:rsidRPr="00AE4FDD" w:rsidRDefault="00AE4FDD" w:rsidP="00AE4FDD">
            <w:pPr>
              <w:rPr>
                <w:rFonts w:ascii="Arial" w:hAnsi="Arial" w:cs="Arial"/>
                <w:color w:val="231F20"/>
              </w:rPr>
            </w:pPr>
            <w:r w:rsidRPr="00AE4FDD">
              <w:rPr>
                <w:rFonts w:ascii="Arial" w:hAnsi="Arial" w:cs="Arial"/>
                <w:color w:val="231F20"/>
              </w:rPr>
              <w:t>Escape Pain app/online</w:t>
            </w:r>
          </w:p>
          <w:p w14:paraId="0358A8B4" w14:textId="77777777" w:rsidR="00AE4FDD" w:rsidRPr="00AE4FDD" w:rsidRDefault="00AE4FDD" w:rsidP="00AE4FDD">
            <w:pPr>
              <w:rPr>
                <w:rFonts w:ascii="Arial" w:hAnsi="Arial" w:cs="Arial"/>
                <w:color w:val="231F20"/>
              </w:rPr>
            </w:pPr>
          </w:p>
        </w:tc>
        <w:tc>
          <w:tcPr>
            <w:tcW w:w="1701" w:type="dxa"/>
          </w:tcPr>
          <w:p w14:paraId="7B4CAA99" w14:textId="77777777" w:rsidR="00AE4FDD" w:rsidRPr="00AE4FDD" w:rsidRDefault="00AE4FDD" w:rsidP="00AE4FDD">
            <w:pPr>
              <w:jc w:val="center"/>
              <w:rPr>
                <w:rFonts w:ascii="Arial" w:hAnsi="Arial" w:cs="Arial"/>
                <w:sz w:val="24"/>
                <w:szCs w:val="24"/>
              </w:rPr>
            </w:pPr>
          </w:p>
        </w:tc>
        <w:tc>
          <w:tcPr>
            <w:tcW w:w="1418" w:type="dxa"/>
          </w:tcPr>
          <w:p w14:paraId="4739AC0A" w14:textId="77777777" w:rsidR="00AE4FDD" w:rsidRPr="00AE4FDD" w:rsidRDefault="00AE4FDD" w:rsidP="00AE4FDD">
            <w:pPr>
              <w:jc w:val="center"/>
              <w:rPr>
                <w:rFonts w:ascii="Arial" w:hAnsi="Arial" w:cs="Arial"/>
                <w:sz w:val="24"/>
                <w:szCs w:val="24"/>
              </w:rPr>
            </w:pPr>
          </w:p>
        </w:tc>
        <w:tc>
          <w:tcPr>
            <w:tcW w:w="3180" w:type="dxa"/>
          </w:tcPr>
          <w:p w14:paraId="0A89CA3C" w14:textId="77777777" w:rsidR="00AE4FDD" w:rsidRPr="00AE4FDD" w:rsidRDefault="00AE4FDD" w:rsidP="00AE4FDD">
            <w:pPr>
              <w:jc w:val="center"/>
              <w:rPr>
                <w:rFonts w:ascii="Arial" w:hAnsi="Arial" w:cs="Arial"/>
                <w:sz w:val="24"/>
                <w:szCs w:val="24"/>
              </w:rPr>
            </w:pPr>
          </w:p>
        </w:tc>
      </w:tr>
      <w:tr w:rsidR="00AE4FDD" w:rsidRPr="00AE4FDD" w14:paraId="666F99E4" w14:textId="77777777" w:rsidTr="00683DBE">
        <w:tc>
          <w:tcPr>
            <w:tcW w:w="2943" w:type="dxa"/>
          </w:tcPr>
          <w:p w14:paraId="63AC7247" w14:textId="77777777" w:rsidR="00AE4FDD" w:rsidRPr="00AE4FDD" w:rsidRDefault="00AE4FDD" w:rsidP="00AE4FDD">
            <w:pPr>
              <w:widowControl w:val="0"/>
              <w:autoSpaceDE w:val="0"/>
              <w:autoSpaceDN w:val="0"/>
              <w:ind w:right="394"/>
              <w:rPr>
                <w:rFonts w:ascii="Arial" w:eastAsia="Calibri" w:hAnsi="Arial" w:cs="Arial"/>
                <w:lang w:val="en-US" w:bidi="en-US"/>
              </w:rPr>
            </w:pPr>
            <w:r w:rsidRPr="00AE4FDD">
              <w:rPr>
                <w:rFonts w:ascii="Arial" w:eastAsia="Calibri" w:hAnsi="Arial" w:cs="Arial"/>
                <w:color w:val="231F20"/>
                <w:lang w:val="en-US" w:bidi="en-US"/>
              </w:rPr>
              <w:t xml:space="preserve">Weight management group </w:t>
            </w:r>
          </w:p>
        </w:tc>
        <w:tc>
          <w:tcPr>
            <w:tcW w:w="1701" w:type="dxa"/>
          </w:tcPr>
          <w:p w14:paraId="69A8F08C" w14:textId="77777777" w:rsidR="00AE4FDD" w:rsidRPr="00AE4FDD" w:rsidRDefault="00AE4FDD" w:rsidP="00AE4FDD">
            <w:pPr>
              <w:jc w:val="center"/>
              <w:rPr>
                <w:rFonts w:ascii="Arial" w:hAnsi="Arial" w:cs="Arial"/>
                <w:sz w:val="24"/>
                <w:szCs w:val="24"/>
              </w:rPr>
            </w:pPr>
          </w:p>
        </w:tc>
        <w:tc>
          <w:tcPr>
            <w:tcW w:w="1418" w:type="dxa"/>
          </w:tcPr>
          <w:p w14:paraId="11211423" w14:textId="77777777" w:rsidR="00AE4FDD" w:rsidRPr="00AE4FDD" w:rsidRDefault="00AE4FDD" w:rsidP="00AE4FDD">
            <w:pPr>
              <w:jc w:val="center"/>
              <w:rPr>
                <w:rFonts w:ascii="Arial" w:hAnsi="Arial" w:cs="Arial"/>
                <w:sz w:val="24"/>
                <w:szCs w:val="24"/>
              </w:rPr>
            </w:pPr>
          </w:p>
        </w:tc>
        <w:tc>
          <w:tcPr>
            <w:tcW w:w="3180" w:type="dxa"/>
          </w:tcPr>
          <w:p w14:paraId="3D0E3E0F" w14:textId="77777777" w:rsidR="00AE4FDD" w:rsidRPr="00AE4FDD" w:rsidRDefault="00AE4FDD" w:rsidP="00AE4FDD">
            <w:pPr>
              <w:jc w:val="center"/>
              <w:rPr>
                <w:rFonts w:ascii="Arial" w:hAnsi="Arial" w:cs="Arial"/>
                <w:sz w:val="24"/>
                <w:szCs w:val="24"/>
              </w:rPr>
            </w:pPr>
          </w:p>
        </w:tc>
      </w:tr>
      <w:tr w:rsidR="00AE4FDD" w:rsidRPr="00AE4FDD" w14:paraId="5D35F33F" w14:textId="77777777" w:rsidTr="00683DBE">
        <w:tc>
          <w:tcPr>
            <w:tcW w:w="2943" w:type="dxa"/>
          </w:tcPr>
          <w:p w14:paraId="626FB4DD" w14:textId="77777777" w:rsidR="00AE4FDD" w:rsidRPr="00AE4FDD" w:rsidRDefault="00AE4FDD" w:rsidP="00AE4FDD">
            <w:pPr>
              <w:widowControl w:val="0"/>
              <w:autoSpaceDE w:val="0"/>
              <w:autoSpaceDN w:val="0"/>
              <w:ind w:right="394"/>
              <w:rPr>
                <w:rFonts w:ascii="Arial" w:eastAsia="Calibri" w:hAnsi="Arial" w:cs="Arial"/>
                <w:color w:val="231F20"/>
                <w:lang w:val="en-US" w:bidi="en-US"/>
              </w:rPr>
            </w:pPr>
            <w:r w:rsidRPr="00AE4FDD">
              <w:rPr>
                <w:rFonts w:ascii="Arial" w:eastAsia="Calibri" w:hAnsi="Arial" w:cs="Arial"/>
                <w:color w:val="231F20"/>
                <w:lang w:val="en-US" w:bidi="en-US"/>
              </w:rPr>
              <w:t>Independent weight loss</w:t>
            </w:r>
          </w:p>
        </w:tc>
        <w:tc>
          <w:tcPr>
            <w:tcW w:w="1701" w:type="dxa"/>
          </w:tcPr>
          <w:p w14:paraId="727A77D8" w14:textId="77777777" w:rsidR="00AE4FDD" w:rsidRPr="00AE4FDD" w:rsidRDefault="00AE4FDD" w:rsidP="00AE4FDD">
            <w:pPr>
              <w:jc w:val="center"/>
              <w:rPr>
                <w:rFonts w:ascii="Arial" w:hAnsi="Arial" w:cs="Arial"/>
                <w:sz w:val="24"/>
                <w:szCs w:val="24"/>
              </w:rPr>
            </w:pPr>
          </w:p>
        </w:tc>
        <w:tc>
          <w:tcPr>
            <w:tcW w:w="1418" w:type="dxa"/>
          </w:tcPr>
          <w:p w14:paraId="5F549972" w14:textId="77777777" w:rsidR="00AE4FDD" w:rsidRPr="00AE4FDD" w:rsidRDefault="00AE4FDD" w:rsidP="00AE4FDD">
            <w:pPr>
              <w:jc w:val="center"/>
              <w:rPr>
                <w:rFonts w:ascii="Arial" w:hAnsi="Arial" w:cs="Arial"/>
                <w:sz w:val="24"/>
                <w:szCs w:val="24"/>
              </w:rPr>
            </w:pPr>
          </w:p>
        </w:tc>
        <w:tc>
          <w:tcPr>
            <w:tcW w:w="3180" w:type="dxa"/>
          </w:tcPr>
          <w:p w14:paraId="4B8F8D8B" w14:textId="77777777" w:rsidR="00AE4FDD" w:rsidRPr="00AE4FDD" w:rsidRDefault="00AE4FDD" w:rsidP="00AE4FDD">
            <w:pPr>
              <w:jc w:val="center"/>
              <w:rPr>
                <w:rFonts w:ascii="Arial" w:hAnsi="Arial" w:cs="Arial"/>
                <w:sz w:val="24"/>
                <w:szCs w:val="24"/>
              </w:rPr>
            </w:pPr>
          </w:p>
        </w:tc>
      </w:tr>
      <w:tr w:rsidR="00AE4FDD" w:rsidRPr="00AE4FDD" w14:paraId="481DD5BF" w14:textId="77777777" w:rsidTr="00683DBE">
        <w:tc>
          <w:tcPr>
            <w:tcW w:w="2943" w:type="dxa"/>
          </w:tcPr>
          <w:p w14:paraId="79C1AB59" w14:textId="77777777" w:rsidR="00AE4FDD" w:rsidRPr="00AE4FDD" w:rsidRDefault="00AE4FDD" w:rsidP="00AE4FDD">
            <w:pPr>
              <w:rPr>
                <w:rFonts w:ascii="Arial" w:hAnsi="Arial" w:cs="Arial"/>
              </w:rPr>
            </w:pPr>
            <w:r w:rsidRPr="00AE4FDD">
              <w:rPr>
                <w:rFonts w:ascii="Arial" w:hAnsi="Arial" w:cs="Arial"/>
                <w:color w:val="231F20"/>
              </w:rPr>
              <w:t>Footwear – supportive shoes, insoles</w:t>
            </w:r>
          </w:p>
        </w:tc>
        <w:tc>
          <w:tcPr>
            <w:tcW w:w="1701" w:type="dxa"/>
          </w:tcPr>
          <w:p w14:paraId="15D77204" w14:textId="77777777" w:rsidR="00AE4FDD" w:rsidRPr="00AE4FDD" w:rsidRDefault="00AE4FDD" w:rsidP="00AE4FDD">
            <w:pPr>
              <w:jc w:val="center"/>
              <w:rPr>
                <w:rFonts w:ascii="Arial" w:hAnsi="Arial" w:cs="Arial"/>
                <w:sz w:val="24"/>
                <w:szCs w:val="24"/>
              </w:rPr>
            </w:pPr>
          </w:p>
        </w:tc>
        <w:tc>
          <w:tcPr>
            <w:tcW w:w="1418" w:type="dxa"/>
          </w:tcPr>
          <w:p w14:paraId="053DC086" w14:textId="77777777" w:rsidR="00AE4FDD" w:rsidRPr="00AE4FDD" w:rsidRDefault="00AE4FDD" w:rsidP="00AE4FDD">
            <w:pPr>
              <w:jc w:val="center"/>
              <w:rPr>
                <w:rFonts w:ascii="Arial" w:hAnsi="Arial" w:cs="Arial"/>
                <w:sz w:val="24"/>
                <w:szCs w:val="24"/>
              </w:rPr>
            </w:pPr>
          </w:p>
        </w:tc>
        <w:tc>
          <w:tcPr>
            <w:tcW w:w="3180" w:type="dxa"/>
          </w:tcPr>
          <w:p w14:paraId="2D0F8995" w14:textId="77777777" w:rsidR="00AE4FDD" w:rsidRPr="00AE4FDD" w:rsidRDefault="00AE4FDD" w:rsidP="00AE4FDD">
            <w:pPr>
              <w:jc w:val="center"/>
              <w:rPr>
                <w:rFonts w:ascii="Arial" w:hAnsi="Arial" w:cs="Arial"/>
                <w:sz w:val="24"/>
                <w:szCs w:val="24"/>
              </w:rPr>
            </w:pPr>
          </w:p>
        </w:tc>
      </w:tr>
      <w:tr w:rsidR="00AE4FDD" w:rsidRPr="00AE4FDD" w14:paraId="656491BA" w14:textId="77777777" w:rsidTr="00683DBE">
        <w:tc>
          <w:tcPr>
            <w:tcW w:w="2943" w:type="dxa"/>
          </w:tcPr>
          <w:p w14:paraId="3B9DD834" w14:textId="77777777" w:rsidR="00AE4FDD" w:rsidRPr="00AE4FDD" w:rsidRDefault="00AE4FDD" w:rsidP="00AE4FDD">
            <w:pPr>
              <w:widowControl w:val="0"/>
              <w:autoSpaceDE w:val="0"/>
              <w:autoSpaceDN w:val="0"/>
              <w:spacing w:line="260" w:lineRule="exact"/>
              <w:ind w:right="168"/>
              <w:rPr>
                <w:rFonts w:ascii="Arial" w:eastAsia="Calibri" w:hAnsi="Arial" w:cs="Arial"/>
                <w:lang w:val="en-US" w:bidi="en-US"/>
              </w:rPr>
            </w:pPr>
            <w:r w:rsidRPr="00AE4FDD">
              <w:rPr>
                <w:rFonts w:ascii="Arial" w:eastAsia="Calibri" w:hAnsi="Arial" w:cs="Arial"/>
                <w:color w:val="231F20"/>
                <w:lang w:val="en-US" w:bidi="en-US"/>
              </w:rPr>
              <w:t>Walking aids: Walking stick, wheeled</w:t>
            </w:r>
          </w:p>
          <w:p w14:paraId="317C183C" w14:textId="77777777" w:rsidR="00AE4FDD" w:rsidRPr="00AE4FDD" w:rsidRDefault="00AE4FDD" w:rsidP="00AE4FDD">
            <w:pPr>
              <w:rPr>
                <w:rFonts w:ascii="Arial" w:hAnsi="Arial" w:cs="Arial"/>
              </w:rPr>
            </w:pPr>
            <w:r w:rsidRPr="00AE4FDD">
              <w:rPr>
                <w:rFonts w:ascii="Arial" w:hAnsi="Arial" w:cs="Arial"/>
                <w:color w:val="231F20"/>
              </w:rPr>
              <w:t>walkers etc.</w:t>
            </w:r>
          </w:p>
        </w:tc>
        <w:tc>
          <w:tcPr>
            <w:tcW w:w="1701" w:type="dxa"/>
          </w:tcPr>
          <w:p w14:paraId="00BA8B5F" w14:textId="77777777" w:rsidR="00AE4FDD" w:rsidRPr="00AE4FDD" w:rsidRDefault="00AE4FDD" w:rsidP="00AE4FDD">
            <w:pPr>
              <w:jc w:val="center"/>
              <w:rPr>
                <w:rFonts w:ascii="Arial" w:hAnsi="Arial" w:cs="Arial"/>
                <w:sz w:val="24"/>
                <w:szCs w:val="24"/>
              </w:rPr>
            </w:pPr>
          </w:p>
        </w:tc>
        <w:tc>
          <w:tcPr>
            <w:tcW w:w="1418" w:type="dxa"/>
          </w:tcPr>
          <w:p w14:paraId="0F815943" w14:textId="77777777" w:rsidR="00AE4FDD" w:rsidRPr="00AE4FDD" w:rsidRDefault="00AE4FDD" w:rsidP="00AE4FDD">
            <w:pPr>
              <w:jc w:val="center"/>
              <w:rPr>
                <w:rFonts w:ascii="Arial" w:hAnsi="Arial" w:cs="Arial"/>
                <w:sz w:val="24"/>
                <w:szCs w:val="24"/>
              </w:rPr>
            </w:pPr>
          </w:p>
        </w:tc>
        <w:tc>
          <w:tcPr>
            <w:tcW w:w="3180" w:type="dxa"/>
          </w:tcPr>
          <w:p w14:paraId="704A1716" w14:textId="77777777" w:rsidR="00AE4FDD" w:rsidRPr="00AE4FDD" w:rsidRDefault="00AE4FDD" w:rsidP="00AE4FDD">
            <w:pPr>
              <w:jc w:val="center"/>
              <w:rPr>
                <w:rFonts w:ascii="Arial" w:hAnsi="Arial" w:cs="Arial"/>
                <w:sz w:val="24"/>
                <w:szCs w:val="24"/>
              </w:rPr>
            </w:pPr>
          </w:p>
        </w:tc>
      </w:tr>
      <w:tr w:rsidR="00AE4FDD" w:rsidRPr="00AE4FDD" w14:paraId="3D5A5450" w14:textId="77777777" w:rsidTr="00683DBE">
        <w:tc>
          <w:tcPr>
            <w:tcW w:w="2943" w:type="dxa"/>
          </w:tcPr>
          <w:p w14:paraId="5E377000" w14:textId="77777777" w:rsidR="00AE4FDD" w:rsidRPr="00AE4FDD" w:rsidRDefault="00AE4FDD" w:rsidP="00AE4FDD">
            <w:pPr>
              <w:rPr>
                <w:rFonts w:ascii="Arial" w:hAnsi="Arial" w:cs="Arial"/>
                <w:color w:val="231F20"/>
              </w:rPr>
            </w:pPr>
            <w:r w:rsidRPr="00AE4FDD">
              <w:rPr>
                <w:rFonts w:ascii="Arial" w:hAnsi="Arial" w:cs="Arial"/>
                <w:color w:val="231F20"/>
              </w:rPr>
              <w:t xml:space="preserve">Creams and ointments: </w:t>
            </w:r>
            <w:proofErr w:type="gramStart"/>
            <w:r w:rsidRPr="00AE4FDD">
              <w:rPr>
                <w:rFonts w:ascii="Arial" w:hAnsi="Arial" w:cs="Arial"/>
                <w:color w:val="231F20"/>
              </w:rPr>
              <w:t>e.g.</w:t>
            </w:r>
            <w:proofErr w:type="gramEnd"/>
            <w:r w:rsidRPr="00AE4FDD">
              <w:rPr>
                <w:rFonts w:ascii="Arial" w:hAnsi="Arial" w:cs="Arial"/>
                <w:color w:val="231F20"/>
              </w:rPr>
              <w:t xml:space="preserve"> anti-inflammatory gel.</w:t>
            </w:r>
          </w:p>
          <w:p w14:paraId="0FD08B44" w14:textId="77777777" w:rsidR="00AE4FDD" w:rsidRPr="00AE4FDD" w:rsidRDefault="00AE4FDD" w:rsidP="00AE4FDD">
            <w:pPr>
              <w:rPr>
                <w:rFonts w:ascii="Arial" w:hAnsi="Arial" w:cs="Arial"/>
              </w:rPr>
            </w:pPr>
          </w:p>
        </w:tc>
        <w:tc>
          <w:tcPr>
            <w:tcW w:w="1701" w:type="dxa"/>
          </w:tcPr>
          <w:p w14:paraId="4E7B6C52" w14:textId="77777777" w:rsidR="00AE4FDD" w:rsidRPr="00AE4FDD" w:rsidRDefault="00AE4FDD" w:rsidP="00AE4FDD">
            <w:pPr>
              <w:jc w:val="center"/>
              <w:rPr>
                <w:rFonts w:ascii="Arial" w:hAnsi="Arial" w:cs="Arial"/>
                <w:sz w:val="24"/>
                <w:szCs w:val="24"/>
              </w:rPr>
            </w:pPr>
          </w:p>
        </w:tc>
        <w:tc>
          <w:tcPr>
            <w:tcW w:w="1418" w:type="dxa"/>
          </w:tcPr>
          <w:p w14:paraId="6FF75D9A" w14:textId="77777777" w:rsidR="00AE4FDD" w:rsidRPr="00AE4FDD" w:rsidRDefault="00AE4FDD" w:rsidP="00AE4FDD">
            <w:pPr>
              <w:jc w:val="center"/>
              <w:rPr>
                <w:rFonts w:ascii="Arial" w:hAnsi="Arial" w:cs="Arial"/>
                <w:sz w:val="24"/>
                <w:szCs w:val="24"/>
              </w:rPr>
            </w:pPr>
          </w:p>
        </w:tc>
        <w:tc>
          <w:tcPr>
            <w:tcW w:w="3180" w:type="dxa"/>
          </w:tcPr>
          <w:p w14:paraId="7FCED8A6" w14:textId="77777777" w:rsidR="00AE4FDD" w:rsidRPr="00AE4FDD" w:rsidRDefault="00AE4FDD" w:rsidP="00AE4FDD">
            <w:pPr>
              <w:jc w:val="center"/>
              <w:rPr>
                <w:rFonts w:ascii="Arial" w:hAnsi="Arial" w:cs="Arial"/>
                <w:sz w:val="24"/>
                <w:szCs w:val="24"/>
              </w:rPr>
            </w:pPr>
          </w:p>
        </w:tc>
      </w:tr>
      <w:tr w:rsidR="00AE4FDD" w:rsidRPr="00AE4FDD" w14:paraId="5D9D91F7" w14:textId="77777777" w:rsidTr="00683DBE">
        <w:tc>
          <w:tcPr>
            <w:tcW w:w="2943" w:type="dxa"/>
          </w:tcPr>
          <w:p w14:paraId="4D614C37" w14:textId="77777777" w:rsidR="00AE4FDD" w:rsidRPr="00AE4FDD" w:rsidRDefault="00AE4FDD" w:rsidP="00AE4FDD">
            <w:pPr>
              <w:widowControl w:val="0"/>
              <w:autoSpaceDE w:val="0"/>
              <w:autoSpaceDN w:val="0"/>
              <w:ind w:right="167"/>
              <w:rPr>
                <w:rFonts w:ascii="Arial" w:eastAsia="Calibri" w:hAnsi="Arial" w:cs="Arial"/>
                <w:lang w:val="en-US" w:bidi="en-US"/>
              </w:rPr>
            </w:pPr>
            <w:r w:rsidRPr="00AE4FDD">
              <w:rPr>
                <w:rFonts w:ascii="Arial" w:eastAsia="Calibri" w:hAnsi="Arial" w:cs="Arial"/>
                <w:color w:val="231F20"/>
                <w:lang w:val="en-US" w:bidi="en-US"/>
              </w:rPr>
              <w:t xml:space="preserve">Pain relieving medicine </w:t>
            </w:r>
            <w:proofErr w:type="gramStart"/>
            <w:r w:rsidRPr="00AE4FDD">
              <w:rPr>
                <w:rFonts w:ascii="Arial" w:eastAsia="Calibri" w:hAnsi="Arial" w:cs="Arial"/>
                <w:color w:val="231F20"/>
                <w:lang w:val="en-US" w:bidi="en-US"/>
              </w:rPr>
              <w:t>e.g.</w:t>
            </w:r>
            <w:proofErr w:type="gramEnd"/>
            <w:r w:rsidRPr="00AE4FDD">
              <w:rPr>
                <w:rFonts w:ascii="Arial" w:eastAsia="Calibri" w:hAnsi="Arial" w:cs="Arial"/>
                <w:color w:val="231F20"/>
                <w:lang w:val="en-US" w:bidi="en-US"/>
              </w:rPr>
              <w:t xml:space="preserve"> paracetamol, ibuprofen, co-codamol </w:t>
            </w:r>
          </w:p>
        </w:tc>
        <w:tc>
          <w:tcPr>
            <w:tcW w:w="1701" w:type="dxa"/>
          </w:tcPr>
          <w:p w14:paraId="28B5BAF0" w14:textId="77777777" w:rsidR="00AE4FDD" w:rsidRPr="00AE4FDD" w:rsidRDefault="00AE4FDD" w:rsidP="00AE4FDD">
            <w:pPr>
              <w:jc w:val="center"/>
              <w:rPr>
                <w:rFonts w:ascii="Arial" w:hAnsi="Arial" w:cs="Arial"/>
                <w:sz w:val="24"/>
                <w:szCs w:val="24"/>
              </w:rPr>
            </w:pPr>
          </w:p>
        </w:tc>
        <w:tc>
          <w:tcPr>
            <w:tcW w:w="1418" w:type="dxa"/>
          </w:tcPr>
          <w:p w14:paraId="5ED164AC" w14:textId="77777777" w:rsidR="00AE4FDD" w:rsidRPr="00AE4FDD" w:rsidRDefault="00AE4FDD" w:rsidP="00AE4FDD">
            <w:pPr>
              <w:jc w:val="center"/>
              <w:rPr>
                <w:rFonts w:ascii="Arial" w:hAnsi="Arial" w:cs="Arial"/>
                <w:sz w:val="24"/>
                <w:szCs w:val="24"/>
              </w:rPr>
            </w:pPr>
          </w:p>
        </w:tc>
        <w:tc>
          <w:tcPr>
            <w:tcW w:w="3180" w:type="dxa"/>
          </w:tcPr>
          <w:p w14:paraId="2210125F" w14:textId="77777777" w:rsidR="00AE4FDD" w:rsidRPr="00AE4FDD" w:rsidRDefault="00AE4FDD" w:rsidP="00AE4FDD">
            <w:pPr>
              <w:jc w:val="center"/>
              <w:rPr>
                <w:rFonts w:ascii="Arial" w:hAnsi="Arial" w:cs="Arial"/>
                <w:sz w:val="24"/>
                <w:szCs w:val="24"/>
              </w:rPr>
            </w:pPr>
          </w:p>
        </w:tc>
      </w:tr>
      <w:tr w:rsidR="00AE4FDD" w:rsidRPr="00AE4FDD" w14:paraId="01C7FCA8" w14:textId="77777777" w:rsidTr="00683DBE">
        <w:tc>
          <w:tcPr>
            <w:tcW w:w="2943" w:type="dxa"/>
          </w:tcPr>
          <w:p w14:paraId="00F58734" w14:textId="77777777" w:rsidR="00AE4FDD" w:rsidRPr="00AE4FDD" w:rsidRDefault="00AE4FDD" w:rsidP="00AE4FDD">
            <w:pPr>
              <w:rPr>
                <w:rFonts w:ascii="Arial" w:hAnsi="Arial" w:cs="Arial"/>
                <w:color w:val="231F20"/>
              </w:rPr>
            </w:pPr>
            <w:r w:rsidRPr="00AE4FDD">
              <w:rPr>
                <w:rFonts w:ascii="Arial" w:hAnsi="Arial" w:cs="Arial"/>
                <w:color w:val="231F20"/>
              </w:rPr>
              <w:t>Heat and ice</w:t>
            </w:r>
          </w:p>
          <w:p w14:paraId="66507A87" w14:textId="77777777" w:rsidR="00AE4FDD" w:rsidRPr="00AE4FDD" w:rsidRDefault="00AE4FDD" w:rsidP="00AE4FDD">
            <w:pPr>
              <w:rPr>
                <w:rFonts w:ascii="Arial" w:hAnsi="Arial" w:cs="Arial"/>
              </w:rPr>
            </w:pPr>
          </w:p>
        </w:tc>
        <w:tc>
          <w:tcPr>
            <w:tcW w:w="1701" w:type="dxa"/>
          </w:tcPr>
          <w:p w14:paraId="3879866E" w14:textId="77777777" w:rsidR="00AE4FDD" w:rsidRPr="00AE4FDD" w:rsidRDefault="00AE4FDD" w:rsidP="00AE4FDD">
            <w:pPr>
              <w:jc w:val="center"/>
              <w:rPr>
                <w:rFonts w:ascii="Arial" w:hAnsi="Arial" w:cs="Arial"/>
                <w:sz w:val="24"/>
                <w:szCs w:val="24"/>
              </w:rPr>
            </w:pPr>
          </w:p>
        </w:tc>
        <w:tc>
          <w:tcPr>
            <w:tcW w:w="1418" w:type="dxa"/>
          </w:tcPr>
          <w:p w14:paraId="2926F2CB" w14:textId="77777777" w:rsidR="00AE4FDD" w:rsidRPr="00AE4FDD" w:rsidRDefault="00AE4FDD" w:rsidP="00AE4FDD">
            <w:pPr>
              <w:jc w:val="center"/>
              <w:rPr>
                <w:rFonts w:ascii="Arial" w:hAnsi="Arial" w:cs="Arial"/>
                <w:sz w:val="24"/>
                <w:szCs w:val="24"/>
              </w:rPr>
            </w:pPr>
          </w:p>
        </w:tc>
        <w:tc>
          <w:tcPr>
            <w:tcW w:w="3180" w:type="dxa"/>
          </w:tcPr>
          <w:p w14:paraId="563D1E80" w14:textId="77777777" w:rsidR="00AE4FDD" w:rsidRPr="00AE4FDD" w:rsidRDefault="00AE4FDD" w:rsidP="00AE4FDD">
            <w:pPr>
              <w:jc w:val="center"/>
              <w:rPr>
                <w:rFonts w:ascii="Arial" w:hAnsi="Arial" w:cs="Arial"/>
                <w:sz w:val="24"/>
                <w:szCs w:val="24"/>
              </w:rPr>
            </w:pPr>
          </w:p>
        </w:tc>
      </w:tr>
      <w:tr w:rsidR="00AE4FDD" w:rsidRPr="00AE4FDD" w14:paraId="3D7EDAB2" w14:textId="77777777" w:rsidTr="00683DBE">
        <w:tc>
          <w:tcPr>
            <w:tcW w:w="2943" w:type="dxa"/>
          </w:tcPr>
          <w:p w14:paraId="70345893" w14:textId="77777777" w:rsidR="00AE4FDD" w:rsidRPr="00AE4FDD" w:rsidRDefault="00AE4FDD" w:rsidP="00AE4FDD">
            <w:pPr>
              <w:rPr>
                <w:rFonts w:ascii="Arial" w:hAnsi="Arial" w:cs="Arial"/>
                <w:color w:val="231F20"/>
              </w:rPr>
            </w:pPr>
            <w:r w:rsidRPr="00AE4FDD">
              <w:rPr>
                <w:rFonts w:ascii="Arial" w:hAnsi="Arial" w:cs="Arial"/>
                <w:color w:val="231F20"/>
              </w:rPr>
              <w:t xml:space="preserve">Pacing activities </w:t>
            </w:r>
          </w:p>
          <w:p w14:paraId="2336EB4E" w14:textId="77777777" w:rsidR="00AE4FDD" w:rsidRPr="00AE4FDD" w:rsidRDefault="00AE4FDD" w:rsidP="00AE4FDD">
            <w:pPr>
              <w:rPr>
                <w:rFonts w:ascii="Arial" w:hAnsi="Arial" w:cs="Arial"/>
              </w:rPr>
            </w:pPr>
          </w:p>
        </w:tc>
        <w:tc>
          <w:tcPr>
            <w:tcW w:w="1701" w:type="dxa"/>
          </w:tcPr>
          <w:p w14:paraId="0CEDC91C" w14:textId="77777777" w:rsidR="00AE4FDD" w:rsidRPr="00AE4FDD" w:rsidRDefault="00AE4FDD" w:rsidP="00AE4FDD">
            <w:pPr>
              <w:jc w:val="center"/>
              <w:rPr>
                <w:rFonts w:ascii="Arial" w:hAnsi="Arial" w:cs="Arial"/>
                <w:sz w:val="24"/>
                <w:szCs w:val="24"/>
              </w:rPr>
            </w:pPr>
          </w:p>
        </w:tc>
        <w:tc>
          <w:tcPr>
            <w:tcW w:w="1418" w:type="dxa"/>
          </w:tcPr>
          <w:p w14:paraId="1948EC60" w14:textId="77777777" w:rsidR="00AE4FDD" w:rsidRPr="00AE4FDD" w:rsidRDefault="00AE4FDD" w:rsidP="00AE4FDD">
            <w:pPr>
              <w:jc w:val="center"/>
              <w:rPr>
                <w:rFonts w:ascii="Arial" w:hAnsi="Arial" w:cs="Arial"/>
                <w:sz w:val="24"/>
                <w:szCs w:val="24"/>
              </w:rPr>
            </w:pPr>
          </w:p>
        </w:tc>
        <w:tc>
          <w:tcPr>
            <w:tcW w:w="3180" w:type="dxa"/>
          </w:tcPr>
          <w:p w14:paraId="1DA0D101" w14:textId="77777777" w:rsidR="00AE4FDD" w:rsidRPr="00AE4FDD" w:rsidRDefault="00AE4FDD" w:rsidP="00AE4FDD">
            <w:pPr>
              <w:jc w:val="center"/>
              <w:rPr>
                <w:rFonts w:ascii="Arial" w:hAnsi="Arial" w:cs="Arial"/>
                <w:sz w:val="24"/>
                <w:szCs w:val="24"/>
              </w:rPr>
            </w:pPr>
          </w:p>
        </w:tc>
      </w:tr>
      <w:tr w:rsidR="00AE4FDD" w:rsidRPr="00AE4FDD" w14:paraId="273A55F0" w14:textId="77777777" w:rsidTr="00683DBE">
        <w:tc>
          <w:tcPr>
            <w:tcW w:w="2943" w:type="dxa"/>
          </w:tcPr>
          <w:p w14:paraId="4698B582" w14:textId="77777777" w:rsidR="00AE4FDD" w:rsidRPr="00AE4FDD" w:rsidRDefault="00AE4FDD" w:rsidP="00AE4FDD">
            <w:pPr>
              <w:rPr>
                <w:rFonts w:ascii="Arial" w:hAnsi="Arial" w:cs="Arial"/>
                <w:color w:val="231F20"/>
              </w:rPr>
            </w:pPr>
            <w:r w:rsidRPr="00AE4FDD">
              <w:rPr>
                <w:rFonts w:ascii="Arial" w:hAnsi="Arial" w:cs="Arial"/>
                <w:color w:val="231F20"/>
              </w:rPr>
              <w:t>TENS</w:t>
            </w:r>
          </w:p>
          <w:p w14:paraId="6B7803B5" w14:textId="77777777" w:rsidR="00AE4FDD" w:rsidRPr="00AE4FDD" w:rsidRDefault="00AE4FDD" w:rsidP="00AE4FDD">
            <w:pPr>
              <w:rPr>
                <w:rFonts w:ascii="Arial" w:hAnsi="Arial" w:cs="Arial"/>
              </w:rPr>
            </w:pPr>
          </w:p>
        </w:tc>
        <w:tc>
          <w:tcPr>
            <w:tcW w:w="1701" w:type="dxa"/>
          </w:tcPr>
          <w:p w14:paraId="76331B88" w14:textId="77777777" w:rsidR="00AE4FDD" w:rsidRPr="00AE4FDD" w:rsidRDefault="00AE4FDD" w:rsidP="00AE4FDD">
            <w:pPr>
              <w:jc w:val="center"/>
              <w:rPr>
                <w:rFonts w:ascii="Arial" w:hAnsi="Arial" w:cs="Arial"/>
                <w:sz w:val="24"/>
                <w:szCs w:val="24"/>
              </w:rPr>
            </w:pPr>
          </w:p>
        </w:tc>
        <w:tc>
          <w:tcPr>
            <w:tcW w:w="1418" w:type="dxa"/>
          </w:tcPr>
          <w:p w14:paraId="21B41616" w14:textId="77777777" w:rsidR="00AE4FDD" w:rsidRPr="00AE4FDD" w:rsidRDefault="00AE4FDD" w:rsidP="00AE4FDD">
            <w:pPr>
              <w:jc w:val="center"/>
              <w:rPr>
                <w:rFonts w:ascii="Arial" w:hAnsi="Arial" w:cs="Arial"/>
                <w:sz w:val="24"/>
                <w:szCs w:val="24"/>
              </w:rPr>
            </w:pPr>
          </w:p>
        </w:tc>
        <w:tc>
          <w:tcPr>
            <w:tcW w:w="3180" w:type="dxa"/>
          </w:tcPr>
          <w:p w14:paraId="14C01034" w14:textId="77777777" w:rsidR="00AE4FDD" w:rsidRPr="00AE4FDD" w:rsidRDefault="00AE4FDD" w:rsidP="00AE4FDD">
            <w:pPr>
              <w:jc w:val="center"/>
              <w:rPr>
                <w:rFonts w:ascii="Arial" w:hAnsi="Arial" w:cs="Arial"/>
                <w:sz w:val="24"/>
                <w:szCs w:val="24"/>
              </w:rPr>
            </w:pPr>
          </w:p>
        </w:tc>
      </w:tr>
      <w:tr w:rsidR="00AE4FDD" w:rsidRPr="00AE4FDD" w14:paraId="3222CF86" w14:textId="77777777" w:rsidTr="00683DBE">
        <w:tc>
          <w:tcPr>
            <w:tcW w:w="2943" w:type="dxa"/>
          </w:tcPr>
          <w:p w14:paraId="03FF90C3" w14:textId="77777777" w:rsidR="00AE4FDD" w:rsidRPr="00AE4FDD" w:rsidRDefault="00AE4FDD" w:rsidP="00AE4FDD">
            <w:pPr>
              <w:rPr>
                <w:rFonts w:ascii="Arial" w:hAnsi="Arial" w:cs="Arial"/>
              </w:rPr>
            </w:pPr>
            <w:r w:rsidRPr="00AE4FDD">
              <w:rPr>
                <w:rFonts w:ascii="Arial" w:hAnsi="Arial" w:cs="Arial"/>
                <w:color w:val="231F20"/>
              </w:rPr>
              <w:t>Peer support group/family/ friends</w:t>
            </w:r>
          </w:p>
        </w:tc>
        <w:tc>
          <w:tcPr>
            <w:tcW w:w="1701" w:type="dxa"/>
          </w:tcPr>
          <w:p w14:paraId="7E6141A2" w14:textId="77777777" w:rsidR="00AE4FDD" w:rsidRPr="00AE4FDD" w:rsidRDefault="00AE4FDD" w:rsidP="00AE4FDD">
            <w:pPr>
              <w:jc w:val="center"/>
              <w:rPr>
                <w:rFonts w:ascii="Arial" w:hAnsi="Arial" w:cs="Arial"/>
                <w:sz w:val="24"/>
                <w:szCs w:val="24"/>
              </w:rPr>
            </w:pPr>
          </w:p>
        </w:tc>
        <w:tc>
          <w:tcPr>
            <w:tcW w:w="1418" w:type="dxa"/>
          </w:tcPr>
          <w:p w14:paraId="741FD7EA" w14:textId="77777777" w:rsidR="00AE4FDD" w:rsidRPr="00AE4FDD" w:rsidRDefault="00AE4FDD" w:rsidP="00AE4FDD">
            <w:pPr>
              <w:jc w:val="center"/>
              <w:rPr>
                <w:rFonts w:ascii="Arial" w:hAnsi="Arial" w:cs="Arial"/>
                <w:sz w:val="24"/>
                <w:szCs w:val="24"/>
              </w:rPr>
            </w:pPr>
          </w:p>
        </w:tc>
        <w:tc>
          <w:tcPr>
            <w:tcW w:w="3180" w:type="dxa"/>
          </w:tcPr>
          <w:p w14:paraId="04AB13CA" w14:textId="77777777" w:rsidR="00AE4FDD" w:rsidRPr="00AE4FDD" w:rsidRDefault="00AE4FDD" w:rsidP="00AE4FDD">
            <w:pPr>
              <w:jc w:val="center"/>
              <w:rPr>
                <w:rFonts w:ascii="Arial" w:hAnsi="Arial" w:cs="Arial"/>
                <w:sz w:val="24"/>
                <w:szCs w:val="24"/>
              </w:rPr>
            </w:pPr>
          </w:p>
        </w:tc>
      </w:tr>
      <w:tr w:rsidR="00AE4FDD" w:rsidRPr="00AE4FDD" w14:paraId="380A5356" w14:textId="77777777" w:rsidTr="00683DBE">
        <w:tc>
          <w:tcPr>
            <w:tcW w:w="2943" w:type="dxa"/>
          </w:tcPr>
          <w:p w14:paraId="7C8028C9" w14:textId="77777777" w:rsidR="00AE4FDD" w:rsidRPr="00AE4FDD" w:rsidRDefault="00AE4FDD" w:rsidP="00AE4FDD">
            <w:pPr>
              <w:rPr>
                <w:rFonts w:ascii="Arial" w:hAnsi="Arial" w:cs="Arial"/>
                <w:color w:val="231F20"/>
              </w:rPr>
            </w:pPr>
            <w:r w:rsidRPr="00AE4FDD">
              <w:rPr>
                <w:rFonts w:ascii="Arial" w:hAnsi="Arial" w:cs="Arial"/>
                <w:color w:val="231F20"/>
              </w:rPr>
              <w:t>Relaxation</w:t>
            </w:r>
          </w:p>
          <w:p w14:paraId="5BA99071" w14:textId="77777777" w:rsidR="00AE4FDD" w:rsidRPr="00AE4FDD" w:rsidRDefault="00AE4FDD" w:rsidP="00AE4FDD">
            <w:pPr>
              <w:rPr>
                <w:rFonts w:ascii="Arial" w:hAnsi="Arial" w:cs="Arial"/>
                <w:color w:val="231F20"/>
              </w:rPr>
            </w:pPr>
          </w:p>
        </w:tc>
        <w:tc>
          <w:tcPr>
            <w:tcW w:w="1701" w:type="dxa"/>
          </w:tcPr>
          <w:p w14:paraId="13172EC6" w14:textId="77777777" w:rsidR="00AE4FDD" w:rsidRPr="00AE4FDD" w:rsidRDefault="00AE4FDD" w:rsidP="00AE4FDD">
            <w:pPr>
              <w:jc w:val="center"/>
              <w:rPr>
                <w:rFonts w:ascii="Arial" w:hAnsi="Arial" w:cs="Arial"/>
                <w:sz w:val="24"/>
                <w:szCs w:val="24"/>
              </w:rPr>
            </w:pPr>
          </w:p>
        </w:tc>
        <w:tc>
          <w:tcPr>
            <w:tcW w:w="1418" w:type="dxa"/>
          </w:tcPr>
          <w:p w14:paraId="7B6A0EBC" w14:textId="77777777" w:rsidR="00AE4FDD" w:rsidRPr="00AE4FDD" w:rsidRDefault="00AE4FDD" w:rsidP="00AE4FDD">
            <w:pPr>
              <w:jc w:val="center"/>
              <w:rPr>
                <w:rFonts w:ascii="Arial" w:hAnsi="Arial" w:cs="Arial"/>
                <w:sz w:val="24"/>
                <w:szCs w:val="24"/>
              </w:rPr>
            </w:pPr>
          </w:p>
        </w:tc>
        <w:tc>
          <w:tcPr>
            <w:tcW w:w="3180" w:type="dxa"/>
          </w:tcPr>
          <w:p w14:paraId="2EC433F7" w14:textId="77777777" w:rsidR="00AE4FDD" w:rsidRPr="00AE4FDD" w:rsidRDefault="00AE4FDD" w:rsidP="00AE4FDD">
            <w:pPr>
              <w:jc w:val="center"/>
              <w:rPr>
                <w:rFonts w:ascii="Arial" w:hAnsi="Arial" w:cs="Arial"/>
                <w:sz w:val="24"/>
                <w:szCs w:val="24"/>
              </w:rPr>
            </w:pPr>
          </w:p>
        </w:tc>
      </w:tr>
      <w:tr w:rsidR="00AE4FDD" w:rsidRPr="00AE4FDD" w14:paraId="3C492AC7" w14:textId="77777777" w:rsidTr="00683DBE">
        <w:tc>
          <w:tcPr>
            <w:tcW w:w="2943" w:type="dxa"/>
          </w:tcPr>
          <w:p w14:paraId="7F2BE474" w14:textId="77777777" w:rsidR="00AE4FDD" w:rsidRPr="00AE4FDD" w:rsidRDefault="00AE4FDD" w:rsidP="00AE4FDD">
            <w:pPr>
              <w:rPr>
                <w:rFonts w:ascii="Arial" w:hAnsi="Arial" w:cs="Arial"/>
              </w:rPr>
            </w:pPr>
            <w:proofErr w:type="gramStart"/>
            <w:r w:rsidRPr="00AE4FDD">
              <w:rPr>
                <w:rFonts w:ascii="Arial" w:hAnsi="Arial" w:cs="Arial"/>
              </w:rPr>
              <w:t>Other;</w:t>
            </w:r>
            <w:proofErr w:type="gramEnd"/>
          </w:p>
          <w:p w14:paraId="51E82AA7" w14:textId="77777777" w:rsidR="00AE4FDD" w:rsidRPr="00AE4FDD" w:rsidRDefault="00AE4FDD" w:rsidP="00AE4FDD">
            <w:pPr>
              <w:rPr>
                <w:rFonts w:ascii="Arial" w:hAnsi="Arial" w:cs="Arial"/>
              </w:rPr>
            </w:pPr>
          </w:p>
          <w:p w14:paraId="52B933E4" w14:textId="77777777" w:rsidR="00AE4FDD" w:rsidRPr="00AE4FDD" w:rsidRDefault="00AE4FDD" w:rsidP="00AE4FDD">
            <w:pPr>
              <w:rPr>
                <w:rFonts w:ascii="Arial" w:hAnsi="Arial" w:cs="Arial"/>
              </w:rPr>
            </w:pPr>
          </w:p>
          <w:p w14:paraId="260888E6" w14:textId="77777777" w:rsidR="00AE4FDD" w:rsidRPr="00AE4FDD" w:rsidRDefault="00AE4FDD" w:rsidP="00AE4FDD">
            <w:pPr>
              <w:rPr>
                <w:rFonts w:ascii="Arial" w:hAnsi="Arial" w:cs="Arial"/>
              </w:rPr>
            </w:pPr>
          </w:p>
          <w:p w14:paraId="30789594" w14:textId="77777777" w:rsidR="00AE4FDD" w:rsidRPr="00AE4FDD" w:rsidRDefault="00AE4FDD" w:rsidP="00AE4FDD">
            <w:pPr>
              <w:rPr>
                <w:rFonts w:ascii="Arial" w:hAnsi="Arial" w:cs="Arial"/>
              </w:rPr>
            </w:pPr>
          </w:p>
        </w:tc>
        <w:tc>
          <w:tcPr>
            <w:tcW w:w="1701" w:type="dxa"/>
          </w:tcPr>
          <w:p w14:paraId="1D0F272F" w14:textId="77777777" w:rsidR="00AE4FDD" w:rsidRPr="00AE4FDD" w:rsidRDefault="00AE4FDD" w:rsidP="00AE4FDD">
            <w:pPr>
              <w:jc w:val="center"/>
              <w:rPr>
                <w:rFonts w:ascii="Arial" w:hAnsi="Arial" w:cs="Arial"/>
                <w:sz w:val="24"/>
                <w:szCs w:val="24"/>
              </w:rPr>
            </w:pPr>
          </w:p>
        </w:tc>
        <w:tc>
          <w:tcPr>
            <w:tcW w:w="1418" w:type="dxa"/>
          </w:tcPr>
          <w:p w14:paraId="695EF66F" w14:textId="77777777" w:rsidR="00AE4FDD" w:rsidRPr="00AE4FDD" w:rsidRDefault="00AE4FDD" w:rsidP="00AE4FDD">
            <w:pPr>
              <w:jc w:val="center"/>
              <w:rPr>
                <w:rFonts w:ascii="Arial" w:hAnsi="Arial" w:cs="Arial"/>
                <w:sz w:val="24"/>
                <w:szCs w:val="24"/>
              </w:rPr>
            </w:pPr>
          </w:p>
        </w:tc>
        <w:tc>
          <w:tcPr>
            <w:tcW w:w="3180" w:type="dxa"/>
          </w:tcPr>
          <w:p w14:paraId="7B2101A6" w14:textId="77777777" w:rsidR="00AE4FDD" w:rsidRPr="00AE4FDD" w:rsidRDefault="00AE4FDD" w:rsidP="00AE4FDD">
            <w:pPr>
              <w:jc w:val="center"/>
              <w:rPr>
                <w:rFonts w:ascii="Arial" w:hAnsi="Arial" w:cs="Arial"/>
                <w:sz w:val="24"/>
                <w:szCs w:val="24"/>
              </w:rPr>
            </w:pPr>
          </w:p>
        </w:tc>
      </w:tr>
    </w:tbl>
    <w:p w14:paraId="5DFAD64E" w14:textId="77777777" w:rsidR="00AE4FDD" w:rsidRPr="00AE4FDD" w:rsidRDefault="00AE4FDD" w:rsidP="00AE4FDD">
      <w:pPr>
        <w:widowControl w:val="0"/>
        <w:autoSpaceDE w:val="0"/>
        <w:autoSpaceDN w:val="0"/>
        <w:spacing w:line="293" w:lineRule="exact"/>
        <w:ind w:left="121"/>
        <w:rPr>
          <w:rFonts w:ascii="Arial" w:eastAsia="Calibri" w:hAnsi="Arial" w:cs="Arial"/>
          <w:sz w:val="24"/>
          <w:szCs w:val="24"/>
          <w:lang w:val="en-US" w:bidi="en-US"/>
        </w:rPr>
      </w:pPr>
    </w:p>
    <w:p w14:paraId="7AFC4925" w14:textId="77777777" w:rsidR="00AE4FDD" w:rsidRPr="00AE4FDD" w:rsidRDefault="00AE4FDD" w:rsidP="00AE4FDD">
      <w:pPr>
        <w:widowControl w:val="0"/>
        <w:autoSpaceDE w:val="0"/>
        <w:autoSpaceDN w:val="0"/>
        <w:spacing w:line="293" w:lineRule="exact"/>
        <w:ind w:left="121"/>
        <w:rPr>
          <w:rFonts w:ascii="Arial" w:eastAsia="Calibri" w:hAnsi="Arial" w:cs="Arial"/>
          <w:sz w:val="24"/>
          <w:szCs w:val="24"/>
          <w:lang w:val="en-US" w:bidi="en-US"/>
        </w:rPr>
      </w:pPr>
    </w:p>
    <w:p w14:paraId="0904FA5A" w14:textId="77777777" w:rsidR="00B24753" w:rsidRDefault="00B24753" w:rsidP="00AE4FDD">
      <w:pPr>
        <w:rPr>
          <w:rFonts w:asciiTheme="minorHAnsi" w:eastAsia="Times New Roman" w:hAnsiTheme="minorHAnsi" w:cstheme="minorHAnsi"/>
          <w:b/>
          <w:caps/>
          <w:sz w:val="24"/>
          <w:szCs w:val="24"/>
          <w:lang w:eastAsia="en-GB"/>
        </w:rPr>
      </w:pPr>
    </w:p>
    <w:p w14:paraId="3B8F1657" w14:textId="796DEC08" w:rsidR="00AE4FDD" w:rsidRPr="00AE4FDD" w:rsidRDefault="00AE4FDD" w:rsidP="00AE4FDD">
      <w:pPr>
        <w:rPr>
          <w:rFonts w:asciiTheme="minorHAnsi" w:eastAsia="Times New Roman" w:hAnsiTheme="minorHAnsi" w:cstheme="minorHAnsi"/>
          <w:b/>
          <w:sz w:val="24"/>
          <w:szCs w:val="24"/>
          <w:lang w:eastAsia="en-GB"/>
        </w:rPr>
      </w:pPr>
      <w:r w:rsidRPr="00AE4FDD">
        <w:rPr>
          <w:rFonts w:asciiTheme="minorHAnsi" w:eastAsia="Times New Roman" w:hAnsiTheme="minorHAnsi" w:cstheme="minorHAnsi"/>
          <w:b/>
          <w:caps/>
          <w:sz w:val="24"/>
          <w:szCs w:val="24"/>
          <w:lang w:eastAsia="en-GB"/>
        </w:rPr>
        <w:lastRenderedPageBreak/>
        <w:t>What is osteoarthritis</w:t>
      </w:r>
      <w:r w:rsidRPr="00AE4FDD">
        <w:rPr>
          <w:rFonts w:asciiTheme="minorHAnsi" w:eastAsia="Times New Roman" w:hAnsiTheme="minorHAnsi" w:cstheme="minorHAnsi"/>
          <w:b/>
          <w:sz w:val="24"/>
          <w:szCs w:val="24"/>
          <w:lang w:eastAsia="en-GB"/>
        </w:rPr>
        <w:t xml:space="preserve"> (OA)?</w:t>
      </w:r>
    </w:p>
    <w:p w14:paraId="7B58D1DB" w14:textId="77777777" w:rsidR="00AE4FDD" w:rsidRPr="00AE4FDD" w:rsidRDefault="00AE4FDD" w:rsidP="00AE4FDD">
      <w:pPr>
        <w:rPr>
          <w:rFonts w:asciiTheme="minorHAnsi" w:eastAsia="Times New Roman" w:hAnsiTheme="minorHAnsi" w:cstheme="minorHAnsi"/>
          <w:b/>
          <w:sz w:val="24"/>
          <w:szCs w:val="24"/>
          <w:lang w:eastAsia="en-GB"/>
        </w:rPr>
      </w:pPr>
      <w:r w:rsidRPr="00AE4FDD">
        <w:rPr>
          <w:rFonts w:asciiTheme="minorHAnsi" w:eastAsia="Times New Roman" w:hAnsiTheme="minorHAnsi" w:cstheme="minorHAnsi"/>
          <w:b/>
          <w:sz w:val="24"/>
          <w:szCs w:val="24"/>
          <w:lang w:eastAsia="en-GB"/>
        </w:rPr>
        <w:tab/>
      </w:r>
      <w:r w:rsidRPr="00AE4FDD">
        <w:rPr>
          <w:rFonts w:asciiTheme="minorHAnsi" w:eastAsia="Times New Roman" w:hAnsiTheme="minorHAnsi" w:cstheme="minorHAnsi"/>
          <w:b/>
          <w:sz w:val="24"/>
          <w:szCs w:val="24"/>
          <w:lang w:eastAsia="en-GB"/>
        </w:rPr>
        <w:tab/>
      </w:r>
      <w:r w:rsidRPr="00AE4FDD">
        <w:rPr>
          <w:rFonts w:asciiTheme="minorHAnsi" w:eastAsia="Times New Roman" w:hAnsiTheme="minorHAnsi" w:cstheme="minorHAnsi"/>
          <w:b/>
          <w:sz w:val="24"/>
          <w:szCs w:val="24"/>
          <w:lang w:eastAsia="en-GB"/>
        </w:rPr>
        <w:tab/>
      </w:r>
      <w:r w:rsidRPr="00AE4FDD">
        <w:rPr>
          <w:rFonts w:asciiTheme="minorHAnsi" w:eastAsia="Times New Roman" w:hAnsiTheme="minorHAnsi" w:cstheme="minorHAnsi"/>
          <w:b/>
          <w:sz w:val="24"/>
          <w:szCs w:val="24"/>
          <w:lang w:eastAsia="en-GB"/>
        </w:rPr>
        <w:tab/>
      </w:r>
      <w:r w:rsidRPr="00AE4FDD">
        <w:rPr>
          <w:rFonts w:asciiTheme="minorHAnsi" w:eastAsia="Times New Roman" w:hAnsiTheme="minorHAnsi" w:cstheme="minorHAnsi"/>
          <w:b/>
          <w:sz w:val="24"/>
          <w:szCs w:val="24"/>
          <w:lang w:eastAsia="en-GB"/>
        </w:rPr>
        <w:tab/>
      </w:r>
    </w:p>
    <w:p w14:paraId="1977BEFD" w14:textId="77777777" w:rsidR="00AE4FDD" w:rsidRPr="00AE4FDD" w:rsidRDefault="00AE4FDD" w:rsidP="00AE4FDD">
      <w:pPr>
        <w:spacing w:after="200" w:line="276" w:lineRule="auto"/>
        <w:rPr>
          <w:rFonts w:asciiTheme="minorHAnsi" w:hAnsiTheme="minorHAnsi" w:cstheme="minorHAnsi"/>
          <w:sz w:val="24"/>
          <w:szCs w:val="24"/>
        </w:rPr>
      </w:pPr>
      <w:r w:rsidRPr="00AE4FDD">
        <w:rPr>
          <w:rFonts w:asciiTheme="minorHAnsi" w:hAnsiTheme="minorHAnsi" w:cstheme="minorHAnsi"/>
          <w:sz w:val="24"/>
          <w:szCs w:val="24"/>
        </w:rPr>
        <w:t xml:space="preserve">Osteoarthritis (OA) is the most common form of joint arthritis.  The knee is </w:t>
      </w:r>
      <w:proofErr w:type="gramStart"/>
      <w:r w:rsidRPr="00AE4FDD">
        <w:rPr>
          <w:rFonts w:asciiTheme="minorHAnsi" w:hAnsiTheme="minorHAnsi" w:cstheme="minorHAnsi"/>
          <w:sz w:val="24"/>
          <w:szCs w:val="24"/>
        </w:rPr>
        <w:t>most commonly affected</w:t>
      </w:r>
      <w:proofErr w:type="gramEnd"/>
      <w:r w:rsidRPr="00AE4FDD">
        <w:rPr>
          <w:rFonts w:asciiTheme="minorHAnsi" w:hAnsiTheme="minorHAnsi" w:cstheme="minorHAnsi"/>
          <w:sz w:val="24"/>
          <w:szCs w:val="24"/>
        </w:rPr>
        <w:t xml:space="preserve"> but it can also affect other joints including the hip.  When a </w:t>
      </w:r>
      <w:proofErr w:type="gramStart"/>
      <w:r w:rsidRPr="00AE4FDD">
        <w:rPr>
          <w:rFonts w:asciiTheme="minorHAnsi" w:hAnsiTheme="minorHAnsi" w:cstheme="minorHAnsi"/>
          <w:sz w:val="24"/>
          <w:szCs w:val="24"/>
        </w:rPr>
        <w:t>joint starts</w:t>
      </w:r>
      <w:proofErr w:type="gramEnd"/>
      <w:r w:rsidRPr="00AE4FDD">
        <w:rPr>
          <w:rFonts w:asciiTheme="minorHAnsi" w:hAnsiTheme="minorHAnsi" w:cstheme="minorHAnsi"/>
          <w:sz w:val="24"/>
          <w:szCs w:val="24"/>
        </w:rPr>
        <w:t xml:space="preserve"> to develop OA the cartilage covering the joint gradually becomes roughened and worn.  </w:t>
      </w:r>
      <w:proofErr w:type="gramStart"/>
      <w:r w:rsidRPr="00AE4FDD">
        <w:rPr>
          <w:rFonts w:asciiTheme="minorHAnsi" w:hAnsiTheme="minorHAnsi" w:cstheme="minorHAnsi"/>
          <w:sz w:val="24"/>
          <w:szCs w:val="24"/>
        </w:rPr>
        <w:t>All of</w:t>
      </w:r>
      <w:proofErr w:type="gramEnd"/>
      <w:r w:rsidRPr="00AE4FDD">
        <w:rPr>
          <w:rFonts w:asciiTheme="minorHAnsi" w:hAnsiTheme="minorHAnsi" w:cstheme="minorHAnsi"/>
          <w:sz w:val="24"/>
          <w:szCs w:val="24"/>
        </w:rPr>
        <w:t xml:space="preserve"> the surrounding tissues become more active as they try to repair the damaged cartilage.  As a </w:t>
      </w:r>
      <w:proofErr w:type="gramStart"/>
      <w:r w:rsidRPr="00AE4FDD">
        <w:rPr>
          <w:rFonts w:asciiTheme="minorHAnsi" w:hAnsiTheme="minorHAnsi" w:cstheme="minorHAnsi"/>
          <w:sz w:val="24"/>
          <w:szCs w:val="24"/>
        </w:rPr>
        <w:t>result</w:t>
      </w:r>
      <w:proofErr w:type="gramEnd"/>
      <w:r w:rsidRPr="00AE4FDD">
        <w:rPr>
          <w:rFonts w:asciiTheme="minorHAnsi" w:hAnsiTheme="minorHAnsi" w:cstheme="minorHAnsi"/>
          <w:sz w:val="24"/>
          <w:szCs w:val="24"/>
        </w:rPr>
        <w:t xml:space="preserve"> bony growths may appear and the capsule and ligaments surrounding the joint becomes thicker to help keep the joint stable. Extra synovial (joint lubricating) fluid is produced.  </w:t>
      </w:r>
    </w:p>
    <w:p w14:paraId="21E6B047" w14:textId="77777777" w:rsidR="00AE4FDD" w:rsidRPr="00AE4FDD" w:rsidRDefault="00AE4FDD" w:rsidP="00AE4FDD">
      <w:pPr>
        <w:spacing w:line="276" w:lineRule="auto"/>
        <w:jc w:val="both"/>
        <w:rPr>
          <w:rFonts w:asciiTheme="minorHAnsi" w:hAnsiTheme="minorHAnsi" w:cstheme="minorHAnsi"/>
          <w:sz w:val="24"/>
          <w:szCs w:val="24"/>
        </w:rPr>
      </w:pPr>
      <w:r w:rsidRPr="00AE4FDD">
        <w:rPr>
          <w:rFonts w:asciiTheme="minorHAnsi" w:hAnsiTheme="minorHAnsi" w:cstheme="minorHAnsi"/>
          <w:sz w:val="24"/>
          <w:szCs w:val="24"/>
        </w:rPr>
        <w:t xml:space="preserve">Common symptoms include pain, swelling, stiffness and grating/grinding on movement.  The pain may be worse after certain activities or periods of rest and may vary from day to day.  For some symptoms may be mild and intermittent.  For </w:t>
      </w:r>
      <w:proofErr w:type="gramStart"/>
      <w:r w:rsidRPr="00AE4FDD">
        <w:rPr>
          <w:rFonts w:asciiTheme="minorHAnsi" w:hAnsiTheme="minorHAnsi" w:cstheme="minorHAnsi"/>
          <w:sz w:val="24"/>
          <w:szCs w:val="24"/>
        </w:rPr>
        <w:t>others</w:t>
      </w:r>
      <w:proofErr w:type="gramEnd"/>
      <w:r w:rsidRPr="00AE4FDD">
        <w:rPr>
          <w:rFonts w:asciiTheme="minorHAnsi" w:hAnsiTheme="minorHAnsi" w:cstheme="minorHAnsi"/>
          <w:sz w:val="24"/>
          <w:szCs w:val="24"/>
        </w:rPr>
        <w:t xml:space="preserve"> symptoms can be more severe and affect function.  </w:t>
      </w:r>
    </w:p>
    <w:p w14:paraId="2A054865" w14:textId="77777777" w:rsidR="00AE4FDD" w:rsidRPr="00AE4FDD" w:rsidRDefault="00AE4FDD" w:rsidP="00AE4FDD">
      <w:pPr>
        <w:spacing w:line="276" w:lineRule="auto"/>
        <w:jc w:val="both"/>
        <w:rPr>
          <w:rFonts w:asciiTheme="minorHAnsi" w:hAnsiTheme="minorHAnsi" w:cstheme="minorHAnsi"/>
          <w:sz w:val="24"/>
          <w:szCs w:val="24"/>
        </w:rPr>
      </w:pPr>
    </w:p>
    <w:p w14:paraId="27B711CD" w14:textId="77777777" w:rsidR="00AE4FDD" w:rsidRPr="00AE4FDD" w:rsidRDefault="00AE4FDD" w:rsidP="00AE4FDD">
      <w:pPr>
        <w:spacing w:after="100" w:afterAutospacing="1" w:line="276" w:lineRule="auto"/>
        <w:jc w:val="both"/>
        <w:rPr>
          <w:rFonts w:asciiTheme="minorHAnsi" w:hAnsiTheme="minorHAnsi" w:cstheme="minorHAnsi"/>
          <w:b/>
          <w:sz w:val="24"/>
          <w:szCs w:val="24"/>
        </w:rPr>
      </w:pPr>
      <w:r w:rsidRPr="00AE4FDD">
        <w:rPr>
          <w:rFonts w:asciiTheme="minorHAnsi" w:hAnsiTheme="minorHAnsi" w:cstheme="minorHAnsi"/>
          <w:b/>
          <w:bCs/>
          <w:sz w:val="24"/>
          <w:szCs w:val="24"/>
          <w:shd w:val="clear" w:color="auto" w:fill="FFFFFF"/>
        </w:rPr>
        <w:t xml:space="preserve">Many millions of people in the UK live with OA.  Symptoms may present over a long period of time. They don’t necessarily get worse and by following the right advice you can improve your symptoms and lead a healthy, active life. </w:t>
      </w:r>
      <w:r w:rsidRPr="00AE4FDD">
        <w:rPr>
          <w:rFonts w:asciiTheme="minorHAnsi" w:hAnsiTheme="minorHAnsi" w:cstheme="minorHAnsi"/>
          <w:sz w:val="24"/>
          <w:szCs w:val="24"/>
        </w:rPr>
        <w:t>X-ray changes are not a good indicator of pain or disability.</w:t>
      </w:r>
      <w:r w:rsidRPr="00AE4FDD">
        <w:rPr>
          <w:rFonts w:asciiTheme="minorHAnsi" w:hAnsiTheme="minorHAnsi" w:cstheme="minorHAnsi"/>
          <w:b/>
          <w:sz w:val="24"/>
          <w:szCs w:val="24"/>
        </w:rPr>
        <w:t xml:space="preserve"> </w:t>
      </w:r>
      <w:r w:rsidRPr="00AE4FDD">
        <w:rPr>
          <w:rFonts w:asciiTheme="minorHAnsi" w:hAnsiTheme="minorHAnsi" w:cstheme="minorHAnsi"/>
          <w:sz w:val="24"/>
          <w:szCs w:val="24"/>
        </w:rPr>
        <w:t xml:space="preserve"> On many occasions a diagnosis </w:t>
      </w:r>
      <w:proofErr w:type="gramStart"/>
      <w:r w:rsidRPr="00AE4FDD">
        <w:rPr>
          <w:rFonts w:asciiTheme="minorHAnsi" w:hAnsiTheme="minorHAnsi" w:cstheme="minorHAnsi"/>
          <w:sz w:val="24"/>
          <w:szCs w:val="24"/>
        </w:rPr>
        <w:t>can</w:t>
      </w:r>
      <w:proofErr w:type="gramEnd"/>
      <w:r w:rsidRPr="00AE4FDD">
        <w:rPr>
          <w:rFonts w:asciiTheme="minorHAnsi" w:hAnsiTheme="minorHAnsi" w:cstheme="minorHAnsi"/>
          <w:sz w:val="24"/>
          <w:szCs w:val="24"/>
        </w:rPr>
        <w:t xml:space="preserve"> be made based on age and history without the need for an x-ray or other investigations.</w:t>
      </w:r>
      <w:r w:rsidRPr="00AE4FDD">
        <w:rPr>
          <w:rFonts w:asciiTheme="minorHAnsi" w:hAnsiTheme="minorHAnsi" w:cstheme="minorHAnsi"/>
          <w:b/>
          <w:sz w:val="24"/>
          <w:szCs w:val="24"/>
        </w:rPr>
        <w:t xml:space="preserve">  </w:t>
      </w:r>
    </w:p>
    <w:p w14:paraId="3532A769" w14:textId="77777777" w:rsidR="00AE4FDD" w:rsidRPr="00AE4FDD" w:rsidRDefault="00AE4FDD" w:rsidP="00AE4FDD">
      <w:pPr>
        <w:spacing w:after="100" w:afterAutospacing="1" w:line="276" w:lineRule="auto"/>
        <w:jc w:val="both"/>
        <w:rPr>
          <w:rFonts w:asciiTheme="minorHAnsi" w:hAnsiTheme="minorHAnsi" w:cstheme="minorHAnsi"/>
          <w:sz w:val="24"/>
          <w:szCs w:val="24"/>
        </w:rPr>
      </w:pPr>
      <w:r w:rsidRPr="00AE4FDD">
        <w:rPr>
          <w:rFonts w:asciiTheme="minorHAnsi" w:hAnsiTheme="minorHAnsi" w:cstheme="minorHAnsi"/>
          <w:sz w:val="24"/>
          <w:szCs w:val="24"/>
        </w:rPr>
        <w:t xml:space="preserve">OA is more common in </w:t>
      </w:r>
      <w:r w:rsidRPr="00AE4FDD">
        <w:rPr>
          <w:rFonts w:asciiTheme="minorHAnsi" w:hAnsiTheme="minorHAnsi" w:cstheme="minorHAnsi"/>
          <w:b/>
          <w:sz w:val="24"/>
          <w:szCs w:val="24"/>
        </w:rPr>
        <w:t>older persons</w:t>
      </w:r>
      <w:r w:rsidRPr="00AE4FDD">
        <w:rPr>
          <w:rFonts w:asciiTheme="minorHAnsi" w:hAnsiTheme="minorHAnsi" w:cstheme="minorHAnsi"/>
          <w:sz w:val="24"/>
          <w:szCs w:val="24"/>
        </w:rPr>
        <w:t xml:space="preserve"> (over 45 years) but can affect younger people too. </w:t>
      </w:r>
      <w:r w:rsidRPr="00AE4FDD">
        <w:rPr>
          <w:rFonts w:asciiTheme="minorHAnsi" w:hAnsiTheme="minorHAnsi" w:cstheme="minorHAnsi"/>
          <w:b/>
          <w:sz w:val="24"/>
          <w:szCs w:val="24"/>
        </w:rPr>
        <w:t>Obesity</w:t>
      </w:r>
      <w:r w:rsidRPr="00AE4FDD">
        <w:rPr>
          <w:rFonts w:asciiTheme="minorHAnsi" w:hAnsiTheme="minorHAnsi" w:cstheme="minorHAnsi"/>
          <w:sz w:val="24"/>
          <w:szCs w:val="24"/>
        </w:rPr>
        <w:t xml:space="preserve"> is a major factor due to increased stress through the joints. </w:t>
      </w:r>
      <w:r w:rsidRPr="00AE4FDD">
        <w:rPr>
          <w:rFonts w:asciiTheme="minorHAnsi" w:hAnsiTheme="minorHAnsi" w:cstheme="minorHAnsi"/>
          <w:b/>
          <w:sz w:val="24"/>
          <w:szCs w:val="24"/>
        </w:rPr>
        <w:t>Previous injury</w:t>
      </w:r>
      <w:r w:rsidRPr="00AE4FDD">
        <w:rPr>
          <w:rFonts w:asciiTheme="minorHAnsi" w:hAnsiTheme="minorHAnsi" w:cstheme="minorHAnsi"/>
          <w:sz w:val="24"/>
          <w:szCs w:val="24"/>
        </w:rPr>
        <w:t xml:space="preserve"> (</w:t>
      </w:r>
      <w:proofErr w:type="gramStart"/>
      <w:r w:rsidRPr="00AE4FDD">
        <w:rPr>
          <w:rFonts w:asciiTheme="minorHAnsi" w:hAnsiTheme="minorHAnsi" w:cstheme="minorHAnsi"/>
          <w:sz w:val="24"/>
          <w:szCs w:val="24"/>
        </w:rPr>
        <w:t>e.g.</w:t>
      </w:r>
      <w:proofErr w:type="gramEnd"/>
      <w:r w:rsidRPr="00AE4FDD">
        <w:rPr>
          <w:rFonts w:asciiTheme="minorHAnsi" w:hAnsiTheme="minorHAnsi" w:cstheme="minorHAnsi"/>
          <w:sz w:val="24"/>
          <w:szCs w:val="24"/>
        </w:rPr>
        <w:t xml:space="preserve"> fractures) or other joint disease (e.g. rheumatoid arthritis) can contribute. </w:t>
      </w:r>
      <w:r w:rsidRPr="00AE4FDD">
        <w:rPr>
          <w:rFonts w:asciiTheme="minorHAnsi" w:hAnsiTheme="minorHAnsi" w:cstheme="minorHAnsi"/>
          <w:b/>
          <w:sz w:val="24"/>
          <w:szCs w:val="24"/>
        </w:rPr>
        <w:t>Genetic factors</w:t>
      </w:r>
      <w:r w:rsidRPr="00AE4FDD">
        <w:rPr>
          <w:rFonts w:asciiTheme="minorHAnsi" w:hAnsiTheme="minorHAnsi" w:cstheme="minorHAnsi"/>
          <w:sz w:val="24"/>
          <w:szCs w:val="24"/>
        </w:rPr>
        <w:t xml:space="preserve"> can play a part although the reason for this is unclear.  Normal exercise and activity </w:t>
      </w:r>
      <w:proofErr w:type="gramStart"/>
      <w:r w:rsidRPr="00AE4FDD">
        <w:rPr>
          <w:rFonts w:asciiTheme="minorHAnsi" w:hAnsiTheme="minorHAnsi" w:cstheme="minorHAnsi"/>
          <w:sz w:val="24"/>
          <w:szCs w:val="24"/>
        </w:rPr>
        <w:t>doesn’t</w:t>
      </w:r>
      <w:proofErr w:type="gramEnd"/>
      <w:r w:rsidRPr="00AE4FDD">
        <w:rPr>
          <w:rFonts w:asciiTheme="minorHAnsi" w:hAnsiTheme="minorHAnsi" w:cstheme="minorHAnsi"/>
          <w:sz w:val="24"/>
          <w:szCs w:val="24"/>
        </w:rPr>
        <w:t xml:space="preserve"> cause OA although activities and occupations that put repeated, heavy stresses through the joint may contribute. </w:t>
      </w:r>
    </w:p>
    <w:p w14:paraId="734D3AFD" w14:textId="77777777" w:rsidR="00AE4FDD" w:rsidRPr="00AE4FDD" w:rsidRDefault="00AE4FDD" w:rsidP="00AE4FDD">
      <w:pPr>
        <w:spacing w:line="276" w:lineRule="auto"/>
        <w:jc w:val="both"/>
        <w:rPr>
          <w:rFonts w:asciiTheme="minorHAnsi" w:hAnsiTheme="minorHAnsi" w:cstheme="minorHAnsi"/>
          <w:b/>
          <w:sz w:val="24"/>
          <w:szCs w:val="24"/>
        </w:rPr>
      </w:pPr>
    </w:p>
    <w:p w14:paraId="74DCDF90" w14:textId="77777777" w:rsidR="00AE4FDD" w:rsidRPr="00AE4FDD" w:rsidRDefault="00AE4FDD" w:rsidP="00AE4FDD">
      <w:pPr>
        <w:spacing w:line="276" w:lineRule="auto"/>
        <w:jc w:val="both"/>
        <w:rPr>
          <w:rFonts w:asciiTheme="minorHAnsi" w:hAnsiTheme="minorHAnsi" w:cstheme="minorHAnsi"/>
          <w:b/>
          <w:sz w:val="24"/>
          <w:szCs w:val="24"/>
        </w:rPr>
      </w:pPr>
      <w:r w:rsidRPr="00AE4FDD">
        <w:rPr>
          <w:rFonts w:asciiTheme="minorHAnsi" w:hAnsiTheme="minorHAnsi" w:cstheme="minorHAnsi"/>
          <w:b/>
          <w:sz w:val="24"/>
          <w:szCs w:val="24"/>
        </w:rPr>
        <w:t xml:space="preserve">NICE guidelines for OA </w:t>
      </w:r>
    </w:p>
    <w:p w14:paraId="587987A1" w14:textId="77777777" w:rsidR="00AE4FDD" w:rsidRPr="00AE4FDD" w:rsidRDefault="00AE4FDD" w:rsidP="00AE4FDD">
      <w:pPr>
        <w:spacing w:line="276" w:lineRule="auto"/>
        <w:jc w:val="both"/>
        <w:rPr>
          <w:rFonts w:asciiTheme="minorHAnsi" w:hAnsiTheme="minorHAnsi" w:cstheme="minorHAnsi"/>
          <w:b/>
          <w:sz w:val="24"/>
          <w:szCs w:val="24"/>
        </w:rPr>
      </w:pPr>
    </w:p>
    <w:p w14:paraId="4955101E" w14:textId="77777777" w:rsidR="00AE4FDD" w:rsidRPr="00AE4FDD" w:rsidRDefault="00AE4FDD" w:rsidP="00AE4FDD">
      <w:pPr>
        <w:spacing w:line="276" w:lineRule="auto"/>
        <w:jc w:val="both"/>
        <w:rPr>
          <w:rFonts w:asciiTheme="minorHAnsi" w:hAnsiTheme="minorHAnsi" w:cstheme="minorHAnsi"/>
          <w:sz w:val="24"/>
          <w:szCs w:val="24"/>
        </w:rPr>
      </w:pPr>
      <w:r w:rsidRPr="00AE4FDD">
        <w:rPr>
          <w:rFonts w:asciiTheme="minorHAnsi" w:hAnsiTheme="minorHAnsi" w:cstheme="minorHAnsi"/>
          <w:sz w:val="24"/>
          <w:szCs w:val="24"/>
        </w:rPr>
        <w:t>The National Institute for Health and Care Excellence produced guidelines for managing OA in 2008 (NICE CG177).  These were updated in 2014. They recommend the following:</w:t>
      </w:r>
    </w:p>
    <w:p w14:paraId="5F582690" w14:textId="77777777" w:rsidR="00AE4FDD" w:rsidRPr="00AE4FDD" w:rsidRDefault="00AE4FDD" w:rsidP="00AE4FDD">
      <w:pPr>
        <w:numPr>
          <w:ilvl w:val="1"/>
          <w:numId w:val="3"/>
        </w:numPr>
        <w:tabs>
          <w:tab w:val="num" w:pos="1080"/>
        </w:tabs>
        <w:spacing w:line="276" w:lineRule="auto"/>
        <w:jc w:val="both"/>
        <w:rPr>
          <w:rFonts w:asciiTheme="minorHAnsi" w:hAnsiTheme="minorHAnsi" w:cstheme="minorHAnsi"/>
          <w:sz w:val="24"/>
          <w:szCs w:val="24"/>
        </w:rPr>
      </w:pPr>
      <w:r w:rsidRPr="00AE4FDD">
        <w:rPr>
          <w:rFonts w:asciiTheme="minorHAnsi" w:hAnsiTheme="minorHAnsi" w:cstheme="minorHAnsi"/>
          <w:sz w:val="24"/>
          <w:szCs w:val="24"/>
        </w:rPr>
        <w:t>Weight management</w:t>
      </w:r>
    </w:p>
    <w:p w14:paraId="53CC5015" w14:textId="77777777" w:rsidR="00AE4FDD" w:rsidRPr="00AE4FDD" w:rsidRDefault="00AE4FDD" w:rsidP="00AE4FDD">
      <w:pPr>
        <w:numPr>
          <w:ilvl w:val="1"/>
          <w:numId w:val="3"/>
        </w:numPr>
        <w:spacing w:line="276" w:lineRule="auto"/>
        <w:jc w:val="both"/>
        <w:rPr>
          <w:rFonts w:asciiTheme="minorHAnsi" w:hAnsiTheme="minorHAnsi" w:cstheme="minorHAnsi"/>
          <w:sz w:val="24"/>
          <w:szCs w:val="24"/>
        </w:rPr>
      </w:pPr>
      <w:r w:rsidRPr="00AE4FDD">
        <w:rPr>
          <w:rFonts w:asciiTheme="minorHAnsi" w:hAnsiTheme="minorHAnsi" w:cstheme="minorHAnsi"/>
          <w:sz w:val="24"/>
          <w:szCs w:val="24"/>
        </w:rPr>
        <w:t>Reduce joint stress</w:t>
      </w:r>
    </w:p>
    <w:p w14:paraId="60291370" w14:textId="77777777" w:rsidR="00AE4FDD" w:rsidRPr="00AE4FDD" w:rsidRDefault="00AE4FDD" w:rsidP="00AE4FDD">
      <w:pPr>
        <w:numPr>
          <w:ilvl w:val="1"/>
          <w:numId w:val="3"/>
        </w:numPr>
        <w:spacing w:line="276" w:lineRule="auto"/>
        <w:jc w:val="both"/>
        <w:rPr>
          <w:rFonts w:asciiTheme="minorHAnsi" w:hAnsiTheme="minorHAnsi" w:cstheme="minorHAnsi"/>
          <w:sz w:val="24"/>
          <w:szCs w:val="24"/>
        </w:rPr>
      </w:pPr>
      <w:r w:rsidRPr="00AE4FDD">
        <w:rPr>
          <w:rFonts w:asciiTheme="minorHAnsi" w:hAnsiTheme="minorHAnsi" w:cstheme="minorHAnsi"/>
          <w:sz w:val="24"/>
          <w:szCs w:val="24"/>
        </w:rPr>
        <w:t>Pain relief</w:t>
      </w:r>
    </w:p>
    <w:p w14:paraId="22DB996A" w14:textId="77777777" w:rsidR="00AE4FDD" w:rsidRPr="00AE4FDD" w:rsidRDefault="00AE4FDD" w:rsidP="00AE4FDD">
      <w:pPr>
        <w:numPr>
          <w:ilvl w:val="1"/>
          <w:numId w:val="3"/>
        </w:numPr>
        <w:spacing w:line="276" w:lineRule="auto"/>
        <w:jc w:val="both"/>
        <w:rPr>
          <w:rFonts w:asciiTheme="minorHAnsi" w:hAnsiTheme="minorHAnsi" w:cstheme="minorHAnsi"/>
          <w:sz w:val="24"/>
          <w:szCs w:val="24"/>
        </w:rPr>
      </w:pPr>
      <w:r w:rsidRPr="00AE4FDD">
        <w:rPr>
          <w:rFonts w:asciiTheme="minorHAnsi" w:hAnsiTheme="minorHAnsi" w:cstheme="minorHAnsi"/>
          <w:sz w:val="24"/>
          <w:szCs w:val="24"/>
        </w:rPr>
        <w:t>Regular exercise</w:t>
      </w:r>
    </w:p>
    <w:p w14:paraId="5D99364C" w14:textId="77777777" w:rsidR="00AE4FDD" w:rsidRPr="00AE4FDD" w:rsidRDefault="00AE4FDD" w:rsidP="00AE4FDD">
      <w:pPr>
        <w:numPr>
          <w:ilvl w:val="1"/>
          <w:numId w:val="3"/>
        </w:numPr>
        <w:spacing w:line="276" w:lineRule="auto"/>
        <w:jc w:val="both"/>
        <w:rPr>
          <w:rFonts w:asciiTheme="minorHAnsi" w:hAnsiTheme="minorHAnsi" w:cstheme="minorHAnsi"/>
          <w:sz w:val="24"/>
          <w:szCs w:val="24"/>
        </w:rPr>
      </w:pPr>
      <w:r w:rsidRPr="00AE4FDD">
        <w:rPr>
          <w:rFonts w:asciiTheme="minorHAnsi" w:hAnsiTheme="minorHAnsi" w:cstheme="minorHAnsi"/>
          <w:sz w:val="24"/>
          <w:szCs w:val="24"/>
        </w:rPr>
        <w:t>Activity pacing</w:t>
      </w:r>
      <w:r w:rsidRPr="00AE4FDD">
        <w:rPr>
          <w:rFonts w:asciiTheme="minorHAnsi" w:hAnsiTheme="minorHAnsi" w:cstheme="minorHAnsi"/>
          <w:sz w:val="24"/>
          <w:szCs w:val="24"/>
        </w:rPr>
        <w:tab/>
      </w:r>
      <w:r w:rsidRPr="00AE4FDD">
        <w:rPr>
          <w:rFonts w:asciiTheme="minorHAnsi" w:hAnsiTheme="minorHAnsi" w:cstheme="minorHAnsi"/>
          <w:sz w:val="24"/>
          <w:szCs w:val="24"/>
        </w:rPr>
        <w:tab/>
      </w:r>
      <w:r w:rsidRPr="00AE4FDD">
        <w:rPr>
          <w:rFonts w:asciiTheme="minorHAnsi" w:hAnsiTheme="minorHAnsi" w:cstheme="minorHAnsi"/>
          <w:sz w:val="24"/>
          <w:szCs w:val="24"/>
        </w:rPr>
        <w:tab/>
      </w:r>
      <w:r w:rsidRPr="00AE4FDD">
        <w:rPr>
          <w:rFonts w:asciiTheme="minorHAnsi" w:hAnsiTheme="minorHAnsi" w:cstheme="minorHAnsi"/>
          <w:sz w:val="24"/>
          <w:szCs w:val="24"/>
        </w:rPr>
        <w:tab/>
      </w:r>
      <w:r w:rsidRPr="00AE4FDD">
        <w:rPr>
          <w:rFonts w:asciiTheme="minorHAnsi" w:hAnsiTheme="minorHAnsi" w:cstheme="minorHAnsi"/>
          <w:sz w:val="24"/>
          <w:szCs w:val="24"/>
        </w:rPr>
        <w:tab/>
      </w:r>
      <w:r w:rsidRPr="00AE4FDD">
        <w:rPr>
          <w:rFonts w:asciiTheme="minorHAnsi" w:hAnsiTheme="minorHAnsi" w:cstheme="minorHAnsi"/>
          <w:sz w:val="24"/>
          <w:szCs w:val="24"/>
        </w:rPr>
        <w:tab/>
      </w:r>
      <w:r w:rsidRPr="00AE4FDD">
        <w:rPr>
          <w:rFonts w:asciiTheme="minorHAnsi" w:hAnsiTheme="minorHAnsi" w:cstheme="minorHAnsi"/>
          <w:sz w:val="24"/>
          <w:szCs w:val="24"/>
        </w:rPr>
        <w:tab/>
      </w:r>
      <w:r w:rsidRPr="00AE4FDD">
        <w:rPr>
          <w:rFonts w:asciiTheme="minorHAnsi" w:hAnsiTheme="minorHAnsi" w:cstheme="minorHAnsi"/>
          <w:sz w:val="24"/>
          <w:szCs w:val="24"/>
        </w:rPr>
        <w:tab/>
      </w:r>
    </w:p>
    <w:p w14:paraId="59C4E3B0" w14:textId="77777777" w:rsidR="00AE4FDD" w:rsidRPr="00AE4FDD" w:rsidRDefault="00AE4FDD" w:rsidP="00AE4FDD">
      <w:pPr>
        <w:rPr>
          <w:rFonts w:asciiTheme="minorHAnsi" w:hAnsiTheme="minorHAnsi" w:cstheme="minorHAnsi"/>
          <w:b/>
          <w:sz w:val="24"/>
          <w:szCs w:val="24"/>
        </w:rPr>
      </w:pPr>
    </w:p>
    <w:p w14:paraId="715FCE38" w14:textId="77777777" w:rsidR="00AE4FDD" w:rsidRPr="00AE4FDD" w:rsidRDefault="00AE4FDD" w:rsidP="00AE4FDD">
      <w:pPr>
        <w:rPr>
          <w:rFonts w:asciiTheme="minorHAnsi" w:hAnsiTheme="minorHAnsi" w:cstheme="minorHAnsi"/>
          <w:b/>
          <w:caps/>
          <w:sz w:val="24"/>
          <w:szCs w:val="24"/>
        </w:rPr>
      </w:pPr>
    </w:p>
    <w:p w14:paraId="03774125" w14:textId="77777777" w:rsidR="00AE4FDD" w:rsidRPr="00AE4FDD" w:rsidRDefault="00AE4FDD" w:rsidP="00AE4FDD">
      <w:pPr>
        <w:rPr>
          <w:rFonts w:asciiTheme="minorHAnsi" w:hAnsiTheme="minorHAnsi" w:cstheme="minorHAnsi"/>
          <w:b/>
          <w:caps/>
          <w:sz w:val="24"/>
          <w:szCs w:val="24"/>
        </w:rPr>
      </w:pPr>
      <w:r w:rsidRPr="00AE4FDD">
        <w:rPr>
          <w:rFonts w:asciiTheme="minorHAnsi" w:hAnsiTheme="minorHAnsi" w:cstheme="minorHAnsi"/>
          <w:b/>
          <w:caps/>
          <w:sz w:val="24"/>
          <w:szCs w:val="24"/>
        </w:rPr>
        <w:lastRenderedPageBreak/>
        <w:t>Benefits of regular exercise</w:t>
      </w:r>
    </w:p>
    <w:p w14:paraId="110AD33B" w14:textId="77777777" w:rsidR="00AE4FDD" w:rsidRPr="00AE4FDD" w:rsidRDefault="00AE4FDD" w:rsidP="00AE4FDD">
      <w:pPr>
        <w:rPr>
          <w:rFonts w:asciiTheme="minorHAnsi" w:hAnsiTheme="minorHAnsi" w:cstheme="minorHAnsi"/>
          <w:b/>
          <w:sz w:val="24"/>
          <w:szCs w:val="24"/>
        </w:rPr>
      </w:pPr>
    </w:p>
    <w:p w14:paraId="6756270B" w14:textId="77777777" w:rsidR="00AE4FDD" w:rsidRPr="00AE4FDD" w:rsidRDefault="00AE4FDD" w:rsidP="00AE4FDD">
      <w:pPr>
        <w:spacing w:line="276" w:lineRule="auto"/>
        <w:jc w:val="both"/>
        <w:rPr>
          <w:rFonts w:asciiTheme="minorHAnsi" w:hAnsiTheme="minorHAnsi" w:cstheme="minorHAnsi"/>
          <w:sz w:val="24"/>
          <w:szCs w:val="24"/>
        </w:rPr>
      </w:pPr>
      <w:r w:rsidRPr="00AE4FDD">
        <w:rPr>
          <w:rFonts w:asciiTheme="minorHAnsi" w:hAnsiTheme="minorHAnsi" w:cstheme="minorHAnsi"/>
          <w:sz w:val="24"/>
          <w:szCs w:val="24"/>
        </w:rPr>
        <w:t>There are 4 main types of exercises and using a combination of these will help to reduce your pain in most cases.</w:t>
      </w:r>
    </w:p>
    <w:p w14:paraId="6F24BC11" w14:textId="77777777" w:rsidR="00AE4FDD" w:rsidRPr="00AE4FDD" w:rsidRDefault="00AE4FDD" w:rsidP="00AE4FDD">
      <w:pPr>
        <w:numPr>
          <w:ilvl w:val="1"/>
          <w:numId w:val="5"/>
        </w:numPr>
        <w:spacing w:line="276" w:lineRule="auto"/>
        <w:contextualSpacing/>
        <w:jc w:val="both"/>
        <w:rPr>
          <w:rFonts w:asciiTheme="minorHAnsi" w:hAnsiTheme="minorHAnsi" w:cstheme="minorHAnsi"/>
          <w:sz w:val="24"/>
          <w:szCs w:val="24"/>
        </w:rPr>
      </w:pPr>
      <w:r w:rsidRPr="00AE4FDD">
        <w:rPr>
          <w:rFonts w:asciiTheme="minorHAnsi" w:hAnsiTheme="minorHAnsi" w:cstheme="minorHAnsi"/>
          <w:sz w:val="24"/>
          <w:szCs w:val="24"/>
        </w:rPr>
        <w:t>Strengthening – to build the muscles and improve support to the joint</w:t>
      </w:r>
    </w:p>
    <w:p w14:paraId="6F4FC7AB" w14:textId="77777777" w:rsidR="00AE4FDD" w:rsidRPr="00AE4FDD" w:rsidRDefault="00AE4FDD" w:rsidP="00AE4FDD">
      <w:pPr>
        <w:numPr>
          <w:ilvl w:val="1"/>
          <w:numId w:val="5"/>
        </w:numPr>
        <w:spacing w:line="276" w:lineRule="auto"/>
        <w:contextualSpacing/>
        <w:jc w:val="both"/>
        <w:rPr>
          <w:rFonts w:asciiTheme="minorHAnsi" w:hAnsiTheme="minorHAnsi" w:cstheme="minorHAnsi"/>
          <w:sz w:val="24"/>
          <w:szCs w:val="24"/>
        </w:rPr>
      </w:pPr>
      <w:r w:rsidRPr="00AE4FDD">
        <w:rPr>
          <w:rFonts w:asciiTheme="minorHAnsi" w:hAnsiTheme="minorHAnsi" w:cstheme="minorHAnsi"/>
          <w:sz w:val="24"/>
          <w:szCs w:val="24"/>
        </w:rPr>
        <w:t>Stretching – to maintain muscle length</w:t>
      </w:r>
    </w:p>
    <w:p w14:paraId="62ABCFBF" w14:textId="77777777" w:rsidR="00AE4FDD" w:rsidRPr="00AE4FDD" w:rsidRDefault="00AE4FDD" w:rsidP="00AE4FDD">
      <w:pPr>
        <w:numPr>
          <w:ilvl w:val="1"/>
          <w:numId w:val="5"/>
        </w:numPr>
        <w:spacing w:line="276" w:lineRule="auto"/>
        <w:contextualSpacing/>
        <w:jc w:val="both"/>
        <w:rPr>
          <w:rFonts w:asciiTheme="minorHAnsi" w:hAnsiTheme="minorHAnsi" w:cstheme="minorHAnsi"/>
          <w:sz w:val="24"/>
          <w:szCs w:val="24"/>
        </w:rPr>
      </w:pPr>
      <w:r w:rsidRPr="00AE4FDD">
        <w:rPr>
          <w:rFonts w:asciiTheme="minorHAnsi" w:hAnsiTheme="minorHAnsi" w:cstheme="minorHAnsi"/>
          <w:sz w:val="24"/>
          <w:szCs w:val="24"/>
        </w:rPr>
        <w:t>Range of movement– to relieve stiffness and maintain flexibility of the joint</w:t>
      </w:r>
    </w:p>
    <w:p w14:paraId="744DD07D" w14:textId="77777777" w:rsidR="00AE4FDD" w:rsidRPr="00AE4FDD" w:rsidRDefault="00AE4FDD" w:rsidP="00AE4FDD">
      <w:pPr>
        <w:numPr>
          <w:ilvl w:val="1"/>
          <w:numId w:val="5"/>
        </w:numPr>
        <w:spacing w:line="276" w:lineRule="auto"/>
        <w:contextualSpacing/>
        <w:jc w:val="both"/>
        <w:rPr>
          <w:rFonts w:asciiTheme="minorHAnsi" w:hAnsiTheme="minorHAnsi" w:cstheme="minorHAnsi"/>
          <w:sz w:val="24"/>
          <w:szCs w:val="24"/>
        </w:rPr>
      </w:pPr>
      <w:r w:rsidRPr="00AE4FDD">
        <w:rPr>
          <w:rFonts w:asciiTheme="minorHAnsi" w:hAnsiTheme="minorHAnsi" w:cstheme="minorHAnsi"/>
          <w:sz w:val="24"/>
          <w:szCs w:val="24"/>
        </w:rPr>
        <w:t xml:space="preserve">Cardiovascular – to maintain/improve fitness </w:t>
      </w:r>
      <w:proofErr w:type="gramStart"/>
      <w:r w:rsidRPr="00AE4FDD">
        <w:rPr>
          <w:rFonts w:asciiTheme="minorHAnsi" w:hAnsiTheme="minorHAnsi" w:cstheme="minorHAnsi"/>
          <w:sz w:val="24"/>
          <w:szCs w:val="24"/>
        </w:rPr>
        <w:t>e.g.</w:t>
      </w:r>
      <w:proofErr w:type="gramEnd"/>
      <w:r w:rsidRPr="00AE4FDD">
        <w:rPr>
          <w:rFonts w:asciiTheme="minorHAnsi" w:hAnsiTheme="minorHAnsi" w:cstheme="minorHAnsi"/>
          <w:sz w:val="24"/>
          <w:szCs w:val="24"/>
        </w:rPr>
        <w:t xml:space="preserve"> exercise bike, walking</w:t>
      </w:r>
    </w:p>
    <w:p w14:paraId="68444025" w14:textId="77777777" w:rsidR="00AE4FDD" w:rsidRPr="00AE4FDD" w:rsidRDefault="00AE4FDD" w:rsidP="00AE4FDD">
      <w:pPr>
        <w:spacing w:line="276" w:lineRule="auto"/>
        <w:jc w:val="both"/>
        <w:rPr>
          <w:rFonts w:asciiTheme="minorHAnsi" w:hAnsiTheme="minorHAnsi" w:cstheme="minorHAnsi"/>
          <w:sz w:val="24"/>
          <w:szCs w:val="24"/>
        </w:rPr>
      </w:pPr>
    </w:p>
    <w:p w14:paraId="1D5DCBA5" w14:textId="77777777" w:rsidR="00AE4FDD" w:rsidRPr="00AE4FDD" w:rsidRDefault="00AE4FDD" w:rsidP="00AE4FDD">
      <w:pPr>
        <w:spacing w:line="276" w:lineRule="auto"/>
        <w:jc w:val="both"/>
        <w:rPr>
          <w:rFonts w:asciiTheme="minorHAnsi" w:hAnsiTheme="minorHAnsi" w:cstheme="minorHAnsi"/>
          <w:sz w:val="24"/>
          <w:szCs w:val="24"/>
        </w:rPr>
      </w:pPr>
      <w:r w:rsidRPr="00AE4FDD">
        <w:rPr>
          <w:rFonts w:asciiTheme="minorHAnsi" w:hAnsiTheme="minorHAnsi" w:cstheme="minorHAnsi"/>
          <w:sz w:val="24"/>
          <w:szCs w:val="24"/>
        </w:rPr>
        <w:t xml:space="preserve">Government guidelines state that we should be doing at least 150 minutes of moderate activity per week.  This should include 30 minutes of cardiovascular exercises most days and 2 sessions of strength and balance exercises each week.  Try the exercises found on page 11-12 of this leaflet.  Although the exercises may feel hard to do at </w:t>
      </w:r>
      <w:proofErr w:type="gramStart"/>
      <w:r w:rsidRPr="00AE4FDD">
        <w:rPr>
          <w:rFonts w:asciiTheme="minorHAnsi" w:hAnsiTheme="minorHAnsi" w:cstheme="minorHAnsi"/>
          <w:sz w:val="24"/>
          <w:szCs w:val="24"/>
        </w:rPr>
        <w:t>first</w:t>
      </w:r>
      <w:proofErr w:type="gramEnd"/>
      <w:r w:rsidRPr="00AE4FDD">
        <w:rPr>
          <w:rFonts w:asciiTheme="minorHAnsi" w:hAnsiTheme="minorHAnsi" w:cstheme="minorHAnsi"/>
          <w:sz w:val="24"/>
          <w:szCs w:val="24"/>
        </w:rPr>
        <w:t xml:space="preserve"> they should not greatly aggravate your pain.  </w:t>
      </w:r>
    </w:p>
    <w:p w14:paraId="325A4A9D" w14:textId="77777777" w:rsidR="00AE4FDD" w:rsidRPr="00AE4FDD" w:rsidRDefault="00AE4FDD" w:rsidP="00AE4FDD">
      <w:pPr>
        <w:spacing w:line="276" w:lineRule="auto"/>
        <w:jc w:val="both"/>
        <w:rPr>
          <w:rFonts w:asciiTheme="minorHAnsi" w:hAnsiTheme="minorHAnsi" w:cstheme="minorHAnsi"/>
          <w:sz w:val="24"/>
          <w:szCs w:val="24"/>
        </w:rPr>
      </w:pPr>
    </w:p>
    <w:p w14:paraId="4CED426D" w14:textId="77777777" w:rsidR="00AE4FDD" w:rsidRPr="00AE4FDD" w:rsidRDefault="00AE4FDD" w:rsidP="00AE4FDD">
      <w:pPr>
        <w:spacing w:line="276" w:lineRule="auto"/>
        <w:jc w:val="both"/>
        <w:rPr>
          <w:rFonts w:asciiTheme="minorHAnsi" w:hAnsiTheme="minorHAnsi" w:cstheme="minorHAnsi"/>
          <w:sz w:val="24"/>
          <w:szCs w:val="24"/>
        </w:rPr>
      </w:pPr>
      <w:r w:rsidRPr="00AE4FDD">
        <w:rPr>
          <w:rFonts w:asciiTheme="minorHAnsi" w:hAnsiTheme="minorHAnsi" w:cstheme="minorHAnsi"/>
          <w:sz w:val="24"/>
          <w:szCs w:val="24"/>
        </w:rPr>
        <w:t xml:space="preserve">Continuing exercise long term is the best thing you can do to ensure you stay fit, strong and minimise your pain.  Research has shown that increasing activity/exercise reduces pain in the long term. There are also good psychological and social benefits of exercise.  There are many exercise </w:t>
      </w:r>
      <w:proofErr w:type="gramStart"/>
      <w:r w:rsidRPr="00AE4FDD">
        <w:rPr>
          <w:rFonts w:asciiTheme="minorHAnsi" w:hAnsiTheme="minorHAnsi" w:cstheme="minorHAnsi"/>
          <w:sz w:val="24"/>
          <w:szCs w:val="24"/>
        </w:rPr>
        <w:t>options</w:t>
      </w:r>
      <w:proofErr w:type="gramEnd"/>
      <w:r w:rsidRPr="00AE4FDD">
        <w:rPr>
          <w:rFonts w:asciiTheme="minorHAnsi" w:hAnsiTheme="minorHAnsi" w:cstheme="minorHAnsi"/>
          <w:sz w:val="24"/>
          <w:szCs w:val="24"/>
        </w:rPr>
        <w:t xml:space="preserve"> and it is important to pick one that feels right for you and is enjoyable.  </w:t>
      </w:r>
    </w:p>
    <w:p w14:paraId="451A1DD3" w14:textId="77777777" w:rsidR="00AE4FDD" w:rsidRPr="00AE4FDD" w:rsidRDefault="00AE4FDD" w:rsidP="00AE4FDD">
      <w:pPr>
        <w:spacing w:line="276" w:lineRule="auto"/>
        <w:jc w:val="both"/>
        <w:rPr>
          <w:rFonts w:asciiTheme="minorHAnsi" w:hAnsiTheme="minorHAnsi" w:cstheme="minorHAnsi"/>
          <w:sz w:val="24"/>
          <w:szCs w:val="24"/>
        </w:rPr>
      </w:pPr>
    </w:p>
    <w:p w14:paraId="15F6F368" w14:textId="77777777" w:rsidR="00AE4FDD" w:rsidRPr="00AE4FDD" w:rsidRDefault="00AE4FDD" w:rsidP="00AE4FDD">
      <w:pPr>
        <w:spacing w:line="276" w:lineRule="auto"/>
        <w:rPr>
          <w:rFonts w:asciiTheme="minorHAnsi" w:hAnsiTheme="minorHAnsi" w:cstheme="minorHAnsi"/>
          <w:sz w:val="24"/>
          <w:szCs w:val="24"/>
        </w:rPr>
      </w:pPr>
      <w:r w:rsidRPr="00AE4FDD">
        <w:rPr>
          <w:rFonts w:asciiTheme="minorHAnsi" w:hAnsiTheme="minorHAnsi" w:cstheme="minorHAnsi"/>
          <w:sz w:val="24"/>
          <w:szCs w:val="24"/>
        </w:rPr>
        <w:t xml:space="preserve">There are many options available for continuing exercise and activity in your area including walking groups and local exercise classes. One useful website for finding local activities is: </w:t>
      </w:r>
      <w:hyperlink r:id="rId13" w:history="1">
        <w:r w:rsidRPr="00AE4FDD">
          <w:rPr>
            <w:rFonts w:asciiTheme="minorHAnsi" w:hAnsiTheme="minorHAnsi" w:cstheme="minorHAnsi"/>
            <w:color w:val="0000FF" w:themeColor="hyperlink"/>
            <w:sz w:val="24"/>
            <w:szCs w:val="24"/>
            <w:u w:val="single"/>
          </w:rPr>
          <w:t>https://www.activewiltshire.org.uk/</w:t>
        </w:r>
      </w:hyperlink>
      <w:r w:rsidRPr="00AE4FDD">
        <w:rPr>
          <w:rFonts w:asciiTheme="minorHAnsi" w:hAnsiTheme="minorHAnsi" w:cstheme="minorHAnsi"/>
          <w:sz w:val="24"/>
          <w:szCs w:val="24"/>
        </w:rPr>
        <w:t xml:space="preserve"> .  Your physiotherapist or GP can complete an Active Health referral so you can access your local leisure centre at a subsidised rate.  </w:t>
      </w:r>
    </w:p>
    <w:p w14:paraId="3DE4A8C2" w14:textId="77777777" w:rsidR="00AE4FDD" w:rsidRPr="00AE4FDD" w:rsidRDefault="00AE4FDD" w:rsidP="00AE4FDD">
      <w:pPr>
        <w:spacing w:after="200" w:line="276" w:lineRule="auto"/>
        <w:rPr>
          <w:rFonts w:asciiTheme="minorHAnsi" w:hAnsiTheme="minorHAnsi" w:cstheme="minorHAnsi"/>
          <w:b/>
          <w:caps/>
          <w:sz w:val="24"/>
          <w:szCs w:val="24"/>
        </w:rPr>
      </w:pPr>
    </w:p>
    <w:p w14:paraId="082AFB5D" w14:textId="77777777" w:rsidR="00AE4FDD" w:rsidRPr="00AE4FDD" w:rsidRDefault="00AE4FDD" w:rsidP="00AE4FDD">
      <w:pPr>
        <w:spacing w:after="200" w:line="276" w:lineRule="auto"/>
        <w:rPr>
          <w:rFonts w:asciiTheme="minorHAnsi" w:hAnsiTheme="minorHAnsi" w:cstheme="minorHAnsi"/>
          <w:b/>
          <w:caps/>
          <w:sz w:val="24"/>
          <w:szCs w:val="24"/>
        </w:rPr>
      </w:pPr>
      <w:r w:rsidRPr="00AE4FDD">
        <w:rPr>
          <w:rFonts w:asciiTheme="minorHAnsi" w:hAnsiTheme="minorHAnsi" w:cstheme="minorHAnsi"/>
          <w:b/>
          <w:caps/>
          <w:sz w:val="24"/>
          <w:szCs w:val="24"/>
        </w:rPr>
        <w:t xml:space="preserve">    </w:t>
      </w:r>
      <w:r w:rsidRPr="00AE4FDD">
        <w:rPr>
          <w:rFonts w:asciiTheme="minorHAnsi" w:hAnsiTheme="minorHAnsi" w:cstheme="minorHAnsi"/>
          <w:b/>
          <w:caps/>
          <w:noProof/>
          <w:sz w:val="24"/>
          <w:szCs w:val="24"/>
          <w:lang w:eastAsia="en-GB"/>
        </w:rPr>
        <w:drawing>
          <wp:inline distT="0" distB="0" distL="0" distR="0" wp14:anchorId="0089E1DE" wp14:editId="44AABEB7">
            <wp:extent cx="1733550" cy="1866900"/>
            <wp:effectExtent l="0" t="0" r="0" b="0"/>
            <wp:docPr id="7" name="Picture 7" descr="Image result for simple stickma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imple stickman imag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33550" cy="1866900"/>
                    </a:xfrm>
                    <a:prstGeom prst="rect">
                      <a:avLst/>
                    </a:prstGeom>
                    <a:noFill/>
                    <a:ln>
                      <a:noFill/>
                    </a:ln>
                  </pic:spPr>
                </pic:pic>
              </a:graphicData>
            </a:graphic>
          </wp:inline>
        </w:drawing>
      </w:r>
      <w:r w:rsidRPr="00AE4FDD">
        <w:rPr>
          <w:rFonts w:asciiTheme="minorHAnsi" w:hAnsiTheme="minorHAnsi" w:cstheme="minorHAnsi"/>
          <w:b/>
          <w:caps/>
          <w:sz w:val="24"/>
          <w:szCs w:val="24"/>
        </w:rPr>
        <w:t xml:space="preserve">     </w:t>
      </w:r>
      <w:r w:rsidRPr="00AE4FDD">
        <w:rPr>
          <w:rFonts w:asciiTheme="minorHAnsi" w:hAnsiTheme="minorHAnsi" w:cstheme="minorHAnsi"/>
          <w:b/>
          <w:caps/>
          <w:noProof/>
          <w:sz w:val="24"/>
          <w:szCs w:val="24"/>
          <w:lang w:eastAsia="en-GB"/>
        </w:rPr>
        <w:drawing>
          <wp:inline distT="0" distB="0" distL="0" distR="0" wp14:anchorId="65634DBE" wp14:editId="2DAA6078">
            <wp:extent cx="1209675" cy="1800225"/>
            <wp:effectExtent l="0" t="0" r="9525" b="9525"/>
            <wp:docPr id="14" name="Picture 14" descr="Image result for simple stickman walking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imple stickman walking imag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9675" cy="1800225"/>
                    </a:xfrm>
                    <a:prstGeom prst="rect">
                      <a:avLst/>
                    </a:prstGeom>
                    <a:noFill/>
                    <a:ln>
                      <a:noFill/>
                    </a:ln>
                  </pic:spPr>
                </pic:pic>
              </a:graphicData>
            </a:graphic>
          </wp:inline>
        </w:drawing>
      </w:r>
      <w:r w:rsidRPr="00AE4FDD">
        <w:rPr>
          <w:rFonts w:asciiTheme="minorHAnsi" w:hAnsiTheme="minorHAnsi" w:cstheme="minorHAnsi"/>
          <w:b/>
          <w:caps/>
          <w:sz w:val="24"/>
          <w:szCs w:val="24"/>
        </w:rPr>
        <w:t xml:space="preserve">        </w:t>
      </w:r>
      <w:r w:rsidRPr="00AE4FDD">
        <w:rPr>
          <w:noProof/>
          <w:lang w:eastAsia="en-GB"/>
        </w:rPr>
        <w:drawing>
          <wp:inline distT="0" distB="0" distL="0" distR="0" wp14:anchorId="7C43AB64" wp14:editId="4B130653">
            <wp:extent cx="1562100" cy="1857375"/>
            <wp:effectExtent l="0" t="0" r="0" b="9525"/>
            <wp:docPr id="10" name="Picture 10" descr="Image result for simple stickma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imple stickman imag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2100" cy="1857375"/>
                    </a:xfrm>
                    <a:prstGeom prst="rect">
                      <a:avLst/>
                    </a:prstGeom>
                    <a:noFill/>
                    <a:ln>
                      <a:noFill/>
                    </a:ln>
                  </pic:spPr>
                </pic:pic>
              </a:graphicData>
            </a:graphic>
          </wp:inline>
        </w:drawing>
      </w:r>
      <w:r w:rsidRPr="00AE4FDD">
        <w:rPr>
          <w:rFonts w:asciiTheme="minorHAnsi" w:hAnsiTheme="minorHAnsi" w:cstheme="minorHAnsi"/>
          <w:b/>
          <w:caps/>
          <w:sz w:val="24"/>
          <w:szCs w:val="24"/>
        </w:rPr>
        <w:br w:type="page"/>
      </w:r>
    </w:p>
    <w:p w14:paraId="73F9CCF0" w14:textId="77777777" w:rsidR="00AE4FDD" w:rsidRPr="00AE4FDD" w:rsidRDefault="00AE4FDD" w:rsidP="00AE4FDD">
      <w:pPr>
        <w:spacing w:after="200" w:line="276" w:lineRule="auto"/>
        <w:rPr>
          <w:rFonts w:asciiTheme="minorHAnsi" w:hAnsiTheme="minorHAnsi" w:cstheme="minorHAnsi"/>
          <w:b/>
          <w:caps/>
          <w:sz w:val="24"/>
          <w:szCs w:val="24"/>
        </w:rPr>
      </w:pPr>
      <w:r w:rsidRPr="00AE4FDD">
        <w:rPr>
          <w:rFonts w:asciiTheme="minorHAnsi" w:hAnsiTheme="minorHAnsi" w:cstheme="minorHAnsi"/>
          <w:b/>
          <w:caps/>
          <w:sz w:val="24"/>
          <w:szCs w:val="24"/>
        </w:rPr>
        <w:lastRenderedPageBreak/>
        <w:t>Managing your weight</w:t>
      </w:r>
    </w:p>
    <w:p w14:paraId="51380F31" w14:textId="77777777" w:rsidR="00AE4FDD" w:rsidRPr="00AE4FDD" w:rsidRDefault="00AE4FDD" w:rsidP="00AE4FDD">
      <w:pPr>
        <w:spacing w:line="276" w:lineRule="auto"/>
        <w:jc w:val="both"/>
        <w:rPr>
          <w:rFonts w:asciiTheme="minorHAnsi" w:hAnsiTheme="minorHAnsi" w:cstheme="minorHAnsi"/>
          <w:sz w:val="24"/>
          <w:szCs w:val="24"/>
        </w:rPr>
      </w:pPr>
      <w:r w:rsidRPr="00AE4FDD">
        <w:rPr>
          <w:rFonts w:asciiTheme="minorHAnsi" w:hAnsiTheme="minorHAnsi" w:cstheme="minorHAnsi"/>
          <w:sz w:val="24"/>
          <w:szCs w:val="24"/>
        </w:rPr>
        <w:t xml:space="preserve">Being overweight will increase the stress on your joints and can make your pain worse over time.  Body mass index (BMI) is the common way to calculate if you are a healthy weight.  This online tool can quickly calculate your BMI: </w:t>
      </w:r>
      <w:hyperlink r:id="rId16" w:history="1">
        <w:r w:rsidRPr="00AE4FDD">
          <w:rPr>
            <w:rFonts w:asciiTheme="minorHAnsi" w:hAnsiTheme="minorHAnsi" w:cstheme="minorHAnsi"/>
            <w:color w:val="0000FF" w:themeColor="hyperlink"/>
            <w:sz w:val="24"/>
            <w:szCs w:val="24"/>
            <w:u w:val="single"/>
          </w:rPr>
          <w:t>https://www.nhs.uk/live-well/healthy-weight/bmi-calculator/</w:t>
        </w:r>
      </w:hyperlink>
    </w:p>
    <w:p w14:paraId="6EABBC51" w14:textId="77777777" w:rsidR="00AE4FDD" w:rsidRPr="00AE4FDD" w:rsidRDefault="00AE4FDD" w:rsidP="00AE4FDD">
      <w:pPr>
        <w:spacing w:line="276" w:lineRule="auto"/>
        <w:jc w:val="both"/>
        <w:rPr>
          <w:rFonts w:asciiTheme="minorHAnsi" w:hAnsiTheme="minorHAnsi" w:cstheme="minorHAnsi"/>
          <w:sz w:val="24"/>
          <w:szCs w:val="24"/>
        </w:rPr>
      </w:pPr>
    </w:p>
    <w:p w14:paraId="4D645062" w14:textId="77777777" w:rsidR="00AE4FDD" w:rsidRPr="00AE4FDD" w:rsidRDefault="00AE4FDD" w:rsidP="00AE4FDD">
      <w:pPr>
        <w:spacing w:line="276" w:lineRule="auto"/>
        <w:jc w:val="both"/>
        <w:rPr>
          <w:rFonts w:asciiTheme="minorHAnsi" w:hAnsiTheme="minorHAnsi" w:cstheme="minorHAnsi"/>
          <w:sz w:val="24"/>
          <w:szCs w:val="24"/>
        </w:rPr>
      </w:pPr>
      <w:r w:rsidRPr="00AE4FDD">
        <w:rPr>
          <w:rFonts w:asciiTheme="minorHAnsi" w:hAnsiTheme="minorHAnsi" w:cstheme="minorHAnsi"/>
          <w:sz w:val="24"/>
          <w:szCs w:val="24"/>
        </w:rPr>
        <w:t xml:space="preserve">BMI results </w:t>
      </w:r>
      <w:proofErr w:type="gramStart"/>
      <w:r w:rsidRPr="00AE4FDD">
        <w:rPr>
          <w:rFonts w:asciiTheme="minorHAnsi" w:hAnsiTheme="minorHAnsi" w:cstheme="minorHAnsi"/>
          <w:sz w:val="24"/>
          <w:szCs w:val="24"/>
        </w:rPr>
        <w:t>indicate;</w:t>
      </w:r>
      <w:proofErr w:type="gramEnd"/>
    </w:p>
    <w:p w14:paraId="1C6C9B3E" w14:textId="77777777" w:rsidR="00AE4FDD" w:rsidRPr="00AE4FDD" w:rsidRDefault="00AE4FDD" w:rsidP="00AE4FDD">
      <w:pPr>
        <w:numPr>
          <w:ilvl w:val="0"/>
          <w:numId w:val="12"/>
        </w:numPr>
        <w:spacing w:line="276" w:lineRule="auto"/>
        <w:contextualSpacing/>
        <w:jc w:val="both"/>
        <w:rPr>
          <w:rFonts w:asciiTheme="minorHAnsi" w:hAnsiTheme="minorHAnsi" w:cstheme="minorHAnsi"/>
          <w:sz w:val="24"/>
          <w:szCs w:val="24"/>
        </w:rPr>
      </w:pPr>
      <w:r w:rsidRPr="00AE4FDD">
        <w:rPr>
          <w:rFonts w:asciiTheme="minorHAnsi" w:hAnsiTheme="minorHAnsi" w:cstheme="minorHAnsi"/>
          <w:sz w:val="24"/>
          <w:szCs w:val="24"/>
        </w:rPr>
        <w:t>&lt; 18.5 underweight</w:t>
      </w:r>
    </w:p>
    <w:p w14:paraId="0D8C529F" w14:textId="77777777" w:rsidR="00AE4FDD" w:rsidRPr="00AE4FDD" w:rsidRDefault="00AE4FDD" w:rsidP="00AE4FDD">
      <w:pPr>
        <w:numPr>
          <w:ilvl w:val="0"/>
          <w:numId w:val="12"/>
        </w:numPr>
        <w:spacing w:line="276" w:lineRule="auto"/>
        <w:contextualSpacing/>
        <w:jc w:val="both"/>
        <w:rPr>
          <w:rFonts w:asciiTheme="minorHAnsi" w:hAnsiTheme="minorHAnsi" w:cstheme="minorHAnsi"/>
          <w:sz w:val="24"/>
          <w:szCs w:val="24"/>
        </w:rPr>
      </w:pPr>
      <w:r w:rsidRPr="00AE4FDD">
        <w:rPr>
          <w:rFonts w:asciiTheme="minorHAnsi" w:hAnsiTheme="minorHAnsi" w:cstheme="minorHAnsi"/>
          <w:sz w:val="24"/>
          <w:szCs w:val="24"/>
        </w:rPr>
        <w:t>18.5-24.9 ideal weight</w:t>
      </w:r>
    </w:p>
    <w:p w14:paraId="5B4A60F9" w14:textId="77777777" w:rsidR="00AE4FDD" w:rsidRPr="00AE4FDD" w:rsidRDefault="00AE4FDD" w:rsidP="00AE4FDD">
      <w:pPr>
        <w:numPr>
          <w:ilvl w:val="0"/>
          <w:numId w:val="12"/>
        </w:numPr>
        <w:spacing w:line="276" w:lineRule="auto"/>
        <w:contextualSpacing/>
        <w:jc w:val="both"/>
        <w:rPr>
          <w:rFonts w:asciiTheme="minorHAnsi" w:hAnsiTheme="minorHAnsi" w:cstheme="minorHAnsi"/>
          <w:sz w:val="24"/>
          <w:szCs w:val="24"/>
        </w:rPr>
      </w:pPr>
      <w:r w:rsidRPr="00AE4FDD">
        <w:rPr>
          <w:rFonts w:asciiTheme="minorHAnsi" w:hAnsiTheme="minorHAnsi" w:cstheme="minorHAnsi"/>
          <w:sz w:val="24"/>
          <w:szCs w:val="24"/>
        </w:rPr>
        <w:t>25-30 overweight</w:t>
      </w:r>
    </w:p>
    <w:p w14:paraId="4F7707AC" w14:textId="77777777" w:rsidR="00AE4FDD" w:rsidRPr="00AE4FDD" w:rsidRDefault="00AE4FDD" w:rsidP="00AE4FDD">
      <w:pPr>
        <w:numPr>
          <w:ilvl w:val="0"/>
          <w:numId w:val="12"/>
        </w:numPr>
        <w:spacing w:line="276" w:lineRule="auto"/>
        <w:contextualSpacing/>
        <w:jc w:val="both"/>
        <w:rPr>
          <w:rFonts w:asciiTheme="minorHAnsi" w:hAnsiTheme="minorHAnsi" w:cstheme="minorHAnsi"/>
          <w:sz w:val="24"/>
          <w:szCs w:val="24"/>
        </w:rPr>
      </w:pPr>
      <w:r w:rsidRPr="00AE4FDD">
        <w:rPr>
          <w:rFonts w:asciiTheme="minorHAnsi" w:hAnsiTheme="minorHAnsi" w:cstheme="minorHAnsi"/>
          <w:sz w:val="24"/>
          <w:szCs w:val="24"/>
        </w:rPr>
        <w:t>&gt;30 obese</w:t>
      </w:r>
    </w:p>
    <w:p w14:paraId="246E3BCF" w14:textId="77777777" w:rsidR="00AE4FDD" w:rsidRPr="00AE4FDD" w:rsidRDefault="00AE4FDD" w:rsidP="00AE4FDD">
      <w:pPr>
        <w:spacing w:line="276" w:lineRule="auto"/>
        <w:ind w:left="1080"/>
        <w:jc w:val="both"/>
        <w:rPr>
          <w:rFonts w:asciiTheme="minorHAnsi" w:hAnsiTheme="minorHAnsi" w:cstheme="minorHAnsi"/>
          <w:sz w:val="24"/>
          <w:szCs w:val="24"/>
        </w:rPr>
      </w:pPr>
    </w:p>
    <w:p w14:paraId="33F94460" w14:textId="77777777" w:rsidR="00AE4FDD" w:rsidRPr="00AE4FDD" w:rsidRDefault="00AE4FDD" w:rsidP="00AE4FDD">
      <w:pPr>
        <w:spacing w:line="276" w:lineRule="auto"/>
        <w:rPr>
          <w:rFonts w:asciiTheme="minorHAnsi" w:hAnsiTheme="minorHAnsi" w:cstheme="minorHAnsi"/>
          <w:sz w:val="24"/>
          <w:szCs w:val="24"/>
        </w:rPr>
      </w:pPr>
      <w:r w:rsidRPr="00AE4FDD">
        <w:rPr>
          <w:rFonts w:asciiTheme="minorHAnsi" w:hAnsiTheme="minorHAnsi" w:cstheme="minorHAnsi"/>
          <w:sz w:val="24"/>
          <w:szCs w:val="24"/>
        </w:rPr>
        <w:t xml:space="preserve">If your BMI is high, speak to your GP/physiotherapist about a weight loss programme suitable for you.  The following website has information what is available in your local area: </w:t>
      </w:r>
      <w:hyperlink r:id="rId17" w:history="1">
        <w:r w:rsidRPr="00AE4FDD">
          <w:rPr>
            <w:rFonts w:asciiTheme="minorHAnsi" w:hAnsiTheme="minorHAnsi" w:cstheme="minorHAnsi"/>
            <w:color w:val="0000FF" w:themeColor="hyperlink"/>
            <w:sz w:val="24"/>
            <w:szCs w:val="24"/>
            <w:u w:val="single"/>
          </w:rPr>
          <w:t>http://www.wiltshire.gov.uk/public-health-weight</w:t>
        </w:r>
      </w:hyperlink>
    </w:p>
    <w:p w14:paraId="7CC0D7FC" w14:textId="77777777" w:rsidR="00AE4FDD" w:rsidRPr="00AE4FDD" w:rsidRDefault="00AE4FDD" w:rsidP="00AE4FDD">
      <w:pPr>
        <w:spacing w:after="200" w:line="276" w:lineRule="auto"/>
        <w:rPr>
          <w:rFonts w:asciiTheme="minorHAnsi" w:hAnsiTheme="minorHAnsi" w:cstheme="minorHAnsi"/>
          <w:b/>
          <w:sz w:val="24"/>
          <w:szCs w:val="24"/>
        </w:rPr>
      </w:pPr>
    </w:p>
    <w:p w14:paraId="0D2AD8D5" w14:textId="77777777" w:rsidR="00AE4FDD" w:rsidRPr="00AE4FDD" w:rsidRDefault="00AE4FDD" w:rsidP="00AE4FDD">
      <w:pPr>
        <w:jc w:val="both"/>
        <w:rPr>
          <w:rFonts w:asciiTheme="minorHAnsi" w:hAnsiTheme="minorHAnsi" w:cstheme="minorHAnsi"/>
          <w:b/>
          <w:sz w:val="24"/>
          <w:szCs w:val="24"/>
        </w:rPr>
      </w:pPr>
      <w:r w:rsidRPr="00AE4FDD">
        <w:rPr>
          <w:rFonts w:asciiTheme="minorHAnsi" w:hAnsiTheme="minorHAnsi" w:cstheme="minorHAnsi"/>
          <w:b/>
          <w:sz w:val="24"/>
          <w:szCs w:val="24"/>
        </w:rPr>
        <w:t>Healthy balanced diet</w:t>
      </w:r>
    </w:p>
    <w:p w14:paraId="3FCD27A4" w14:textId="77777777" w:rsidR="00AE4FDD" w:rsidRPr="00AE4FDD" w:rsidRDefault="00AE4FDD" w:rsidP="00AE4FDD">
      <w:pPr>
        <w:jc w:val="both"/>
        <w:rPr>
          <w:rFonts w:asciiTheme="minorHAnsi" w:hAnsiTheme="minorHAnsi" w:cstheme="minorHAnsi"/>
          <w:b/>
          <w:sz w:val="24"/>
          <w:szCs w:val="24"/>
        </w:rPr>
      </w:pPr>
    </w:p>
    <w:p w14:paraId="3C768443" w14:textId="77777777" w:rsidR="00AE4FDD" w:rsidRPr="00AE4FDD" w:rsidRDefault="00AE4FDD" w:rsidP="00AE4FDD">
      <w:pPr>
        <w:spacing w:line="276" w:lineRule="auto"/>
        <w:jc w:val="both"/>
        <w:rPr>
          <w:rFonts w:asciiTheme="minorHAnsi" w:hAnsiTheme="minorHAnsi" w:cstheme="minorHAnsi"/>
          <w:b/>
          <w:sz w:val="24"/>
          <w:szCs w:val="24"/>
        </w:rPr>
      </w:pPr>
      <w:r w:rsidRPr="00AE4FDD">
        <w:rPr>
          <w:rFonts w:asciiTheme="minorHAnsi" w:hAnsiTheme="minorHAnsi" w:cstheme="minorHAnsi"/>
          <w:sz w:val="24"/>
          <w:szCs w:val="24"/>
        </w:rPr>
        <w:t xml:space="preserve">Eating a healthy balanced diet will help to keep your weight within the normal limits.  It will also help to provide your body with the nutrients it needs for good bone and joint health.  General guidelines </w:t>
      </w:r>
      <w:proofErr w:type="gramStart"/>
      <w:r w:rsidRPr="00AE4FDD">
        <w:rPr>
          <w:rFonts w:asciiTheme="minorHAnsi" w:hAnsiTheme="minorHAnsi" w:cstheme="minorHAnsi"/>
          <w:sz w:val="24"/>
          <w:szCs w:val="24"/>
        </w:rPr>
        <w:t>are;</w:t>
      </w:r>
      <w:proofErr w:type="gramEnd"/>
    </w:p>
    <w:p w14:paraId="29BCD555" w14:textId="77777777" w:rsidR="00AE4FDD" w:rsidRPr="00AE4FDD" w:rsidRDefault="00AE4FDD" w:rsidP="00AE4FDD">
      <w:pPr>
        <w:numPr>
          <w:ilvl w:val="0"/>
          <w:numId w:val="4"/>
        </w:numPr>
        <w:spacing w:line="276" w:lineRule="auto"/>
        <w:contextualSpacing/>
        <w:jc w:val="both"/>
        <w:rPr>
          <w:rFonts w:asciiTheme="minorHAnsi" w:hAnsiTheme="minorHAnsi" w:cstheme="minorHAnsi"/>
          <w:b/>
          <w:sz w:val="24"/>
          <w:szCs w:val="24"/>
        </w:rPr>
      </w:pPr>
      <w:r w:rsidRPr="00AE4FDD">
        <w:rPr>
          <w:rFonts w:asciiTheme="minorHAnsi" w:hAnsiTheme="minorHAnsi" w:cstheme="minorHAnsi"/>
          <w:sz w:val="24"/>
          <w:szCs w:val="24"/>
        </w:rPr>
        <w:t xml:space="preserve">Base </w:t>
      </w:r>
      <w:proofErr w:type="spellStart"/>
      <w:r w:rsidRPr="00AE4FDD">
        <w:rPr>
          <w:rFonts w:asciiTheme="minorHAnsi" w:hAnsiTheme="minorHAnsi" w:cstheme="minorHAnsi"/>
          <w:sz w:val="24"/>
          <w:szCs w:val="24"/>
        </w:rPr>
        <w:t>meals</w:t>
      </w:r>
      <w:proofErr w:type="spellEnd"/>
      <w:r w:rsidRPr="00AE4FDD">
        <w:rPr>
          <w:rFonts w:asciiTheme="minorHAnsi" w:hAnsiTheme="minorHAnsi" w:cstheme="minorHAnsi"/>
          <w:sz w:val="24"/>
          <w:szCs w:val="24"/>
        </w:rPr>
        <w:t xml:space="preserve"> on starchy foods such as potatoes, bread, </w:t>
      </w:r>
      <w:proofErr w:type="gramStart"/>
      <w:r w:rsidRPr="00AE4FDD">
        <w:rPr>
          <w:rFonts w:asciiTheme="minorHAnsi" w:hAnsiTheme="minorHAnsi" w:cstheme="minorHAnsi"/>
          <w:sz w:val="24"/>
          <w:szCs w:val="24"/>
        </w:rPr>
        <w:t>rice</w:t>
      </w:r>
      <w:proofErr w:type="gramEnd"/>
      <w:r w:rsidRPr="00AE4FDD">
        <w:rPr>
          <w:rFonts w:asciiTheme="minorHAnsi" w:hAnsiTheme="minorHAnsi" w:cstheme="minorHAnsi"/>
          <w:sz w:val="24"/>
          <w:szCs w:val="24"/>
        </w:rPr>
        <w:t xml:space="preserve"> and pasta, choosing wholegrain where possible.</w:t>
      </w:r>
    </w:p>
    <w:p w14:paraId="4C50F34C" w14:textId="77777777" w:rsidR="00AE4FDD" w:rsidRPr="00AE4FDD" w:rsidRDefault="00AE4FDD" w:rsidP="00AE4FDD">
      <w:pPr>
        <w:numPr>
          <w:ilvl w:val="0"/>
          <w:numId w:val="4"/>
        </w:numPr>
        <w:spacing w:line="276" w:lineRule="auto"/>
        <w:contextualSpacing/>
        <w:jc w:val="both"/>
        <w:rPr>
          <w:rFonts w:asciiTheme="minorHAnsi" w:hAnsiTheme="minorHAnsi" w:cstheme="minorHAnsi"/>
          <w:sz w:val="24"/>
          <w:szCs w:val="24"/>
        </w:rPr>
      </w:pPr>
      <w:r w:rsidRPr="00AE4FDD">
        <w:rPr>
          <w:rFonts w:asciiTheme="minorHAnsi" w:hAnsiTheme="minorHAnsi" w:cstheme="minorHAnsi"/>
          <w:sz w:val="24"/>
          <w:szCs w:val="24"/>
        </w:rPr>
        <w:t xml:space="preserve">Eat plenty of fibre-rich foods – such as oats, beans, peas, lentils, grains, seeds, </w:t>
      </w:r>
      <w:proofErr w:type="gramStart"/>
      <w:r w:rsidRPr="00AE4FDD">
        <w:rPr>
          <w:rFonts w:asciiTheme="minorHAnsi" w:hAnsiTheme="minorHAnsi" w:cstheme="minorHAnsi"/>
          <w:sz w:val="24"/>
          <w:szCs w:val="24"/>
        </w:rPr>
        <w:t>fruit</w:t>
      </w:r>
      <w:proofErr w:type="gramEnd"/>
      <w:r w:rsidRPr="00AE4FDD">
        <w:rPr>
          <w:rFonts w:asciiTheme="minorHAnsi" w:hAnsiTheme="minorHAnsi" w:cstheme="minorHAnsi"/>
          <w:sz w:val="24"/>
          <w:szCs w:val="24"/>
        </w:rPr>
        <w:t xml:space="preserve"> and vegetables, as well as wholegrain bread, brown rice and pasta.</w:t>
      </w:r>
    </w:p>
    <w:p w14:paraId="58928725" w14:textId="77777777" w:rsidR="00AE4FDD" w:rsidRPr="00AE4FDD" w:rsidRDefault="00AE4FDD" w:rsidP="00AE4FDD">
      <w:pPr>
        <w:numPr>
          <w:ilvl w:val="0"/>
          <w:numId w:val="4"/>
        </w:numPr>
        <w:spacing w:line="276" w:lineRule="auto"/>
        <w:contextualSpacing/>
        <w:jc w:val="both"/>
        <w:rPr>
          <w:rFonts w:asciiTheme="minorHAnsi" w:hAnsiTheme="minorHAnsi" w:cstheme="minorHAnsi"/>
          <w:sz w:val="24"/>
          <w:szCs w:val="24"/>
        </w:rPr>
      </w:pPr>
      <w:r w:rsidRPr="00AE4FDD">
        <w:rPr>
          <w:rFonts w:asciiTheme="minorHAnsi" w:hAnsiTheme="minorHAnsi" w:cstheme="minorHAnsi"/>
          <w:sz w:val="24"/>
          <w:szCs w:val="24"/>
        </w:rPr>
        <w:t>Eat at least five portions of fruit and vegetables a day in place of foods higher in fat and calories.</w:t>
      </w:r>
    </w:p>
    <w:p w14:paraId="08577CCC" w14:textId="77777777" w:rsidR="00AE4FDD" w:rsidRPr="00AE4FDD" w:rsidRDefault="00AE4FDD" w:rsidP="00AE4FDD">
      <w:pPr>
        <w:numPr>
          <w:ilvl w:val="0"/>
          <w:numId w:val="4"/>
        </w:numPr>
        <w:spacing w:line="276" w:lineRule="auto"/>
        <w:contextualSpacing/>
        <w:jc w:val="both"/>
        <w:rPr>
          <w:rFonts w:asciiTheme="minorHAnsi" w:hAnsiTheme="minorHAnsi" w:cstheme="minorHAnsi"/>
          <w:sz w:val="24"/>
          <w:szCs w:val="24"/>
        </w:rPr>
      </w:pPr>
      <w:r w:rsidRPr="00AE4FDD">
        <w:rPr>
          <w:rFonts w:asciiTheme="minorHAnsi" w:hAnsiTheme="minorHAnsi" w:cstheme="minorHAnsi"/>
          <w:sz w:val="24"/>
          <w:szCs w:val="24"/>
        </w:rPr>
        <w:t xml:space="preserve">Avoid eating too much processed food, sugary </w:t>
      </w:r>
      <w:proofErr w:type="gramStart"/>
      <w:r w:rsidRPr="00AE4FDD">
        <w:rPr>
          <w:rFonts w:asciiTheme="minorHAnsi" w:hAnsiTheme="minorHAnsi" w:cstheme="minorHAnsi"/>
          <w:sz w:val="24"/>
          <w:szCs w:val="24"/>
        </w:rPr>
        <w:t>drinks</w:t>
      </w:r>
      <w:proofErr w:type="gramEnd"/>
      <w:r w:rsidRPr="00AE4FDD">
        <w:rPr>
          <w:rFonts w:asciiTheme="minorHAnsi" w:hAnsiTheme="minorHAnsi" w:cstheme="minorHAnsi"/>
          <w:sz w:val="24"/>
          <w:szCs w:val="24"/>
        </w:rPr>
        <w:t xml:space="preserve"> and foods high in unhealthy fats</w:t>
      </w:r>
    </w:p>
    <w:p w14:paraId="1F5B563C" w14:textId="77777777" w:rsidR="00AE4FDD" w:rsidRPr="00AE4FDD" w:rsidRDefault="00AE4FDD" w:rsidP="00AE4FDD">
      <w:pPr>
        <w:numPr>
          <w:ilvl w:val="0"/>
          <w:numId w:val="4"/>
        </w:numPr>
        <w:spacing w:line="276" w:lineRule="auto"/>
        <w:contextualSpacing/>
        <w:jc w:val="both"/>
        <w:rPr>
          <w:rFonts w:asciiTheme="minorHAnsi" w:hAnsiTheme="minorHAnsi" w:cstheme="minorHAnsi"/>
          <w:sz w:val="24"/>
          <w:szCs w:val="24"/>
        </w:rPr>
      </w:pPr>
      <w:r w:rsidRPr="00AE4FDD">
        <w:rPr>
          <w:rFonts w:asciiTheme="minorHAnsi" w:hAnsiTheme="minorHAnsi" w:cstheme="minorHAnsi"/>
          <w:sz w:val="24"/>
          <w:szCs w:val="24"/>
        </w:rPr>
        <w:t>Eat a healthy and filling breakfast.</w:t>
      </w:r>
    </w:p>
    <w:p w14:paraId="0E07F126" w14:textId="77777777" w:rsidR="00AE4FDD" w:rsidRPr="00AE4FDD" w:rsidRDefault="00AE4FDD" w:rsidP="00AE4FDD">
      <w:pPr>
        <w:numPr>
          <w:ilvl w:val="0"/>
          <w:numId w:val="4"/>
        </w:numPr>
        <w:spacing w:line="276" w:lineRule="auto"/>
        <w:contextualSpacing/>
        <w:jc w:val="both"/>
        <w:rPr>
          <w:rFonts w:asciiTheme="minorHAnsi" w:hAnsiTheme="minorHAnsi" w:cstheme="minorHAnsi"/>
          <w:sz w:val="24"/>
          <w:szCs w:val="24"/>
        </w:rPr>
      </w:pPr>
      <w:r w:rsidRPr="00AE4FDD">
        <w:rPr>
          <w:rFonts w:asciiTheme="minorHAnsi" w:hAnsiTheme="minorHAnsi" w:cstheme="minorHAnsi"/>
          <w:sz w:val="24"/>
          <w:szCs w:val="24"/>
        </w:rPr>
        <w:t>Watch the portion size of meals and snacks, and how often you are eating.</w:t>
      </w:r>
    </w:p>
    <w:p w14:paraId="61BAFEDE" w14:textId="77777777" w:rsidR="00AE4FDD" w:rsidRPr="00AE4FDD" w:rsidRDefault="00AE4FDD" w:rsidP="00AE4FDD">
      <w:pPr>
        <w:numPr>
          <w:ilvl w:val="0"/>
          <w:numId w:val="4"/>
        </w:numPr>
        <w:spacing w:after="200" w:line="276" w:lineRule="auto"/>
        <w:contextualSpacing/>
        <w:jc w:val="both"/>
        <w:rPr>
          <w:rFonts w:asciiTheme="minorHAnsi" w:hAnsiTheme="minorHAnsi" w:cstheme="minorHAnsi"/>
          <w:sz w:val="24"/>
          <w:szCs w:val="24"/>
        </w:rPr>
      </w:pPr>
      <w:r w:rsidRPr="00AE4FDD">
        <w:rPr>
          <w:rFonts w:asciiTheme="minorHAnsi" w:hAnsiTheme="minorHAnsi" w:cstheme="minorHAnsi"/>
          <w:sz w:val="24"/>
          <w:szCs w:val="24"/>
        </w:rPr>
        <w:t>Avoid taking in too many calories in the form of alcohol.</w:t>
      </w:r>
    </w:p>
    <w:p w14:paraId="5DD0701A" w14:textId="77777777" w:rsidR="00AE4FDD" w:rsidRPr="00AE4FDD" w:rsidRDefault="00AE4FDD" w:rsidP="00AE4FDD">
      <w:pPr>
        <w:numPr>
          <w:ilvl w:val="0"/>
          <w:numId w:val="4"/>
        </w:numPr>
        <w:spacing w:after="200" w:line="276" w:lineRule="auto"/>
        <w:contextualSpacing/>
        <w:jc w:val="both"/>
        <w:rPr>
          <w:rFonts w:asciiTheme="minorHAnsi" w:hAnsiTheme="minorHAnsi" w:cstheme="minorHAnsi"/>
          <w:sz w:val="24"/>
          <w:szCs w:val="24"/>
        </w:rPr>
      </w:pPr>
      <w:r w:rsidRPr="00AE4FDD">
        <w:rPr>
          <w:rFonts w:asciiTheme="minorHAnsi" w:hAnsiTheme="minorHAnsi" w:cstheme="minorHAnsi"/>
          <w:sz w:val="24"/>
          <w:szCs w:val="24"/>
        </w:rPr>
        <w:t>See the useful websites at the back of this leaflet for more information</w:t>
      </w:r>
    </w:p>
    <w:p w14:paraId="20696D0A" w14:textId="77777777" w:rsidR="00AE4FDD" w:rsidRPr="00AE4FDD" w:rsidRDefault="00AE4FDD" w:rsidP="00AE4FDD">
      <w:pPr>
        <w:spacing w:after="200" w:line="276" w:lineRule="auto"/>
        <w:rPr>
          <w:rFonts w:asciiTheme="minorHAnsi" w:hAnsiTheme="minorHAnsi" w:cstheme="minorHAnsi"/>
          <w:b/>
          <w:sz w:val="24"/>
          <w:szCs w:val="24"/>
        </w:rPr>
      </w:pPr>
      <w:r w:rsidRPr="00AE4FDD">
        <w:rPr>
          <w:rFonts w:asciiTheme="minorHAnsi" w:hAnsiTheme="minorHAnsi" w:cstheme="minorHAnsi"/>
          <w:b/>
          <w:sz w:val="24"/>
          <w:szCs w:val="24"/>
        </w:rPr>
        <w:br w:type="page"/>
      </w:r>
    </w:p>
    <w:p w14:paraId="0788D913" w14:textId="77777777" w:rsidR="00AE4FDD" w:rsidRPr="00AE4FDD" w:rsidRDefault="00AE4FDD" w:rsidP="00AE4FDD">
      <w:pPr>
        <w:rPr>
          <w:rFonts w:asciiTheme="minorHAnsi" w:hAnsiTheme="minorHAnsi" w:cstheme="minorHAnsi"/>
          <w:b/>
          <w:sz w:val="24"/>
          <w:szCs w:val="24"/>
        </w:rPr>
      </w:pPr>
      <w:r w:rsidRPr="00AE4FDD">
        <w:rPr>
          <w:rFonts w:asciiTheme="minorHAnsi" w:hAnsiTheme="minorHAnsi" w:cstheme="minorHAnsi"/>
          <w:b/>
          <w:sz w:val="24"/>
          <w:szCs w:val="24"/>
        </w:rPr>
        <w:lastRenderedPageBreak/>
        <w:t xml:space="preserve">ACTIVITY PACING </w:t>
      </w:r>
    </w:p>
    <w:p w14:paraId="27FC6979" w14:textId="77777777" w:rsidR="00AE4FDD" w:rsidRPr="00AE4FDD" w:rsidRDefault="00AE4FDD" w:rsidP="00AE4FDD">
      <w:pPr>
        <w:rPr>
          <w:rFonts w:asciiTheme="minorHAnsi" w:hAnsiTheme="minorHAnsi" w:cstheme="minorHAnsi"/>
          <w:b/>
          <w:sz w:val="24"/>
          <w:szCs w:val="24"/>
        </w:rPr>
      </w:pPr>
    </w:p>
    <w:p w14:paraId="196709F2" w14:textId="77777777" w:rsidR="00AE4FDD" w:rsidRPr="00AE4FDD" w:rsidRDefault="00AE4FDD" w:rsidP="00AE4FDD">
      <w:pPr>
        <w:spacing w:line="276" w:lineRule="auto"/>
        <w:jc w:val="both"/>
        <w:rPr>
          <w:rFonts w:asciiTheme="minorHAnsi" w:hAnsiTheme="minorHAnsi" w:cstheme="minorHAnsi"/>
          <w:sz w:val="24"/>
          <w:szCs w:val="24"/>
        </w:rPr>
      </w:pPr>
      <w:r w:rsidRPr="00AE4FDD">
        <w:rPr>
          <w:rFonts w:asciiTheme="minorHAnsi" w:hAnsiTheme="minorHAnsi" w:cstheme="minorHAnsi"/>
          <w:sz w:val="24"/>
          <w:szCs w:val="24"/>
        </w:rPr>
        <w:t xml:space="preserve">Prolonged or intensive periods of activity can make the pain worse, which in turn leads to long periods of rest.  This can then lead to loss of muscle power and stiffness in the joint.  Pacing activities can help to avoid this unhelpful cycle. The following ideas may </w:t>
      </w:r>
      <w:proofErr w:type="gramStart"/>
      <w:r w:rsidRPr="00AE4FDD">
        <w:rPr>
          <w:rFonts w:asciiTheme="minorHAnsi" w:hAnsiTheme="minorHAnsi" w:cstheme="minorHAnsi"/>
          <w:sz w:val="24"/>
          <w:szCs w:val="24"/>
        </w:rPr>
        <w:t>help;</w:t>
      </w:r>
      <w:proofErr w:type="gramEnd"/>
    </w:p>
    <w:p w14:paraId="20F54B3A" w14:textId="77777777" w:rsidR="00AE4FDD" w:rsidRPr="00AE4FDD" w:rsidRDefault="00AE4FDD" w:rsidP="00AE4FDD">
      <w:pPr>
        <w:numPr>
          <w:ilvl w:val="0"/>
          <w:numId w:val="6"/>
        </w:numPr>
        <w:spacing w:line="276" w:lineRule="auto"/>
        <w:contextualSpacing/>
        <w:jc w:val="both"/>
        <w:rPr>
          <w:rFonts w:asciiTheme="minorHAnsi" w:hAnsiTheme="minorHAnsi" w:cstheme="minorHAnsi"/>
          <w:sz w:val="24"/>
          <w:szCs w:val="24"/>
        </w:rPr>
      </w:pPr>
      <w:proofErr w:type="gramStart"/>
      <w:r w:rsidRPr="00AE4FDD">
        <w:rPr>
          <w:rFonts w:asciiTheme="minorHAnsi" w:hAnsiTheme="minorHAnsi" w:cstheme="minorHAnsi"/>
          <w:sz w:val="24"/>
          <w:szCs w:val="24"/>
        </w:rPr>
        <w:t>Make a plan</w:t>
      </w:r>
      <w:proofErr w:type="gramEnd"/>
      <w:r w:rsidRPr="00AE4FDD">
        <w:rPr>
          <w:rFonts w:asciiTheme="minorHAnsi" w:hAnsiTheme="minorHAnsi" w:cstheme="minorHAnsi"/>
          <w:sz w:val="24"/>
          <w:szCs w:val="24"/>
        </w:rPr>
        <w:t xml:space="preserve"> and prioritise what has to be done on a daily basis (a pain diary may help initially)</w:t>
      </w:r>
    </w:p>
    <w:p w14:paraId="7D53C064" w14:textId="77777777" w:rsidR="00AE4FDD" w:rsidRPr="00AE4FDD" w:rsidRDefault="00AE4FDD" w:rsidP="00AE4FDD">
      <w:pPr>
        <w:numPr>
          <w:ilvl w:val="0"/>
          <w:numId w:val="6"/>
        </w:numPr>
        <w:spacing w:line="276" w:lineRule="auto"/>
        <w:contextualSpacing/>
        <w:jc w:val="both"/>
        <w:rPr>
          <w:rFonts w:asciiTheme="minorHAnsi" w:hAnsiTheme="minorHAnsi" w:cstheme="minorHAnsi"/>
          <w:sz w:val="24"/>
          <w:szCs w:val="24"/>
        </w:rPr>
      </w:pPr>
      <w:r w:rsidRPr="00AE4FDD">
        <w:rPr>
          <w:rFonts w:asciiTheme="minorHAnsi" w:hAnsiTheme="minorHAnsi" w:cstheme="minorHAnsi"/>
          <w:sz w:val="24"/>
          <w:szCs w:val="24"/>
        </w:rPr>
        <w:t>Start activities with realistic low baselines, then build up gradually</w:t>
      </w:r>
    </w:p>
    <w:p w14:paraId="1108B1BE" w14:textId="77777777" w:rsidR="00AE4FDD" w:rsidRPr="00AE4FDD" w:rsidRDefault="00AE4FDD" w:rsidP="00AE4FDD">
      <w:pPr>
        <w:numPr>
          <w:ilvl w:val="0"/>
          <w:numId w:val="6"/>
        </w:numPr>
        <w:spacing w:line="276" w:lineRule="auto"/>
        <w:contextualSpacing/>
        <w:jc w:val="both"/>
        <w:rPr>
          <w:rFonts w:asciiTheme="minorHAnsi" w:hAnsiTheme="minorHAnsi" w:cstheme="minorHAnsi"/>
          <w:sz w:val="24"/>
          <w:szCs w:val="24"/>
        </w:rPr>
      </w:pPr>
      <w:r w:rsidRPr="00AE4FDD">
        <w:rPr>
          <w:rFonts w:asciiTheme="minorHAnsi" w:hAnsiTheme="minorHAnsi" w:cstheme="minorHAnsi"/>
          <w:sz w:val="24"/>
          <w:szCs w:val="24"/>
        </w:rPr>
        <w:t>Take regular rests between activities but avoid prolonged periods of rest</w:t>
      </w:r>
    </w:p>
    <w:p w14:paraId="159791C7" w14:textId="77777777" w:rsidR="00AE4FDD" w:rsidRPr="00AE4FDD" w:rsidRDefault="00AE4FDD" w:rsidP="00AE4FDD">
      <w:pPr>
        <w:numPr>
          <w:ilvl w:val="0"/>
          <w:numId w:val="6"/>
        </w:numPr>
        <w:spacing w:line="276" w:lineRule="auto"/>
        <w:contextualSpacing/>
        <w:jc w:val="both"/>
        <w:rPr>
          <w:rFonts w:asciiTheme="minorHAnsi" w:hAnsiTheme="minorHAnsi" w:cstheme="minorHAnsi"/>
          <w:sz w:val="24"/>
          <w:szCs w:val="24"/>
        </w:rPr>
      </w:pPr>
      <w:r w:rsidRPr="00AE4FDD">
        <w:rPr>
          <w:rFonts w:asciiTheme="minorHAnsi" w:hAnsiTheme="minorHAnsi" w:cstheme="minorHAnsi"/>
          <w:sz w:val="24"/>
          <w:szCs w:val="24"/>
        </w:rPr>
        <w:t>Change position frequently whilst performing activities</w:t>
      </w:r>
    </w:p>
    <w:p w14:paraId="72C04B44" w14:textId="77777777" w:rsidR="00AE4FDD" w:rsidRPr="00AE4FDD" w:rsidRDefault="00AE4FDD" w:rsidP="00AE4FDD">
      <w:pPr>
        <w:numPr>
          <w:ilvl w:val="0"/>
          <w:numId w:val="6"/>
        </w:numPr>
        <w:spacing w:line="276" w:lineRule="auto"/>
        <w:contextualSpacing/>
        <w:jc w:val="both"/>
        <w:rPr>
          <w:rFonts w:asciiTheme="minorHAnsi" w:hAnsiTheme="minorHAnsi" w:cstheme="minorHAnsi"/>
          <w:sz w:val="24"/>
          <w:szCs w:val="24"/>
        </w:rPr>
      </w:pPr>
      <w:r w:rsidRPr="00AE4FDD">
        <w:rPr>
          <w:rFonts w:asciiTheme="minorHAnsi" w:hAnsiTheme="minorHAnsi" w:cstheme="minorHAnsi"/>
          <w:sz w:val="24"/>
          <w:szCs w:val="24"/>
        </w:rPr>
        <w:t>Do a small amount often rather than doing everything at once</w:t>
      </w:r>
    </w:p>
    <w:p w14:paraId="561476F3" w14:textId="77777777" w:rsidR="00AE4FDD" w:rsidRPr="00AE4FDD" w:rsidRDefault="00AE4FDD" w:rsidP="00AE4FDD">
      <w:pPr>
        <w:rPr>
          <w:rFonts w:asciiTheme="minorHAnsi" w:hAnsiTheme="minorHAnsi" w:cstheme="minorHAnsi"/>
          <w:b/>
          <w:sz w:val="24"/>
          <w:szCs w:val="24"/>
        </w:rPr>
      </w:pPr>
    </w:p>
    <w:p w14:paraId="6A241CDE" w14:textId="77777777" w:rsidR="00AE4FDD" w:rsidRPr="00AE4FDD" w:rsidRDefault="00AE4FDD" w:rsidP="00AE4FDD">
      <w:pPr>
        <w:rPr>
          <w:rFonts w:asciiTheme="minorHAnsi" w:hAnsiTheme="minorHAnsi" w:cstheme="minorHAnsi"/>
          <w:b/>
          <w:sz w:val="24"/>
          <w:szCs w:val="24"/>
        </w:rPr>
      </w:pPr>
      <w:r w:rsidRPr="00AE4FDD">
        <w:rPr>
          <w:rFonts w:asciiTheme="minorHAnsi" w:hAnsiTheme="minorHAnsi" w:cstheme="minorHAnsi"/>
          <w:b/>
          <w:sz w:val="24"/>
          <w:szCs w:val="24"/>
        </w:rPr>
        <w:t>SETTING GOALS</w:t>
      </w:r>
    </w:p>
    <w:p w14:paraId="067473A0" w14:textId="77777777" w:rsidR="00AE4FDD" w:rsidRPr="00AE4FDD" w:rsidRDefault="00AE4FDD" w:rsidP="00AE4FDD">
      <w:pPr>
        <w:rPr>
          <w:rFonts w:asciiTheme="minorHAnsi" w:hAnsiTheme="minorHAnsi" w:cstheme="minorHAnsi"/>
          <w:b/>
          <w:sz w:val="24"/>
          <w:szCs w:val="24"/>
        </w:rPr>
      </w:pPr>
    </w:p>
    <w:p w14:paraId="3C848815" w14:textId="77777777" w:rsidR="00AE4FDD" w:rsidRPr="00AE4FDD" w:rsidRDefault="00AE4FDD" w:rsidP="00AE4FDD">
      <w:pPr>
        <w:rPr>
          <w:rFonts w:asciiTheme="minorHAnsi" w:eastAsiaTheme="minorEastAsia" w:hAnsiTheme="minorHAnsi" w:cstheme="minorHAnsi"/>
          <w:sz w:val="24"/>
          <w:szCs w:val="24"/>
          <w:lang w:eastAsia="en-GB"/>
        </w:rPr>
      </w:pPr>
      <w:r w:rsidRPr="00AE4FDD">
        <w:rPr>
          <w:rFonts w:asciiTheme="minorHAnsi" w:hAnsiTheme="minorHAnsi" w:cstheme="minorHAnsi"/>
          <w:sz w:val="24"/>
          <w:szCs w:val="24"/>
        </w:rPr>
        <w:t>Setting goals can be a useful way of getting started and tracking your progress</w:t>
      </w:r>
      <w:r w:rsidRPr="00AE4FDD">
        <w:rPr>
          <w:rFonts w:asciiTheme="minorHAnsi" w:eastAsiaTheme="minorEastAsia" w:hAnsiTheme="minorHAnsi" w:cstheme="minorHAnsi"/>
          <w:b/>
          <w:sz w:val="24"/>
          <w:szCs w:val="24"/>
          <w:lang w:eastAsia="en-GB"/>
        </w:rPr>
        <w:t xml:space="preserve">.  </w:t>
      </w:r>
      <w:r w:rsidRPr="00AE4FDD">
        <w:rPr>
          <w:rFonts w:asciiTheme="minorHAnsi" w:eastAsiaTheme="minorEastAsia" w:hAnsiTheme="minorHAnsi" w:cstheme="minorHAnsi"/>
          <w:sz w:val="24"/>
          <w:szCs w:val="24"/>
          <w:lang w:eastAsia="en-GB"/>
        </w:rPr>
        <w:t xml:space="preserve">A goal should be </w:t>
      </w:r>
      <w:proofErr w:type="gramStart"/>
      <w:r w:rsidRPr="00AE4FDD">
        <w:rPr>
          <w:rFonts w:asciiTheme="minorHAnsi" w:eastAsiaTheme="minorEastAsia" w:hAnsiTheme="minorHAnsi" w:cstheme="minorHAnsi"/>
          <w:sz w:val="24"/>
          <w:szCs w:val="24"/>
          <w:lang w:eastAsia="en-GB"/>
        </w:rPr>
        <w:t>SMART;</w:t>
      </w:r>
      <w:proofErr w:type="gramEnd"/>
    </w:p>
    <w:p w14:paraId="436567FE" w14:textId="77777777" w:rsidR="00AE4FDD" w:rsidRPr="00AE4FDD" w:rsidRDefault="00AE4FDD" w:rsidP="00AE4FDD">
      <w:pPr>
        <w:rPr>
          <w:rFonts w:asciiTheme="minorHAnsi" w:eastAsiaTheme="minorEastAsia" w:hAnsiTheme="minorHAnsi" w:cstheme="minorHAnsi"/>
          <w:b/>
          <w:sz w:val="24"/>
          <w:szCs w:val="24"/>
          <w:lang w:eastAsia="en-GB"/>
        </w:rPr>
      </w:pPr>
    </w:p>
    <w:p w14:paraId="2453575D" w14:textId="77777777" w:rsidR="00AE4FDD" w:rsidRPr="00AE4FDD" w:rsidRDefault="00AE4FDD" w:rsidP="00AE4FDD">
      <w:pPr>
        <w:spacing w:line="276" w:lineRule="auto"/>
        <w:ind w:left="360"/>
        <w:rPr>
          <w:rFonts w:asciiTheme="minorHAnsi" w:eastAsiaTheme="minorEastAsia" w:hAnsiTheme="minorHAnsi" w:cstheme="minorHAnsi"/>
          <w:sz w:val="24"/>
          <w:szCs w:val="24"/>
          <w:lang w:eastAsia="en-GB"/>
        </w:rPr>
      </w:pPr>
      <w:r w:rsidRPr="00AE4FDD">
        <w:rPr>
          <w:rFonts w:asciiTheme="minorHAnsi" w:eastAsiaTheme="minorEastAsia" w:hAnsiTheme="minorHAnsi" w:cstheme="minorHAnsi"/>
          <w:b/>
          <w:sz w:val="24"/>
          <w:szCs w:val="24"/>
          <w:lang w:eastAsia="en-GB"/>
        </w:rPr>
        <w:t xml:space="preserve">S </w:t>
      </w:r>
      <w:r w:rsidRPr="00AE4FDD">
        <w:rPr>
          <w:rFonts w:asciiTheme="minorHAnsi" w:eastAsiaTheme="minorEastAsia" w:hAnsiTheme="minorHAnsi" w:cstheme="minorHAnsi"/>
          <w:sz w:val="24"/>
          <w:szCs w:val="24"/>
          <w:lang w:eastAsia="en-GB"/>
        </w:rPr>
        <w:t xml:space="preserve">– </w:t>
      </w:r>
      <w:r w:rsidRPr="00AE4FDD">
        <w:rPr>
          <w:rFonts w:asciiTheme="minorHAnsi" w:eastAsiaTheme="minorEastAsia" w:hAnsiTheme="minorHAnsi" w:cstheme="minorHAnsi"/>
          <w:i/>
          <w:sz w:val="24"/>
          <w:szCs w:val="24"/>
          <w:lang w:eastAsia="en-GB"/>
        </w:rPr>
        <w:t>Specific</w:t>
      </w:r>
      <w:r w:rsidRPr="00AE4FDD">
        <w:rPr>
          <w:rFonts w:asciiTheme="minorHAnsi" w:eastAsiaTheme="minorEastAsia" w:hAnsiTheme="minorHAnsi" w:cstheme="minorHAnsi"/>
          <w:sz w:val="24"/>
          <w:szCs w:val="24"/>
          <w:lang w:eastAsia="en-GB"/>
        </w:rPr>
        <w:t xml:space="preserve"> – Think about something specific you want to achieve</w:t>
      </w:r>
    </w:p>
    <w:p w14:paraId="2C4B4754" w14:textId="77777777" w:rsidR="00AE4FDD" w:rsidRPr="00AE4FDD" w:rsidRDefault="00AE4FDD" w:rsidP="00AE4FDD">
      <w:pPr>
        <w:spacing w:line="276" w:lineRule="auto"/>
        <w:ind w:left="360"/>
        <w:rPr>
          <w:rFonts w:asciiTheme="minorHAnsi" w:eastAsiaTheme="minorEastAsia" w:hAnsiTheme="minorHAnsi" w:cstheme="minorHAnsi"/>
          <w:sz w:val="24"/>
          <w:szCs w:val="24"/>
          <w:lang w:eastAsia="en-GB"/>
        </w:rPr>
      </w:pPr>
      <w:r w:rsidRPr="00AE4FDD">
        <w:rPr>
          <w:rFonts w:asciiTheme="minorHAnsi" w:eastAsiaTheme="minorEastAsia" w:hAnsiTheme="minorHAnsi" w:cstheme="minorHAnsi"/>
          <w:b/>
          <w:sz w:val="24"/>
          <w:szCs w:val="24"/>
          <w:lang w:eastAsia="en-GB"/>
        </w:rPr>
        <w:t>M</w:t>
      </w:r>
      <w:r w:rsidRPr="00AE4FDD">
        <w:rPr>
          <w:rFonts w:asciiTheme="minorHAnsi" w:eastAsiaTheme="minorEastAsia" w:hAnsiTheme="minorHAnsi" w:cstheme="minorHAnsi"/>
          <w:sz w:val="24"/>
          <w:szCs w:val="24"/>
          <w:lang w:eastAsia="en-GB"/>
        </w:rPr>
        <w:t xml:space="preserve"> – </w:t>
      </w:r>
      <w:r w:rsidRPr="00AE4FDD">
        <w:rPr>
          <w:rFonts w:asciiTheme="minorHAnsi" w:eastAsiaTheme="minorEastAsia" w:hAnsiTheme="minorHAnsi" w:cstheme="minorHAnsi"/>
          <w:i/>
          <w:sz w:val="24"/>
          <w:szCs w:val="24"/>
          <w:lang w:eastAsia="en-GB"/>
        </w:rPr>
        <w:t xml:space="preserve">Measurable </w:t>
      </w:r>
      <w:r w:rsidRPr="00AE4FDD">
        <w:rPr>
          <w:rFonts w:asciiTheme="minorHAnsi" w:eastAsiaTheme="minorEastAsia" w:hAnsiTheme="minorHAnsi" w:cstheme="minorHAnsi"/>
          <w:sz w:val="24"/>
          <w:szCs w:val="24"/>
          <w:lang w:eastAsia="en-GB"/>
        </w:rPr>
        <w:t>– You need to know when you’ve achieved the goal</w:t>
      </w:r>
    </w:p>
    <w:p w14:paraId="5EFC325D" w14:textId="77777777" w:rsidR="00AE4FDD" w:rsidRPr="00AE4FDD" w:rsidRDefault="00AE4FDD" w:rsidP="00AE4FDD">
      <w:pPr>
        <w:spacing w:line="276" w:lineRule="auto"/>
        <w:ind w:left="360"/>
        <w:rPr>
          <w:rFonts w:asciiTheme="minorHAnsi" w:eastAsiaTheme="minorEastAsia" w:hAnsiTheme="minorHAnsi" w:cstheme="minorHAnsi"/>
          <w:sz w:val="24"/>
          <w:szCs w:val="24"/>
          <w:lang w:eastAsia="en-GB"/>
        </w:rPr>
      </w:pPr>
      <w:r w:rsidRPr="00AE4FDD">
        <w:rPr>
          <w:rFonts w:asciiTheme="minorHAnsi" w:eastAsiaTheme="minorEastAsia" w:hAnsiTheme="minorHAnsi" w:cstheme="minorHAnsi"/>
          <w:b/>
          <w:sz w:val="24"/>
          <w:szCs w:val="24"/>
          <w:lang w:eastAsia="en-GB"/>
        </w:rPr>
        <w:t>A</w:t>
      </w:r>
      <w:r w:rsidRPr="00AE4FDD">
        <w:rPr>
          <w:rFonts w:asciiTheme="minorHAnsi" w:eastAsiaTheme="minorEastAsia" w:hAnsiTheme="minorHAnsi" w:cstheme="minorHAnsi"/>
          <w:sz w:val="24"/>
          <w:szCs w:val="24"/>
          <w:lang w:eastAsia="en-GB"/>
        </w:rPr>
        <w:t xml:space="preserve"> – </w:t>
      </w:r>
      <w:r w:rsidRPr="00AE4FDD">
        <w:rPr>
          <w:rFonts w:asciiTheme="minorHAnsi" w:eastAsiaTheme="minorEastAsia" w:hAnsiTheme="minorHAnsi" w:cstheme="minorHAnsi"/>
          <w:i/>
          <w:sz w:val="24"/>
          <w:szCs w:val="24"/>
          <w:lang w:eastAsia="en-GB"/>
        </w:rPr>
        <w:t>Achievable</w:t>
      </w:r>
      <w:r w:rsidRPr="00AE4FDD">
        <w:rPr>
          <w:rFonts w:asciiTheme="minorHAnsi" w:eastAsiaTheme="minorEastAsia" w:hAnsiTheme="minorHAnsi" w:cstheme="minorHAnsi"/>
          <w:sz w:val="24"/>
          <w:szCs w:val="24"/>
          <w:lang w:eastAsia="en-GB"/>
        </w:rPr>
        <w:t xml:space="preserve"> – Aim for something that isn’t too ambitious</w:t>
      </w:r>
    </w:p>
    <w:p w14:paraId="0C24F341" w14:textId="77777777" w:rsidR="00AE4FDD" w:rsidRPr="00AE4FDD" w:rsidRDefault="00AE4FDD" w:rsidP="00AE4FDD">
      <w:pPr>
        <w:spacing w:line="276" w:lineRule="auto"/>
        <w:ind w:left="360"/>
        <w:rPr>
          <w:rFonts w:asciiTheme="minorHAnsi" w:eastAsiaTheme="minorEastAsia" w:hAnsiTheme="minorHAnsi" w:cstheme="minorHAnsi"/>
          <w:sz w:val="24"/>
          <w:szCs w:val="24"/>
          <w:lang w:eastAsia="en-GB"/>
        </w:rPr>
      </w:pPr>
      <w:r w:rsidRPr="00AE4FDD">
        <w:rPr>
          <w:rFonts w:asciiTheme="minorHAnsi" w:eastAsiaTheme="minorEastAsia" w:hAnsiTheme="minorHAnsi" w:cstheme="minorHAnsi"/>
          <w:b/>
          <w:sz w:val="24"/>
          <w:szCs w:val="24"/>
          <w:lang w:eastAsia="en-GB"/>
        </w:rPr>
        <w:t>R</w:t>
      </w:r>
      <w:r w:rsidRPr="00AE4FDD">
        <w:rPr>
          <w:rFonts w:asciiTheme="minorHAnsi" w:eastAsiaTheme="minorEastAsia" w:hAnsiTheme="minorHAnsi" w:cstheme="minorHAnsi"/>
          <w:sz w:val="24"/>
          <w:szCs w:val="24"/>
          <w:lang w:eastAsia="en-GB"/>
        </w:rPr>
        <w:t xml:space="preserve"> – </w:t>
      </w:r>
      <w:r w:rsidRPr="00AE4FDD">
        <w:rPr>
          <w:rFonts w:asciiTheme="minorHAnsi" w:eastAsiaTheme="minorEastAsia" w:hAnsiTheme="minorHAnsi" w:cstheme="minorHAnsi"/>
          <w:i/>
          <w:sz w:val="24"/>
          <w:szCs w:val="24"/>
          <w:lang w:eastAsia="en-GB"/>
        </w:rPr>
        <w:t>Relevant</w:t>
      </w:r>
      <w:r w:rsidRPr="00AE4FDD">
        <w:rPr>
          <w:rFonts w:asciiTheme="minorHAnsi" w:eastAsiaTheme="minorEastAsia" w:hAnsiTheme="minorHAnsi" w:cstheme="minorHAnsi"/>
          <w:sz w:val="24"/>
          <w:szCs w:val="24"/>
          <w:lang w:eastAsia="en-GB"/>
        </w:rPr>
        <w:t xml:space="preserve"> – Is this a suitable goal for you?</w:t>
      </w:r>
    </w:p>
    <w:p w14:paraId="0094B373" w14:textId="77777777" w:rsidR="00AE4FDD" w:rsidRPr="00AE4FDD" w:rsidRDefault="00AE4FDD" w:rsidP="00AE4FDD">
      <w:pPr>
        <w:ind w:left="360"/>
        <w:rPr>
          <w:rFonts w:asciiTheme="minorHAnsi" w:eastAsiaTheme="minorEastAsia" w:hAnsiTheme="minorHAnsi" w:cstheme="minorHAnsi"/>
          <w:sz w:val="24"/>
          <w:szCs w:val="24"/>
          <w:lang w:eastAsia="en-GB"/>
        </w:rPr>
      </w:pPr>
      <w:r w:rsidRPr="00AE4FDD">
        <w:rPr>
          <w:rFonts w:asciiTheme="minorHAnsi" w:eastAsiaTheme="minorEastAsia" w:hAnsiTheme="minorHAnsi" w:cstheme="minorHAnsi"/>
          <w:b/>
          <w:sz w:val="24"/>
          <w:szCs w:val="24"/>
          <w:lang w:eastAsia="en-GB"/>
        </w:rPr>
        <w:t>T</w:t>
      </w:r>
      <w:r w:rsidRPr="00AE4FDD">
        <w:rPr>
          <w:rFonts w:asciiTheme="minorHAnsi" w:eastAsiaTheme="minorEastAsia" w:hAnsiTheme="minorHAnsi" w:cstheme="minorHAnsi"/>
          <w:sz w:val="24"/>
          <w:szCs w:val="24"/>
          <w:lang w:eastAsia="en-GB"/>
        </w:rPr>
        <w:t xml:space="preserve"> – </w:t>
      </w:r>
      <w:r w:rsidRPr="00AE4FDD">
        <w:rPr>
          <w:rFonts w:asciiTheme="minorHAnsi" w:eastAsiaTheme="minorEastAsia" w:hAnsiTheme="minorHAnsi" w:cstheme="minorHAnsi"/>
          <w:i/>
          <w:sz w:val="24"/>
          <w:szCs w:val="24"/>
          <w:lang w:eastAsia="en-GB"/>
        </w:rPr>
        <w:t>Timed</w:t>
      </w:r>
      <w:r w:rsidRPr="00AE4FDD">
        <w:rPr>
          <w:rFonts w:asciiTheme="minorHAnsi" w:eastAsiaTheme="minorEastAsia" w:hAnsiTheme="minorHAnsi" w:cstheme="minorHAnsi"/>
          <w:sz w:val="24"/>
          <w:szCs w:val="24"/>
          <w:lang w:eastAsia="en-GB"/>
        </w:rPr>
        <w:t xml:space="preserve"> – When are you hoping to achieve your goal?</w:t>
      </w:r>
    </w:p>
    <w:p w14:paraId="63B4E40B" w14:textId="77777777" w:rsidR="00AE4FDD" w:rsidRPr="00AE4FDD" w:rsidRDefault="00AE4FDD" w:rsidP="00AE4FDD">
      <w:pPr>
        <w:ind w:left="360"/>
        <w:rPr>
          <w:rFonts w:asciiTheme="minorHAnsi" w:eastAsiaTheme="minorEastAsia" w:hAnsiTheme="minorHAnsi" w:cstheme="minorHAnsi"/>
          <w:sz w:val="24"/>
          <w:szCs w:val="24"/>
          <w:lang w:eastAsia="en-GB"/>
        </w:rPr>
      </w:pPr>
    </w:p>
    <w:p w14:paraId="2D9D6CB7" w14:textId="77777777" w:rsidR="00AE4FDD" w:rsidRPr="00AE4FDD" w:rsidRDefault="00AE4FDD" w:rsidP="00AE4FDD">
      <w:pPr>
        <w:rPr>
          <w:rFonts w:asciiTheme="minorHAnsi" w:eastAsiaTheme="minorEastAsia" w:hAnsiTheme="minorHAnsi" w:cstheme="minorHAnsi"/>
          <w:b/>
          <w:sz w:val="24"/>
          <w:szCs w:val="24"/>
          <w:lang w:eastAsia="en-GB"/>
        </w:rPr>
      </w:pPr>
      <w:r w:rsidRPr="00AE4FDD">
        <w:rPr>
          <w:rFonts w:asciiTheme="minorHAnsi" w:eastAsiaTheme="minorEastAsia" w:hAnsiTheme="minorHAnsi" w:cstheme="minorHAnsi"/>
          <w:b/>
          <w:sz w:val="24"/>
          <w:szCs w:val="24"/>
          <w:lang w:eastAsia="en-GB"/>
        </w:rPr>
        <w:t>What is my goal?</w:t>
      </w:r>
    </w:p>
    <w:p w14:paraId="0B606AF2" w14:textId="77777777" w:rsidR="00AE4FDD" w:rsidRPr="00AE4FDD" w:rsidRDefault="00AE4FDD" w:rsidP="00AE4FDD">
      <w:pPr>
        <w:rPr>
          <w:rFonts w:asciiTheme="minorHAnsi" w:eastAsiaTheme="minorEastAsia" w:hAnsiTheme="minorHAnsi" w:cstheme="minorHAnsi"/>
          <w:b/>
          <w:sz w:val="24"/>
          <w:szCs w:val="24"/>
          <w:lang w:eastAsia="en-GB"/>
        </w:rPr>
      </w:pPr>
    </w:p>
    <w:p w14:paraId="0CF37DD0" w14:textId="77777777" w:rsidR="00AE4FDD" w:rsidRPr="00AE4FDD" w:rsidRDefault="00AE4FDD" w:rsidP="00AE4FDD">
      <w:pPr>
        <w:spacing w:line="360" w:lineRule="auto"/>
        <w:rPr>
          <w:rFonts w:asciiTheme="minorHAnsi" w:eastAsiaTheme="minorEastAsia" w:hAnsiTheme="minorHAnsi" w:cstheme="minorHAnsi"/>
          <w:sz w:val="24"/>
          <w:szCs w:val="24"/>
          <w:lang w:eastAsia="en-GB"/>
        </w:rPr>
      </w:pPr>
      <w:r w:rsidRPr="00AE4FDD">
        <w:rPr>
          <w:rFonts w:asciiTheme="minorHAnsi" w:eastAsiaTheme="minorEastAsia" w:hAnsiTheme="minorHAnsi" w:cstheme="minorHAnsi"/>
          <w:sz w:val="24"/>
          <w:szCs w:val="24"/>
          <w:lang w:eastAsia="en-GB"/>
        </w:rPr>
        <w:t>--------------------------------------------------------------------------------------------------------------------------------------------------------------------------------------------------------------------------------------------------------------------------------------------------------------------------------------------------------------------------------------------------------------------------------------------------------------------------------------------------------------------------------------------------------------------------------</w:t>
      </w:r>
      <w:r w:rsidRPr="00AE4FDD">
        <w:rPr>
          <w:rFonts w:asciiTheme="minorHAnsi" w:eastAsiaTheme="minorEastAsia" w:hAnsiTheme="minorHAnsi" w:cstheme="minorHAnsi"/>
          <w:sz w:val="24"/>
          <w:szCs w:val="24"/>
          <w:lang w:eastAsia="en-GB"/>
        </w:rPr>
        <w:br w:type="page"/>
      </w:r>
    </w:p>
    <w:p w14:paraId="742E5B5E" w14:textId="77777777" w:rsidR="00AE4FDD" w:rsidRPr="00AE4FDD" w:rsidRDefault="00AE4FDD" w:rsidP="00AE4FDD">
      <w:pPr>
        <w:rPr>
          <w:rFonts w:asciiTheme="minorHAnsi" w:hAnsiTheme="minorHAnsi" w:cstheme="minorHAnsi"/>
          <w:b/>
          <w:sz w:val="24"/>
          <w:szCs w:val="24"/>
        </w:rPr>
      </w:pPr>
      <w:r w:rsidRPr="00AE4FDD">
        <w:rPr>
          <w:rFonts w:asciiTheme="minorHAnsi" w:hAnsiTheme="minorHAnsi" w:cstheme="minorHAnsi"/>
          <w:b/>
          <w:sz w:val="24"/>
          <w:szCs w:val="24"/>
        </w:rPr>
        <w:lastRenderedPageBreak/>
        <w:t>MANAGING PAIN</w:t>
      </w:r>
    </w:p>
    <w:p w14:paraId="317417F1" w14:textId="77777777" w:rsidR="00AE4FDD" w:rsidRPr="00AE4FDD" w:rsidRDefault="00AE4FDD" w:rsidP="00AE4FDD">
      <w:pPr>
        <w:rPr>
          <w:rFonts w:asciiTheme="minorHAnsi" w:hAnsiTheme="minorHAnsi" w:cstheme="minorHAnsi"/>
          <w:b/>
          <w:sz w:val="24"/>
          <w:szCs w:val="24"/>
        </w:rPr>
      </w:pPr>
    </w:p>
    <w:p w14:paraId="4DC73684" w14:textId="77777777" w:rsidR="00AE4FDD" w:rsidRPr="00AE4FDD" w:rsidRDefault="00AE4FDD" w:rsidP="00AE4FDD">
      <w:pPr>
        <w:rPr>
          <w:rFonts w:asciiTheme="minorHAnsi" w:hAnsiTheme="minorHAnsi" w:cstheme="minorHAnsi"/>
          <w:sz w:val="24"/>
          <w:szCs w:val="24"/>
        </w:rPr>
      </w:pPr>
      <w:r w:rsidRPr="00AE4FDD">
        <w:rPr>
          <w:rFonts w:asciiTheme="minorHAnsi" w:hAnsiTheme="minorHAnsi" w:cstheme="minorHAnsi"/>
          <w:sz w:val="24"/>
          <w:szCs w:val="24"/>
        </w:rPr>
        <w:t>Pain can vary in OA from a dull ache to sharp or burning pain.  Many factors can influence pain including anxiety, stress, fear, previous health experiences and beliefs.  There are many things you can do to help manage your pain.</w:t>
      </w:r>
    </w:p>
    <w:p w14:paraId="6E83481B" w14:textId="77777777" w:rsidR="00AE4FDD" w:rsidRPr="00AE4FDD" w:rsidRDefault="00AE4FDD" w:rsidP="00AE4FDD">
      <w:pPr>
        <w:rPr>
          <w:rFonts w:asciiTheme="minorHAnsi" w:hAnsiTheme="minorHAnsi" w:cstheme="minorHAnsi"/>
          <w:b/>
          <w:sz w:val="24"/>
          <w:szCs w:val="24"/>
        </w:rPr>
      </w:pPr>
    </w:p>
    <w:p w14:paraId="3D723210" w14:textId="77777777" w:rsidR="00AE4FDD" w:rsidRPr="00AE4FDD" w:rsidRDefault="00AE4FDD" w:rsidP="00AE4FDD">
      <w:pPr>
        <w:spacing w:after="120"/>
        <w:rPr>
          <w:rFonts w:asciiTheme="minorHAnsi" w:hAnsiTheme="minorHAnsi" w:cstheme="minorHAnsi"/>
          <w:b/>
          <w:sz w:val="24"/>
          <w:szCs w:val="24"/>
          <w:u w:val="single"/>
        </w:rPr>
      </w:pPr>
      <w:r w:rsidRPr="00AE4FDD">
        <w:rPr>
          <w:rFonts w:asciiTheme="minorHAnsi" w:hAnsiTheme="minorHAnsi" w:cstheme="minorHAnsi"/>
          <w:b/>
          <w:sz w:val="24"/>
          <w:szCs w:val="24"/>
        </w:rPr>
        <w:t>Pain relieving medicines</w:t>
      </w:r>
    </w:p>
    <w:p w14:paraId="60F76C33" w14:textId="77777777" w:rsidR="00AE4FDD" w:rsidRPr="00AE4FDD" w:rsidRDefault="00AE4FDD" w:rsidP="00AE4FDD">
      <w:pPr>
        <w:numPr>
          <w:ilvl w:val="0"/>
          <w:numId w:val="10"/>
        </w:numPr>
        <w:spacing w:line="276" w:lineRule="auto"/>
        <w:contextualSpacing/>
        <w:jc w:val="both"/>
        <w:rPr>
          <w:rFonts w:asciiTheme="minorHAnsi" w:hAnsiTheme="minorHAnsi" w:cstheme="minorHAnsi"/>
          <w:sz w:val="24"/>
          <w:szCs w:val="24"/>
        </w:rPr>
      </w:pPr>
      <w:r w:rsidRPr="00AE4FDD">
        <w:rPr>
          <w:rFonts w:asciiTheme="minorHAnsi" w:hAnsiTheme="minorHAnsi" w:cstheme="minorHAnsi"/>
          <w:sz w:val="24"/>
          <w:szCs w:val="24"/>
        </w:rPr>
        <w:t xml:space="preserve">Talk to your GP if you feel you need some medication to help your pain.  </w:t>
      </w:r>
    </w:p>
    <w:p w14:paraId="0EFEB8F2" w14:textId="77777777" w:rsidR="00AE4FDD" w:rsidRPr="00AE4FDD" w:rsidRDefault="00AE4FDD" w:rsidP="00AE4FDD">
      <w:pPr>
        <w:numPr>
          <w:ilvl w:val="0"/>
          <w:numId w:val="10"/>
        </w:numPr>
        <w:spacing w:line="276" w:lineRule="auto"/>
        <w:contextualSpacing/>
        <w:jc w:val="both"/>
        <w:rPr>
          <w:rFonts w:asciiTheme="minorHAnsi" w:hAnsiTheme="minorHAnsi" w:cstheme="minorHAnsi"/>
          <w:sz w:val="24"/>
          <w:szCs w:val="24"/>
        </w:rPr>
      </w:pPr>
      <w:r w:rsidRPr="00AE4FDD">
        <w:rPr>
          <w:rFonts w:asciiTheme="minorHAnsi" w:hAnsiTheme="minorHAnsi" w:cstheme="minorHAnsi"/>
          <w:b/>
          <w:sz w:val="24"/>
          <w:szCs w:val="24"/>
        </w:rPr>
        <w:t>Paracetamol</w:t>
      </w:r>
      <w:r w:rsidRPr="00AE4FDD">
        <w:rPr>
          <w:rFonts w:asciiTheme="minorHAnsi" w:hAnsiTheme="minorHAnsi" w:cstheme="minorHAnsi"/>
          <w:sz w:val="24"/>
          <w:szCs w:val="24"/>
        </w:rPr>
        <w:t xml:space="preserve"> is the </w:t>
      </w:r>
      <w:proofErr w:type="gramStart"/>
      <w:r w:rsidRPr="00AE4FDD">
        <w:rPr>
          <w:rFonts w:asciiTheme="minorHAnsi" w:hAnsiTheme="minorHAnsi" w:cstheme="minorHAnsi"/>
          <w:sz w:val="24"/>
          <w:szCs w:val="24"/>
        </w:rPr>
        <w:t>most commonly used</w:t>
      </w:r>
      <w:proofErr w:type="gramEnd"/>
      <w:r w:rsidRPr="00AE4FDD">
        <w:rPr>
          <w:rFonts w:asciiTheme="minorHAnsi" w:hAnsiTheme="minorHAnsi" w:cstheme="minorHAnsi"/>
          <w:sz w:val="24"/>
          <w:szCs w:val="24"/>
        </w:rPr>
        <w:t xml:space="preserve"> medication.  Take as directed and never take more than the dose advised by your GP.</w:t>
      </w:r>
    </w:p>
    <w:p w14:paraId="5D09DC47" w14:textId="77777777" w:rsidR="00AE4FDD" w:rsidRPr="00AE4FDD" w:rsidRDefault="00AE4FDD" w:rsidP="00AE4FDD">
      <w:pPr>
        <w:numPr>
          <w:ilvl w:val="0"/>
          <w:numId w:val="10"/>
        </w:numPr>
        <w:spacing w:line="276" w:lineRule="auto"/>
        <w:contextualSpacing/>
        <w:jc w:val="both"/>
        <w:rPr>
          <w:rFonts w:asciiTheme="minorHAnsi" w:hAnsiTheme="minorHAnsi" w:cstheme="minorHAnsi"/>
          <w:sz w:val="24"/>
          <w:szCs w:val="24"/>
        </w:rPr>
      </w:pPr>
      <w:r w:rsidRPr="00AE4FDD">
        <w:rPr>
          <w:rFonts w:asciiTheme="minorHAnsi" w:hAnsiTheme="minorHAnsi" w:cstheme="minorHAnsi"/>
          <w:b/>
          <w:sz w:val="24"/>
          <w:szCs w:val="24"/>
        </w:rPr>
        <w:t>Topical non-steroidal anti-inflammatories (NSAIDs)</w:t>
      </w:r>
      <w:r w:rsidRPr="00AE4FDD">
        <w:rPr>
          <w:rFonts w:asciiTheme="minorHAnsi" w:hAnsiTheme="minorHAnsi" w:cstheme="minorHAnsi"/>
          <w:sz w:val="24"/>
          <w:szCs w:val="24"/>
        </w:rPr>
        <w:t xml:space="preserve"> may be prescribed for knee OA usually in the form of a gel.  </w:t>
      </w:r>
    </w:p>
    <w:p w14:paraId="5E546AC1" w14:textId="77777777" w:rsidR="00AE4FDD" w:rsidRPr="00AE4FDD" w:rsidRDefault="00AE4FDD" w:rsidP="00AE4FDD">
      <w:pPr>
        <w:numPr>
          <w:ilvl w:val="0"/>
          <w:numId w:val="10"/>
        </w:numPr>
        <w:spacing w:line="276" w:lineRule="auto"/>
        <w:contextualSpacing/>
        <w:jc w:val="both"/>
        <w:rPr>
          <w:rFonts w:asciiTheme="minorHAnsi" w:hAnsiTheme="minorHAnsi" w:cstheme="minorHAnsi"/>
          <w:sz w:val="24"/>
          <w:szCs w:val="24"/>
        </w:rPr>
      </w:pPr>
      <w:r w:rsidRPr="00AE4FDD">
        <w:rPr>
          <w:rFonts w:asciiTheme="minorHAnsi" w:hAnsiTheme="minorHAnsi" w:cstheme="minorHAnsi"/>
          <w:sz w:val="24"/>
          <w:szCs w:val="24"/>
        </w:rPr>
        <w:t xml:space="preserve">Less commonly you may be prescribed NSAIDs </w:t>
      </w:r>
      <w:proofErr w:type="gramStart"/>
      <w:r w:rsidRPr="00AE4FDD">
        <w:rPr>
          <w:rFonts w:asciiTheme="minorHAnsi" w:hAnsiTheme="minorHAnsi" w:cstheme="minorHAnsi"/>
          <w:sz w:val="24"/>
          <w:szCs w:val="24"/>
        </w:rPr>
        <w:t>e.g.</w:t>
      </w:r>
      <w:proofErr w:type="gramEnd"/>
      <w:r w:rsidRPr="00AE4FDD">
        <w:rPr>
          <w:rFonts w:asciiTheme="minorHAnsi" w:hAnsiTheme="minorHAnsi" w:cstheme="minorHAnsi"/>
          <w:sz w:val="24"/>
          <w:szCs w:val="24"/>
        </w:rPr>
        <w:t xml:space="preserve"> ibuprofen or naproxen</w:t>
      </w:r>
    </w:p>
    <w:p w14:paraId="67905B95" w14:textId="77777777" w:rsidR="00AE4FDD" w:rsidRPr="00AE4FDD" w:rsidRDefault="00AE4FDD" w:rsidP="00AE4FDD">
      <w:pPr>
        <w:numPr>
          <w:ilvl w:val="0"/>
          <w:numId w:val="10"/>
        </w:numPr>
        <w:spacing w:line="276" w:lineRule="auto"/>
        <w:contextualSpacing/>
        <w:jc w:val="both"/>
        <w:rPr>
          <w:rFonts w:asciiTheme="minorHAnsi" w:hAnsiTheme="minorHAnsi" w:cstheme="minorHAnsi"/>
          <w:sz w:val="24"/>
          <w:szCs w:val="24"/>
        </w:rPr>
      </w:pPr>
      <w:r w:rsidRPr="00AE4FDD">
        <w:rPr>
          <w:rFonts w:asciiTheme="minorHAnsi" w:hAnsiTheme="minorHAnsi" w:cstheme="minorHAnsi"/>
          <w:sz w:val="24"/>
          <w:szCs w:val="24"/>
        </w:rPr>
        <w:t xml:space="preserve">For more severe pain occasionally you may be prescribed stronger pain killers </w:t>
      </w:r>
      <w:proofErr w:type="gramStart"/>
      <w:r w:rsidRPr="00AE4FDD">
        <w:rPr>
          <w:rFonts w:asciiTheme="minorHAnsi" w:hAnsiTheme="minorHAnsi" w:cstheme="minorHAnsi"/>
          <w:sz w:val="24"/>
          <w:szCs w:val="24"/>
        </w:rPr>
        <w:t>e.g.</w:t>
      </w:r>
      <w:proofErr w:type="gramEnd"/>
      <w:r w:rsidRPr="00AE4FDD">
        <w:rPr>
          <w:rFonts w:asciiTheme="minorHAnsi" w:hAnsiTheme="minorHAnsi" w:cstheme="minorHAnsi"/>
          <w:sz w:val="24"/>
          <w:szCs w:val="24"/>
        </w:rPr>
        <w:t xml:space="preserve"> or opioids such as tramadol</w:t>
      </w:r>
    </w:p>
    <w:p w14:paraId="28164B6E" w14:textId="77777777" w:rsidR="00AE4FDD" w:rsidRPr="00AE4FDD" w:rsidRDefault="00AE4FDD" w:rsidP="00AE4FDD">
      <w:pPr>
        <w:numPr>
          <w:ilvl w:val="0"/>
          <w:numId w:val="10"/>
        </w:numPr>
        <w:spacing w:line="276" w:lineRule="auto"/>
        <w:contextualSpacing/>
        <w:jc w:val="both"/>
        <w:rPr>
          <w:rFonts w:asciiTheme="minorHAnsi" w:hAnsiTheme="minorHAnsi" w:cstheme="minorHAnsi"/>
          <w:sz w:val="24"/>
          <w:szCs w:val="24"/>
        </w:rPr>
      </w:pPr>
      <w:r w:rsidRPr="00AE4FDD">
        <w:rPr>
          <w:rFonts w:asciiTheme="minorHAnsi" w:hAnsiTheme="minorHAnsi" w:cstheme="minorHAnsi"/>
          <w:sz w:val="24"/>
          <w:szCs w:val="24"/>
        </w:rPr>
        <w:t xml:space="preserve">In some </w:t>
      </w:r>
      <w:proofErr w:type="gramStart"/>
      <w:r w:rsidRPr="00AE4FDD">
        <w:rPr>
          <w:rFonts w:asciiTheme="minorHAnsi" w:hAnsiTheme="minorHAnsi" w:cstheme="minorHAnsi"/>
          <w:sz w:val="24"/>
          <w:szCs w:val="24"/>
        </w:rPr>
        <w:t>cases</w:t>
      </w:r>
      <w:proofErr w:type="gramEnd"/>
      <w:r w:rsidRPr="00AE4FDD">
        <w:rPr>
          <w:rFonts w:asciiTheme="minorHAnsi" w:hAnsiTheme="minorHAnsi" w:cstheme="minorHAnsi"/>
          <w:sz w:val="24"/>
          <w:szCs w:val="24"/>
        </w:rPr>
        <w:t xml:space="preserve"> a </w:t>
      </w:r>
      <w:r w:rsidRPr="00AE4FDD">
        <w:rPr>
          <w:rFonts w:asciiTheme="minorHAnsi" w:hAnsiTheme="minorHAnsi" w:cstheme="minorHAnsi"/>
          <w:b/>
          <w:sz w:val="24"/>
          <w:szCs w:val="24"/>
        </w:rPr>
        <w:t>steroid injection</w:t>
      </w:r>
      <w:r w:rsidRPr="00AE4FDD">
        <w:rPr>
          <w:rFonts w:asciiTheme="minorHAnsi" w:hAnsiTheme="minorHAnsi" w:cstheme="minorHAnsi"/>
          <w:sz w:val="24"/>
          <w:szCs w:val="24"/>
        </w:rPr>
        <w:t xml:space="preserve"> into the joint may help for the relief of pain.  </w:t>
      </w:r>
    </w:p>
    <w:p w14:paraId="7A588ECD" w14:textId="77777777" w:rsidR="00AE4FDD" w:rsidRPr="00AE4FDD" w:rsidRDefault="00AE4FDD" w:rsidP="00AE4FDD">
      <w:pPr>
        <w:spacing w:line="276" w:lineRule="auto"/>
        <w:ind w:left="360"/>
        <w:contextualSpacing/>
        <w:jc w:val="both"/>
        <w:rPr>
          <w:rFonts w:asciiTheme="minorHAnsi" w:hAnsiTheme="minorHAnsi" w:cstheme="minorHAnsi"/>
          <w:sz w:val="24"/>
          <w:szCs w:val="24"/>
        </w:rPr>
      </w:pPr>
    </w:p>
    <w:p w14:paraId="326B587E" w14:textId="77777777" w:rsidR="00AE4FDD" w:rsidRPr="00AE4FDD" w:rsidRDefault="00AE4FDD" w:rsidP="00AE4FDD">
      <w:pPr>
        <w:spacing w:after="120"/>
        <w:jc w:val="both"/>
        <w:rPr>
          <w:rFonts w:asciiTheme="minorHAnsi" w:hAnsiTheme="minorHAnsi" w:cstheme="minorHAnsi"/>
          <w:b/>
          <w:sz w:val="24"/>
          <w:szCs w:val="24"/>
        </w:rPr>
      </w:pPr>
      <w:r w:rsidRPr="00AE4FDD">
        <w:rPr>
          <w:rFonts w:asciiTheme="minorHAnsi" w:hAnsiTheme="minorHAnsi" w:cstheme="minorHAnsi"/>
          <w:b/>
          <w:sz w:val="24"/>
          <w:szCs w:val="24"/>
        </w:rPr>
        <w:t>Other ways to ease pain</w:t>
      </w:r>
    </w:p>
    <w:p w14:paraId="5B2EA3BA" w14:textId="77777777" w:rsidR="00AE4FDD" w:rsidRPr="00AE4FDD" w:rsidRDefault="00AE4FDD" w:rsidP="00AE4FDD">
      <w:pPr>
        <w:numPr>
          <w:ilvl w:val="0"/>
          <w:numId w:val="11"/>
        </w:numPr>
        <w:spacing w:line="276" w:lineRule="auto"/>
        <w:contextualSpacing/>
        <w:jc w:val="both"/>
        <w:rPr>
          <w:rFonts w:asciiTheme="minorHAnsi" w:hAnsiTheme="minorHAnsi" w:cstheme="minorHAnsi"/>
          <w:sz w:val="24"/>
          <w:szCs w:val="24"/>
        </w:rPr>
      </w:pPr>
      <w:r w:rsidRPr="00AE4FDD">
        <w:rPr>
          <w:rFonts w:asciiTheme="minorHAnsi" w:hAnsiTheme="minorHAnsi" w:cstheme="minorHAnsi"/>
          <w:b/>
          <w:sz w:val="24"/>
          <w:szCs w:val="24"/>
        </w:rPr>
        <w:t xml:space="preserve">Exercise </w:t>
      </w:r>
      <w:r w:rsidRPr="00AE4FDD">
        <w:rPr>
          <w:rFonts w:asciiTheme="minorHAnsi" w:hAnsiTheme="minorHAnsi" w:cstheme="minorHAnsi"/>
          <w:sz w:val="24"/>
          <w:szCs w:val="24"/>
        </w:rPr>
        <w:t>– Regular gentle exercise can help to ease pain</w:t>
      </w:r>
    </w:p>
    <w:p w14:paraId="274BFB20" w14:textId="77777777" w:rsidR="00AE4FDD" w:rsidRPr="00AE4FDD" w:rsidRDefault="00AE4FDD" w:rsidP="00AE4FDD">
      <w:pPr>
        <w:numPr>
          <w:ilvl w:val="0"/>
          <w:numId w:val="11"/>
        </w:numPr>
        <w:spacing w:line="276" w:lineRule="auto"/>
        <w:contextualSpacing/>
        <w:jc w:val="both"/>
        <w:rPr>
          <w:rFonts w:asciiTheme="minorHAnsi" w:hAnsiTheme="minorHAnsi" w:cstheme="minorHAnsi"/>
          <w:sz w:val="24"/>
          <w:szCs w:val="24"/>
        </w:rPr>
      </w:pPr>
      <w:r w:rsidRPr="00AE4FDD">
        <w:rPr>
          <w:rFonts w:asciiTheme="minorHAnsi" w:hAnsiTheme="minorHAnsi" w:cstheme="minorHAnsi"/>
          <w:b/>
          <w:sz w:val="24"/>
          <w:szCs w:val="24"/>
        </w:rPr>
        <w:t>Heat</w:t>
      </w:r>
      <w:r w:rsidRPr="00AE4FDD">
        <w:rPr>
          <w:rFonts w:asciiTheme="minorHAnsi" w:hAnsiTheme="minorHAnsi" w:cstheme="minorHAnsi"/>
          <w:sz w:val="24"/>
          <w:szCs w:val="24"/>
        </w:rPr>
        <w:t xml:space="preserve"> – Try using gentle heat such as a wheat bag for 10 minutes</w:t>
      </w:r>
    </w:p>
    <w:p w14:paraId="28EDCB53" w14:textId="77777777" w:rsidR="00AE4FDD" w:rsidRPr="00AE4FDD" w:rsidRDefault="00AE4FDD" w:rsidP="00AE4FDD">
      <w:pPr>
        <w:numPr>
          <w:ilvl w:val="0"/>
          <w:numId w:val="11"/>
        </w:numPr>
        <w:spacing w:line="276" w:lineRule="auto"/>
        <w:contextualSpacing/>
        <w:jc w:val="both"/>
        <w:rPr>
          <w:rFonts w:asciiTheme="minorHAnsi" w:hAnsiTheme="minorHAnsi" w:cstheme="minorHAnsi"/>
          <w:sz w:val="24"/>
          <w:szCs w:val="24"/>
        </w:rPr>
      </w:pPr>
      <w:r w:rsidRPr="00AE4FDD">
        <w:rPr>
          <w:rFonts w:asciiTheme="minorHAnsi" w:hAnsiTheme="minorHAnsi" w:cstheme="minorHAnsi"/>
          <w:b/>
          <w:sz w:val="24"/>
          <w:szCs w:val="24"/>
        </w:rPr>
        <w:t xml:space="preserve">Cold </w:t>
      </w:r>
      <w:r w:rsidRPr="00AE4FDD">
        <w:rPr>
          <w:rFonts w:asciiTheme="minorHAnsi" w:hAnsiTheme="minorHAnsi" w:cstheme="minorHAnsi"/>
          <w:sz w:val="24"/>
          <w:szCs w:val="24"/>
        </w:rPr>
        <w:t>– Try crushed ice or a bag of frozen peas wrapped in a towel for 10 minutes.  Don’t apply ice directly to the skin as there is the risk of a burn</w:t>
      </w:r>
    </w:p>
    <w:p w14:paraId="459DFAAE" w14:textId="77777777" w:rsidR="00AE4FDD" w:rsidRPr="00AE4FDD" w:rsidRDefault="00AE4FDD" w:rsidP="00AE4FDD">
      <w:pPr>
        <w:numPr>
          <w:ilvl w:val="0"/>
          <w:numId w:val="11"/>
        </w:numPr>
        <w:spacing w:line="276" w:lineRule="auto"/>
        <w:contextualSpacing/>
        <w:jc w:val="both"/>
        <w:rPr>
          <w:rFonts w:asciiTheme="minorHAnsi" w:hAnsiTheme="minorHAnsi" w:cstheme="minorHAnsi"/>
          <w:sz w:val="24"/>
          <w:szCs w:val="24"/>
        </w:rPr>
      </w:pPr>
      <w:r w:rsidRPr="00AE4FDD">
        <w:rPr>
          <w:rFonts w:asciiTheme="minorHAnsi" w:hAnsiTheme="minorHAnsi" w:cstheme="minorHAnsi"/>
          <w:b/>
          <w:sz w:val="24"/>
          <w:szCs w:val="24"/>
        </w:rPr>
        <w:t>Walking aids</w:t>
      </w:r>
      <w:r w:rsidRPr="00AE4FDD">
        <w:rPr>
          <w:rFonts w:asciiTheme="minorHAnsi" w:hAnsiTheme="minorHAnsi" w:cstheme="minorHAnsi"/>
          <w:sz w:val="24"/>
          <w:szCs w:val="24"/>
        </w:rPr>
        <w:t xml:space="preserve"> –such as a stick or walking poles to </w:t>
      </w:r>
      <w:proofErr w:type="gramStart"/>
      <w:r w:rsidRPr="00AE4FDD">
        <w:rPr>
          <w:rFonts w:asciiTheme="minorHAnsi" w:hAnsiTheme="minorHAnsi" w:cstheme="minorHAnsi"/>
          <w:sz w:val="24"/>
          <w:szCs w:val="24"/>
        </w:rPr>
        <w:t>give  support</w:t>
      </w:r>
      <w:proofErr w:type="gramEnd"/>
      <w:r w:rsidRPr="00AE4FDD">
        <w:rPr>
          <w:rFonts w:asciiTheme="minorHAnsi" w:hAnsiTheme="minorHAnsi" w:cstheme="minorHAnsi"/>
          <w:sz w:val="24"/>
          <w:szCs w:val="24"/>
        </w:rPr>
        <w:t xml:space="preserve"> when walking</w:t>
      </w:r>
    </w:p>
    <w:p w14:paraId="58A6C2A5" w14:textId="77777777" w:rsidR="00AE4FDD" w:rsidRPr="00AE4FDD" w:rsidRDefault="00AE4FDD" w:rsidP="00AE4FDD">
      <w:pPr>
        <w:numPr>
          <w:ilvl w:val="0"/>
          <w:numId w:val="11"/>
        </w:numPr>
        <w:spacing w:line="276" w:lineRule="auto"/>
        <w:contextualSpacing/>
        <w:jc w:val="both"/>
        <w:rPr>
          <w:rFonts w:asciiTheme="minorHAnsi" w:hAnsiTheme="minorHAnsi" w:cstheme="minorHAnsi"/>
          <w:sz w:val="24"/>
          <w:szCs w:val="24"/>
        </w:rPr>
      </w:pPr>
      <w:r w:rsidRPr="00AE4FDD">
        <w:rPr>
          <w:rFonts w:asciiTheme="minorHAnsi" w:hAnsiTheme="minorHAnsi" w:cstheme="minorHAnsi"/>
          <w:b/>
          <w:sz w:val="24"/>
          <w:szCs w:val="24"/>
        </w:rPr>
        <w:t xml:space="preserve">Relaxation – </w:t>
      </w:r>
      <w:r w:rsidRPr="00AE4FDD">
        <w:rPr>
          <w:rFonts w:asciiTheme="minorHAnsi" w:hAnsiTheme="minorHAnsi" w:cstheme="minorHAnsi"/>
          <w:sz w:val="24"/>
          <w:szCs w:val="24"/>
        </w:rPr>
        <w:t xml:space="preserve">This can be especially useful if you are feeling stressed or having difficulties sleeping.  The resources at the back of the booklet include some relaxation resources.  </w:t>
      </w:r>
    </w:p>
    <w:p w14:paraId="10862131" w14:textId="77777777" w:rsidR="00AE4FDD" w:rsidRPr="00AE4FDD" w:rsidRDefault="00AE4FDD" w:rsidP="00AE4FDD">
      <w:pPr>
        <w:numPr>
          <w:ilvl w:val="0"/>
          <w:numId w:val="11"/>
        </w:numPr>
        <w:spacing w:line="276" w:lineRule="auto"/>
        <w:contextualSpacing/>
        <w:jc w:val="both"/>
        <w:rPr>
          <w:rFonts w:asciiTheme="minorHAnsi" w:hAnsiTheme="minorHAnsi" w:cstheme="minorHAnsi"/>
          <w:b/>
          <w:sz w:val="24"/>
          <w:szCs w:val="24"/>
          <w:u w:val="single"/>
        </w:rPr>
      </w:pPr>
      <w:r w:rsidRPr="00AE4FDD">
        <w:rPr>
          <w:rFonts w:asciiTheme="minorHAnsi" w:hAnsiTheme="minorHAnsi" w:cstheme="minorHAnsi"/>
          <w:b/>
          <w:sz w:val="24"/>
          <w:szCs w:val="24"/>
        </w:rPr>
        <w:t>Aids to daily living</w:t>
      </w:r>
      <w:r w:rsidRPr="00AE4FDD">
        <w:rPr>
          <w:rFonts w:asciiTheme="minorHAnsi" w:hAnsiTheme="minorHAnsi" w:cstheme="minorHAnsi"/>
          <w:sz w:val="24"/>
          <w:szCs w:val="24"/>
        </w:rPr>
        <w:t xml:space="preserve"> - Make daily activities easier and reduce stress on joints </w:t>
      </w:r>
      <w:proofErr w:type="gramStart"/>
      <w:r w:rsidRPr="00AE4FDD">
        <w:rPr>
          <w:rFonts w:asciiTheme="minorHAnsi" w:hAnsiTheme="minorHAnsi" w:cstheme="minorHAnsi"/>
          <w:sz w:val="24"/>
          <w:szCs w:val="24"/>
        </w:rPr>
        <w:t>e.g.</w:t>
      </w:r>
      <w:proofErr w:type="gramEnd"/>
      <w:r w:rsidRPr="00AE4FDD">
        <w:rPr>
          <w:rFonts w:asciiTheme="minorHAnsi" w:hAnsiTheme="minorHAnsi" w:cstheme="minorHAnsi"/>
          <w:sz w:val="24"/>
          <w:szCs w:val="24"/>
        </w:rPr>
        <w:t xml:space="preserve"> chair/bed raises, sock aid, toilet seat raise or helping hand.  </w:t>
      </w:r>
    </w:p>
    <w:p w14:paraId="04B401D6" w14:textId="77777777" w:rsidR="00AE4FDD" w:rsidRPr="00AE4FDD" w:rsidRDefault="00AE4FDD" w:rsidP="00AE4FDD">
      <w:pPr>
        <w:spacing w:line="276" w:lineRule="auto"/>
        <w:ind w:left="360"/>
        <w:contextualSpacing/>
        <w:jc w:val="both"/>
        <w:rPr>
          <w:rFonts w:asciiTheme="minorHAnsi" w:hAnsiTheme="minorHAnsi" w:cstheme="minorHAnsi"/>
          <w:b/>
          <w:sz w:val="24"/>
          <w:szCs w:val="24"/>
          <w:u w:val="single"/>
        </w:rPr>
      </w:pPr>
    </w:p>
    <w:p w14:paraId="08B72897" w14:textId="77777777" w:rsidR="00AE4FDD" w:rsidRPr="00AE4FDD" w:rsidRDefault="00AE4FDD" w:rsidP="00AE4FDD">
      <w:pPr>
        <w:spacing w:after="120"/>
        <w:jc w:val="both"/>
        <w:rPr>
          <w:rFonts w:asciiTheme="minorHAnsi" w:hAnsiTheme="minorHAnsi" w:cstheme="minorHAnsi"/>
          <w:sz w:val="24"/>
          <w:szCs w:val="24"/>
          <w:u w:val="single"/>
        </w:rPr>
      </w:pPr>
      <w:r w:rsidRPr="00AE4FDD">
        <w:rPr>
          <w:rFonts w:asciiTheme="minorHAnsi" w:hAnsiTheme="minorHAnsi" w:cstheme="minorHAnsi"/>
          <w:b/>
          <w:sz w:val="24"/>
          <w:szCs w:val="24"/>
        </w:rPr>
        <w:t xml:space="preserve">Other ways to reduce joint stress  </w:t>
      </w:r>
    </w:p>
    <w:p w14:paraId="759CE505" w14:textId="77777777" w:rsidR="00AE4FDD" w:rsidRPr="00AE4FDD" w:rsidRDefault="00AE4FDD" w:rsidP="00AE4FDD">
      <w:pPr>
        <w:numPr>
          <w:ilvl w:val="0"/>
          <w:numId w:val="13"/>
        </w:numPr>
        <w:spacing w:line="276" w:lineRule="auto"/>
        <w:contextualSpacing/>
        <w:jc w:val="both"/>
        <w:rPr>
          <w:rFonts w:asciiTheme="minorHAnsi" w:hAnsiTheme="minorHAnsi" w:cstheme="minorHAnsi"/>
          <w:sz w:val="24"/>
          <w:szCs w:val="24"/>
        </w:rPr>
      </w:pPr>
      <w:r w:rsidRPr="00AE4FDD">
        <w:rPr>
          <w:rFonts w:asciiTheme="minorHAnsi" w:hAnsiTheme="minorHAnsi" w:cstheme="minorHAnsi"/>
          <w:sz w:val="24"/>
          <w:szCs w:val="24"/>
        </w:rPr>
        <w:t>Try shock absorbing footwear/insoles</w:t>
      </w:r>
    </w:p>
    <w:p w14:paraId="1F0AEB8D" w14:textId="77777777" w:rsidR="00AE4FDD" w:rsidRPr="00AE4FDD" w:rsidRDefault="00AE4FDD" w:rsidP="00AE4FDD">
      <w:pPr>
        <w:numPr>
          <w:ilvl w:val="0"/>
          <w:numId w:val="13"/>
        </w:numPr>
        <w:spacing w:line="276" w:lineRule="auto"/>
        <w:contextualSpacing/>
        <w:jc w:val="both"/>
        <w:rPr>
          <w:rFonts w:asciiTheme="minorHAnsi" w:hAnsiTheme="minorHAnsi" w:cstheme="minorHAnsi"/>
          <w:sz w:val="24"/>
          <w:szCs w:val="24"/>
        </w:rPr>
      </w:pPr>
      <w:r w:rsidRPr="00AE4FDD">
        <w:rPr>
          <w:rFonts w:asciiTheme="minorHAnsi" w:hAnsiTheme="minorHAnsi" w:cstheme="minorHAnsi"/>
          <w:sz w:val="24"/>
          <w:szCs w:val="24"/>
        </w:rPr>
        <w:t>Walking aids can reduce the weight going through your joints</w:t>
      </w:r>
    </w:p>
    <w:p w14:paraId="00FB4815" w14:textId="77777777" w:rsidR="00AE4FDD" w:rsidRPr="00AE4FDD" w:rsidRDefault="00AE4FDD" w:rsidP="00AE4FDD">
      <w:pPr>
        <w:numPr>
          <w:ilvl w:val="0"/>
          <w:numId w:val="13"/>
        </w:numPr>
        <w:spacing w:line="276" w:lineRule="auto"/>
        <w:contextualSpacing/>
        <w:jc w:val="both"/>
        <w:rPr>
          <w:rFonts w:asciiTheme="minorHAnsi" w:hAnsiTheme="minorHAnsi" w:cstheme="minorHAnsi"/>
          <w:sz w:val="24"/>
          <w:szCs w:val="24"/>
        </w:rPr>
      </w:pPr>
      <w:r w:rsidRPr="00AE4FDD">
        <w:rPr>
          <w:rFonts w:asciiTheme="minorHAnsi" w:hAnsiTheme="minorHAnsi" w:cstheme="minorHAnsi"/>
          <w:sz w:val="24"/>
          <w:szCs w:val="24"/>
        </w:rPr>
        <w:t xml:space="preserve">Low impact exercises </w:t>
      </w:r>
      <w:proofErr w:type="gramStart"/>
      <w:r w:rsidRPr="00AE4FDD">
        <w:rPr>
          <w:rFonts w:asciiTheme="minorHAnsi" w:hAnsiTheme="minorHAnsi" w:cstheme="minorHAnsi"/>
          <w:sz w:val="24"/>
          <w:szCs w:val="24"/>
        </w:rPr>
        <w:t>e.g.</w:t>
      </w:r>
      <w:proofErr w:type="gramEnd"/>
      <w:r w:rsidRPr="00AE4FDD">
        <w:rPr>
          <w:rFonts w:asciiTheme="minorHAnsi" w:hAnsiTheme="minorHAnsi" w:cstheme="minorHAnsi"/>
          <w:sz w:val="24"/>
          <w:szCs w:val="24"/>
        </w:rPr>
        <w:t xml:space="preserve"> exercise in water, cycling/static bike, cross trainer, Pilates, Tai Chi</w:t>
      </w:r>
    </w:p>
    <w:p w14:paraId="43090886" w14:textId="77777777" w:rsidR="00AE4FDD" w:rsidRPr="00AE4FDD" w:rsidRDefault="00AE4FDD" w:rsidP="00AE4FDD">
      <w:pPr>
        <w:numPr>
          <w:ilvl w:val="0"/>
          <w:numId w:val="13"/>
        </w:numPr>
        <w:spacing w:line="276" w:lineRule="auto"/>
        <w:contextualSpacing/>
        <w:jc w:val="both"/>
        <w:rPr>
          <w:rFonts w:asciiTheme="minorHAnsi" w:hAnsiTheme="minorHAnsi" w:cstheme="minorHAnsi"/>
          <w:sz w:val="24"/>
          <w:szCs w:val="24"/>
        </w:rPr>
      </w:pPr>
      <w:r w:rsidRPr="00AE4FDD">
        <w:rPr>
          <w:rFonts w:asciiTheme="minorHAnsi" w:hAnsiTheme="minorHAnsi" w:cstheme="minorHAnsi"/>
          <w:sz w:val="24"/>
          <w:szCs w:val="24"/>
        </w:rPr>
        <w:t xml:space="preserve">Try other aids </w:t>
      </w:r>
      <w:proofErr w:type="gramStart"/>
      <w:r w:rsidRPr="00AE4FDD">
        <w:rPr>
          <w:rFonts w:asciiTheme="minorHAnsi" w:hAnsiTheme="minorHAnsi" w:cstheme="minorHAnsi"/>
          <w:sz w:val="24"/>
          <w:szCs w:val="24"/>
        </w:rPr>
        <w:t>e.g.</w:t>
      </w:r>
      <w:proofErr w:type="gramEnd"/>
      <w:r w:rsidRPr="00AE4FDD">
        <w:rPr>
          <w:rFonts w:asciiTheme="minorHAnsi" w:hAnsiTheme="minorHAnsi" w:cstheme="minorHAnsi"/>
          <w:sz w:val="24"/>
          <w:szCs w:val="24"/>
        </w:rPr>
        <w:t xml:space="preserve"> kneeling pads</w:t>
      </w:r>
    </w:p>
    <w:p w14:paraId="4C98CDAE" w14:textId="77777777" w:rsidR="00AE4FDD" w:rsidRPr="00AE4FDD" w:rsidRDefault="00AE4FDD" w:rsidP="00AE4FDD">
      <w:pPr>
        <w:numPr>
          <w:ilvl w:val="0"/>
          <w:numId w:val="13"/>
        </w:numPr>
        <w:spacing w:line="276" w:lineRule="auto"/>
        <w:contextualSpacing/>
        <w:jc w:val="both"/>
        <w:rPr>
          <w:rFonts w:asciiTheme="minorHAnsi" w:hAnsiTheme="minorHAnsi" w:cstheme="minorHAnsi"/>
          <w:sz w:val="24"/>
          <w:szCs w:val="24"/>
        </w:rPr>
      </w:pPr>
      <w:r w:rsidRPr="00AE4FDD">
        <w:rPr>
          <w:rFonts w:asciiTheme="minorHAnsi" w:hAnsiTheme="minorHAnsi" w:cstheme="minorHAnsi"/>
          <w:sz w:val="24"/>
          <w:szCs w:val="24"/>
        </w:rPr>
        <w:t xml:space="preserve">Knee braces or supports can be useful in some cases to help the joint feel more stable or reduce pain.  It is important you seek advice to find the most appropriate one for you.  You shouldn’t wear it all the time and remember you also need to be doing exercises to maintain the strength in your knee.  </w:t>
      </w:r>
    </w:p>
    <w:p w14:paraId="77BB0D95" w14:textId="77777777" w:rsidR="00B24753" w:rsidRDefault="00B24753" w:rsidP="00AE4FDD">
      <w:pPr>
        <w:jc w:val="both"/>
        <w:rPr>
          <w:rFonts w:asciiTheme="minorHAnsi" w:hAnsiTheme="minorHAnsi" w:cstheme="minorHAnsi"/>
          <w:b/>
          <w:caps/>
          <w:sz w:val="24"/>
          <w:szCs w:val="24"/>
        </w:rPr>
      </w:pPr>
    </w:p>
    <w:p w14:paraId="1D1758B7" w14:textId="3153D264" w:rsidR="00AE4FDD" w:rsidRPr="00AE4FDD" w:rsidRDefault="00AE4FDD" w:rsidP="00AE4FDD">
      <w:pPr>
        <w:jc w:val="both"/>
        <w:rPr>
          <w:rFonts w:asciiTheme="minorHAnsi" w:hAnsiTheme="minorHAnsi" w:cstheme="minorHAnsi"/>
          <w:b/>
          <w:caps/>
          <w:sz w:val="24"/>
          <w:szCs w:val="24"/>
        </w:rPr>
      </w:pPr>
      <w:r w:rsidRPr="00AE4FDD">
        <w:rPr>
          <w:rFonts w:asciiTheme="minorHAnsi" w:hAnsiTheme="minorHAnsi" w:cstheme="minorHAnsi"/>
          <w:b/>
          <w:caps/>
          <w:sz w:val="24"/>
          <w:szCs w:val="24"/>
        </w:rPr>
        <w:lastRenderedPageBreak/>
        <w:t>Managing flare ups</w:t>
      </w:r>
    </w:p>
    <w:p w14:paraId="23B3296B" w14:textId="77777777" w:rsidR="00AE4FDD" w:rsidRPr="00AE4FDD" w:rsidRDefault="00AE4FDD" w:rsidP="00AE4FDD">
      <w:pPr>
        <w:jc w:val="both"/>
        <w:rPr>
          <w:rFonts w:asciiTheme="minorHAnsi" w:hAnsiTheme="minorHAnsi" w:cstheme="minorHAnsi"/>
          <w:b/>
          <w:sz w:val="24"/>
          <w:szCs w:val="24"/>
        </w:rPr>
      </w:pPr>
    </w:p>
    <w:p w14:paraId="2B48A58B" w14:textId="77777777" w:rsidR="00AE4FDD" w:rsidRPr="00AE4FDD" w:rsidRDefault="00AE4FDD" w:rsidP="00AE4FDD">
      <w:pPr>
        <w:jc w:val="both"/>
        <w:rPr>
          <w:rFonts w:asciiTheme="minorHAnsi" w:hAnsiTheme="minorHAnsi" w:cstheme="minorHAnsi"/>
          <w:sz w:val="24"/>
          <w:szCs w:val="24"/>
        </w:rPr>
      </w:pPr>
      <w:r w:rsidRPr="00AE4FDD">
        <w:rPr>
          <w:rFonts w:asciiTheme="minorHAnsi" w:hAnsiTheme="minorHAnsi" w:cstheme="minorHAnsi"/>
          <w:sz w:val="24"/>
          <w:szCs w:val="24"/>
        </w:rPr>
        <w:t xml:space="preserve">Most people with OA of the knee and hip can manage their symptoms effectively and live a normal active life.  It can take a few months to notice changes in pain so do persevere.  Most people with OA will get flare ups occasionally.  A flare up is a temporary increase in symptoms.  These can be caused by over or underactivity, </w:t>
      </w:r>
      <w:proofErr w:type="gramStart"/>
      <w:r w:rsidRPr="00AE4FDD">
        <w:rPr>
          <w:rFonts w:asciiTheme="minorHAnsi" w:hAnsiTheme="minorHAnsi" w:cstheme="minorHAnsi"/>
          <w:sz w:val="24"/>
          <w:szCs w:val="24"/>
        </w:rPr>
        <w:t>illness</w:t>
      </w:r>
      <w:proofErr w:type="gramEnd"/>
      <w:r w:rsidRPr="00AE4FDD">
        <w:rPr>
          <w:rFonts w:asciiTheme="minorHAnsi" w:hAnsiTheme="minorHAnsi" w:cstheme="minorHAnsi"/>
          <w:sz w:val="24"/>
          <w:szCs w:val="24"/>
        </w:rPr>
        <w:t xml:space="preserve"> or fatigue.  Often there is no clear reason for a flare up and it will usually settle within a few days.</w:t>
      </w:r>
    </w:p>
    <w:p w14:paraId="1D039DC4" w14:textId="77777777" w:rsidR="00AE4FDD" w:rsidRPr="00AE4FDD" w:rsidRDefault="00AE4FDD" w:rsidP="00AE4FDD">
      <w:pPr>
        <w:spacing w:line="276" w:lineRule="auto"/>
        <w:jc w:val="both"/>
        <w:rPr>
          <w:rFonts w:asciiTheme="minorHAnsi" w:hAnsiTheme="minorHAnsi" w:cstheme="minorHAnsi"/>
          <w:sz w:val="24"/>
          <w:szCs w:val="24"/>
        </w:rPr>
      </w:pPr>
      <w:r w:rsidRPr="00AE4FDD">
        <w:rPr>
          <w:rFonts w:asciiTheme="minorHAnsi" w:hAnsiTheme="minorHAnsi" w:cstheme="minorHAnsi"/>
          <w:sz w:val="24"/>
          <w:szCs w:val="24"/>
        </w:rPr>
        <w:t xml:space="preserve">To manage a flare </w:t>
      </w:r>
      <w:proofErr w:type="gramStart"/>
      <w:r w:rsidRPr="00AE4FDD">
        <w:rPr>
          <w:rFonts w:asciiTheme="minorHAnsi" w:hAnsiTheme="minorHAnsi" w:cstheme="minorHAnsi"/>
          <w:sz w:val="24"/>
          <w:szCs w:val="24"/>
        </w:rPr>
        <w:t>up;</w:t>
      </w:r>
      <w:proofErr w:type="gramEnd"/>
    </w:p>
    <w:p w14:paraId="2EC81AA2" w14:textId="77777777" w:rsidR="00AE4FDD" w:rsidRPr="00AE4FDD" w:rsidRDefault="00AE4FDD" w:rsidP="00AE4FDD">
      <w:pPr>
        <w:numPr>
          <w:ilvl w:val="1"/>
          <w:numId w:val="9"/>
        </w:numPr>
        <w:jc w:val="both"/>
        <w:rPr>
          <w:rFonts w:asciiTheme="minorHAnsi" w:hAnsiTheme="minorHAnsi" w:cstheme="minorHAnsi"/>
          <w:sz w:val="24"/>
          <w:szCs w:val="24"/>
        </w:rPr>
      </w:pPr>
      <w:r w:rsidRPr="00AE4FDD">
        <w:rPr>
          <w:rFonts w:asciiTheme="minorHAnsi" w:hAnsiTheme="minorHAnsi" w:cstheme="minorHAnsi"/>
          <w:sz w:val="24"/>
          <w:szCs w:val="24"/>
        </w:rPr>
        <w:t>Use ice or heat to help with pain relief.</w:t>
      </w:r>
    </w:p>
    <w:p w14:paraId="4DB275B1" w14:textId="77777777" w:rsidR="00AE4FDD" w:rsidRPr="00AE4FDD" w:rsidRDefault="00AE4FDD" w:rsidP="00AE4FDD">
      <w:pPr>
        <w:numPr>
          <w:ilvl w:val="1"/>
          <w:numId w:val="9"/>
        </w:numPr>
        <w:jc w:val="both"/>
        <w:rPr>
          <w:rFonts w:asciiTheme="minorHAnsi" w:hAnsiTheme="minorHAnsi" w:cstheme="minorHAnsi"/>
          <w:sz w:val="24"/>
          <w:szCs w:val="24"/>
        </w:rPr>
      </w:pPr>
      <w:r w:rsidRPr="00AE4FDD">
        <w:rPr>
          <w:rFonts w:asciiTheme="minorHAnsi" w:hAnsiTheme="minorHAnsi" w:cstheme="minorHAnsi"/>
          <w:sz w:val="24"/>
          <w:szCs w:val="24"/>
        </w:rPr>
        <w:t>Continue gentle exercises and walking</w:t>
      </w:r>
    </w:p>
    <w:p w14:paraId="5259F405" w14:textId="77777777" w:rsidR="00AE4FDD" w:rsidRPr="00AE4FDD" w:rsidRDefault="00AE4FDD" w:rsidP="00AE4FDD">
      <w:pPr>
        <w:numPr>
          <w:ilvl w:val="1"/>
          <w:numId w:val="9"/>
        </w:numPr>
        <w:jc w:val="both"/>
        <w:rPr>
          <w:rFonts w:asciiTheme="minorHAnsi" w:hAnsiTheme="minorHAnsi" w:cstheme="minorHAnsi"/>
          <w:sz w:val="24"/>
          <w:szCs w:val="24"/>
        </w:rPr>
      </w:pPr>
      <w:r w:rsidRPr="00AE4FDD">
        <w:rPr>
          <w:rFonts w:asciiTheme="minorHAnsi" w:hAnsiTheme="minorHAnsi" w:cstheme="minorHAnsi"/>
          <w:sz w:val="24"/>
          <w:szCs w:val="24"/>
        </w:rPr>
        <w:t xml:space="preserve">If suitable increase your </w:t>
      </w:r>
      <w:proofErr w:type="gramStart"/>
      <w:r w:rsidRPr="00AE4FDD">
        <w:rPr>
          <w:rFonts w:asciiTheme="minorHAnsi" w:hAnsiTheme="minorHAnsi" w:cstheme="minorHAnsi"/>
          <w:sz w:val="24"/>
          <w:szCs w:val="24"/>
        </w:rPr>
        <w:t>pain relieving</w:t>
      </w:r>
      <w:proofErr w:type="gramEnd"/>
      <w:r w:rsidRPr="00AE4FDD">
        <w:rPr>
          <w:rFonts w:asciiTheme="minorHAnsi" w:hAnsiTheme="minorHAnsi" w:cstheme="minorHAnsi"/>
          <w:sz w:val="24"/>
          <w:szCs w:val="24"/>
        </w:rPr>
        <w:t xml:space="preserve"> medications for a few days</w:t>
      </w:r>
    </w:p>
    <w:p w14:paraId="5FF35329" w14:textId="77777777" w:rsidR="00AE4FDD" w:rsidRPr="00AE4FDD" w:rsidRDefault="00AE4FDD" w:rsidP="00AE4FDD">
      <w:pPr>
        <w:numPr>
          <w:ilvl w:val="1"/>
          <w:numId w:val="9"/>
        </w:numPr>
        <w:jc w:val="both"/>
        <w:rPr>
          <w:rFonts w:asciiTheme="minorHAnsi" w:hAnsiTheme="minorHAnsi" w:cstheme="minorHAnsi"/>
          <w:sz w:val="24"/>
          <w:szCs w:val="24"/>
        </w:rPr>
      </w:pPr>
      <w:r w:rsidRPr="00AE4FDD">
        <w:rPr>
          <w:rFonts w:asciiTheme="minorHAnsi" w:hAnsiTheme="minorHAnsi" w:cstheme="minorHAnsi"/>
          <w:sz w:val="24"/>
          <w:szCs w:val="24"/>
        </w:rPr>
        <w:t>Try some relaxation techniques</w:t>
      </w:r>
    </w:p>
    <w:p w14:paraId="14CA2297" w14:textId="77777777" w:rsidR="00AE4FDD" w:rsidRPr="00AE4FDD" w:rsidRDefault="00AE4FDD" w:rsidP="00AE4FDD">
      <w:pPr>
        <w:numPr>
          <w:ilvl w:val="1"/>
          <w:numId w:val="9"/>
        </w:numPr>
        <w:jc w:val="both"/>
        <w:rPr>
          <w:rFonts w:asciiTheme="minorHAnsi" w:hAnsiTheme="minorHAnsi" w:cstheme="minorHAnsi"/>
          <w:sz w:val="24"/>
          <w:szCs w:val="24"/>
        </w:rPr>
      </w:pPr>
      <w:r w:rsidRPr="00AE4FDD">
        <w:rPr>
          <w:rFonts w:asciiTheme="minorHAnsi" w:hAnsiTheme="minorHAnsi" w:cstheme="minorHAnsi"/>
          <w:sz w:val="24"/>
          <w:szCs w:val="24"/>
        </w:rPr>
        <w:t>Gradually get back to your normal levels of activity</w:t>
      </w:r>
    </w:p>
    <w:p w14:paraId="299DB467" w14:textId="77777777" w:rsidR="00AE4FDD" w:rsidRPr="00AE4FDD" w:rsidRDefault="00AE4FDD" w:rsidP="00AE4FDD">
      <w:pPr>
        <w:jc w:val="both"/>
        <w:rPr>
          <w:rFonts w:asciiTheme="minorHAnsi" w:hAnsiTheme="minorHAnsi" w:cstheme="minorHAnsi"/>
          <w:b/>
          <w:caps/>
          <w:sz w:val="24"/>
          <w:szCs w:val="24"/>
        </w:rPr>
      </w:pPr>
    </w:p>
    <w:p w14:paraId="221E9A14" w14:textId="77777777" w:rsidR="00AE4FDD" w:rsidRPr="00AE4FDD" w:rsidRDefault="00AE4FDD" w:rsidP="00AE4FDD">
      <w:pPr>
        <w:jc w:val="both"/>
        <w:rPr>
          <w:rFonts w:asciiTheme="minorHAnsi" w:hAnsiTheme="minorHAnsi" w:cstheme="minorHAnsi"/>
          <w:caps/>
          <w:sz w:val="24"/>
          <w:szCs w:val="24"/>
        </w:rPr>
      </w:pPr>
      <w:r w:rsidRPr="00AE4FDD">
        <w:rPr>
          <w:rFonts w:asciiTheme="minorHAnsi" w:hAnsiTheme="minorHAnsi" w:cstheme="minorHAnsi"/>
          <w:b/>
          <w:caps/>
          <w:sz w:val="24"/>
          <w:szCs w:val="24"/>
        </w:rPr>
        <w:t xml:space="preserve">Surgery </w:t>
      </w:r>
    </w:p>
    <w:p w14:paraId="0B09AFC2" w14:textId="77777777" w:rsidR="00AE4FDD" w:rsidRPr="00AE4FDD" w:rsidRDefault="00AE4FDD" w:rsidP="00AE4FDD">
      <w:pPr>
        <w:jc w:val="both"/>
        <w:rPr>
          <w:rFonts w:asciiTheme="minorHAnsi" w:hAnsiTheme="minorHAnsi" w:cstheme="minorHAnsi"/>
          <w:sz w:val="24"/>
          <w:szCs w:val="24"/>
        </w:rPr>
      </w:pPr>
    </w:p>
    <w:p w14:paraId="0DA86BB0" w14:textId="77777777" w:rsidR="00AE4FDD" w:rsidRPr="00AE4FDD" w:rsidRDefault="00AE4FDD" w:rsidP="00AE4FDD">
      <w:pPr>
        <w:jc w:val="both"/>
        <w:rPr>
          <w:rFonts w:asciiTheme="minorHAnsi" w:hAnsiTheme="minorHAnsi" w:cstheme="minorHAnsi"/>
          <w:sz w:val="24"/>
          <w:szCs w:val="24"/>
        </w:rPr>
      </w:pPr>
      <w:r w:rsidRPr="00AE4FDD">
        <w:rPr>
          <w:rFonts w:asciiTheme="minorHAnsi" w:hAnsiTheme="minorHAnsi" w:cstheme="minorHAnsi"/>
          <w:sz w:val="24"/>
          <w:szCs w:val="24"/>
        </w:rPr>
        <w:t>Very few people with OA will require surgery.  Referral for surgery is normally considered only if all core treatments (</w:t>
      </w:r>
      <w:proofErr w:type="gramStart"/>
      <w:r w:rsidRPr="00AE4FDD">
        <w:rPr>
          <w:rFonts w:asciiTheme="minorHAnsi" w:hAnsiTheme="minorHAnsi" w:cstheme="minorHAnsi"/>
          <w:sz w:val="24"/>
          <w:szCs w:val="24"/>
        </w:rPr>
        <w:t>i.e.</w:t>
      </w:r>
      <w:proofErr w:type="gramEnd"/>
      <w:r w:rsidRPr="00AE4FDD">
        <w:rPr>
          <w:rFonts w:asciiTheme="minorHAnsi" w:hAnsiTheme="minorHAnsi" w:cstheme="minorHAnsi"/>
          <w:sz w:val="24"/>
          <w:szCs w:val="24"/>
        </w:rPr>
        <w:t xml:space="preserve"> pain control, physiotherapy and OA exercise class) have been tried and your quality of life is adversely affected.  It is important to try exercise and lifestyle measures before considering surgery.  </w:t>
      </w:r>
    </w:p>
    <w:p w14:paraId="1137F9FC" w14:textId="77777777" w:rsidR="00AE4FDD" w:rsidRPr="00AE4FDD" w:rsidRDefault="00AE4FDD" w:rsidP="00AE4FDD">
      <w:pPr>
        <w:jc w:val="both"/>
        <w:rPr>
          <w:rFonts w:asciiTheme="minorHAnsi" w:hAnsiTheme="minorHAnsi" w:cstheme="minorHAnsi"/>
          <w:sz w:val="24"/>
          <w:szCs w:val="24"/>
        </w:rPr>
      </w:pPr>
    </w:p>
    <w:p w14:paraId="2B7DF11F" w14:textId="77777777" w:rsidR="00AE4FDD" w:rsidRPr="00AE4FDD" w:rsidRDefault="00AE4FDD" w:rsidP="00AE4FDD">
      <w:pPr>
        <w:jc w:val="both"/>
        <w:rPr>
          <w:rFonts w:asciiTheme="minorHAnsi" w:hAnsiTheme="minorHAnsi" w:cstheme="minorHAnsi"/>
          <w:sz w:val="24"/>
          <w:szCs w:val="24"/>
        </w:rPr>
      </w:pPr>
      <w:r w:rsidRPr="00AE4FDD">
        <w:rPr>
          <w:rFonts w:asciiTheme="minorHAnsi" w:hAnsiTheme="minorHAnsi" w:cstheme="minorHAnsi"/>
          <w:sz w:val="24"/>
          <w:szCs w:val="24"/>
        </w:rPr>
        <w:t>The most commonly used surgery is</w:t>
      </w:r>
      <w:r w:rsidRPr="00AE4FDD">
        <w:rPr>
          <w:rFonts w:asciiTheme="minorHAnsi" w:hAnsiTheme="minorHAnsi" w:cstheme="minorHAnsi"/>
          <w:b/>
          <w:sz w:val="24"/>
          <w:szCs w:val="24"/>
        </w:rPr>
        <w:t xml:space="preserve"> total joint </w:t>
      </w:r>
      <w:proofErr w:type="gramStart"/>
      <w:r w:rsidRPr="00AE4FDD">
        <w:rPr>
          <w:rFonts w:asciiTheme="minorHAnsi" w:hAnsiTheme="minorHAnsi" w:cstheme="minorHAnsi"/>
          <w:b/>
          <w:sz w:val="24"/>
          <w:szCs w:val="24"/>
        </w:rPr>
        <w:t>replacement</w:t>
      </w:r>
      <w:r w:rsidRPr="00AE4FDD">
        <w:rPr>
          <w:rFonts w:asciiTheme="minorHAnsi" w:hAnsiTheme="minorHAnsi" w:cstheme="minorHAnsi"/>
          <w:sz w:val="24"/>
          <w:szCs w:val="24"/>
        </w:rPr>
        <w:t xml:space="preserve">  -</w:t>
      </w:r>
      <w:proofErr w:type="gramEnd"/>
      <w:r w:rsidRPr="00AE4FDD">
        <w:rPr>
          <w:rFonts w:asciiTheme="minorHAnsi" w:hAnsiTheme="minorHAnsi" w:cstheme="minorHAnsi"/>
          <w:sz w:val="24"/>
          <w:szCs w:val="24"/>
        </w:rPr>
        <w:t xml:space="preserve"> This replaces the damaged joint surfaces with a replacement joint, which is usually a combination of metal and plastic.</w:t>
      </w:r>
    </w:p>
    <w:p w14:paraId="1997EB0F" w14:textId="77777777" w:rsidR="00AE4FDD" w:rsidRPr="00AE4FDD" w:rsidRDefault="00AE4FDD" w:rsidP="00AE4FDD">
      <w:pPr>
        <w:jc w:val="both"/>
        <w:rPr>
          <w:rFonts w:asciiTheme="minorHAnsi" w:hAnsiTheme="minorHAnsi" w:cstheme="minorHAnsi"/>
          <w:sz w:val="24"/>
          <w:szCs w:val="24"/>
        </w:rPr>
      </w:pPr>
    </w:p>
    <w:p w14:paraId="74216C26" w14:textId="77777777" w:rsidR="00AE4FDD" w:rsidRPr="00AE4FDD" w:rsidRDefault="00AE4FDD" w:rsidP="00AE4FDD">
      <w:pPr>
        <w:spacing w:line="276" w:lineRule="auto"/>
        <w:rPr>
          <w:rFonts w:asciiTheme="minorHAnsi" w:hAnsiTheme="minorHAnsi" w:cstheme="minorHAnsi"/>
          <w:b/>
          <w:sz w:val="24"/>
          <w:szCs w:val="24"/>
        </w:rPr>
      </w:pPr>
      <w:r w:rsidRPr="00AE4FDD">
        <w:rPr>
          <w:rFonts w:asciiTheme="minorHAnsi" w:hAnsiTheme="minorHAnsi" w:cstheme="minorHAnsi"/>
          <w:b/>
          <w:sz w:val="24"/>
          <w:szCs w:val="24"/>
        </w:rPr>
        <w:t xml:space="preserve">Total knee replacement </w:t>
      </w:r>
      <w:r w:rsidRPr="00AE4FDD">
        <w:rPr>
          <w:rFonts w:asciiTheme="minorHAnsi" w:hAnsiTheme="minorHAnsi" w:cstheme="minorHAnsi"/>
          <w:b/>
          <w:sz w:val="24"/>
          <w:szCs w:val="24"/>
        </w:rPr>
        <w:tab/>
      </w:r>
      <w:r w:rsidRPr="00AE4FDD">
        <w:rPr>
          <w:rFonts w:asciiTheme="minorHAnsi" w:hAnsiTheme="minorHAnsi" w:cstheme="minorHAnsi"/>
          <w:b/>
          <w:sz w:val="24"/>
          <w:szCs w:val="24"/>
        </w:rPr>
        <w:tab/>
      </w:r>
      <w:r w:rsidRPr="00AE4FDD">
        <w:rPr>
          <w:rFonts w:asciiTheme="minorHAnsi" w:hAnsiTheme="minorHAnsi" w:cstheme="minorHAnsi"/>
          <w:b/>
          <w:sz w:val="24"/>
          <w:szCs w:val="24"/>
        </w:rPr>
        <w:tab/>
      </w:r>
      <w:r w:rsidRPr="00AE4FDD">
        <w:rPr>
          <w:rFonts w:asciiTheme="minorHAnsi" w:hAnsiTheme="minorHAnsi" w:cstheme="minorHAnsi"/>
          <w:b/>
          <w:sz w:val="24"/>
          <w:szCs w:val="24"/>
        </w:rPr>
        <w:tab/>
        <w:t>Total hip replacement</w:t>
      </w:r>
    </w:p>
    <w:p w14:paraId="413ED581" w14:textId="77777777" w:rsidR="00AE4FDD" w:rsidRPr="00AE4FDD" w:rsidRDefault="00AE4FDD" w:rsidP="00AE4FDD">
      <w:pPr>
        <w:spacing w:after="200" w:line="276" w:lineRule="auto"/>
        <w:rPr>
          <w:rFonts w:asciiTheme="minorHAnsi" w:hAnsiTheme="minorHAnsi" w:cstheme="minorHAnsi"/>
          <w:b/>
          <w:sz w:val="24"/>
          <w:szCs w:val="24"/>
        </w:rPr>
      </w:pPr>
      <w:r w:rsidRPr="00AE4FDD">
        <w:rPr>
          <w:rFonts w:asciiTheme="minorHAnsi" w:hAnsiTheme="minorHAnsi" w:cstheme="minorHAnsi"/>
          <w:noProof/>
          <w:sz w:val="24"/>
          <w:szCs w:val="24"/>
          <w:lang w:eastAsia="en-GB"/>
        </w:rPr>
        <w:drawing>
          <wp:inline distT="0" distB="0" distL="0" distR="0" wp14:anchorId="33E686AE" wp14:editId="2DC98399">
            <wp:extent cx="1883639" cy="1552575"/>
            <wp:effectExtent l="0" t="0" r="2540" b="0"/>
            <wp:docPr id="30" name="Picture 30" descr="Knee Treatment Options">
              <a:hlinkClick xmlns:a="http://schemas.openxmlformats.org/drawingml/2006/main" r:id="rId18" tooltip="&quot;Knee Treatment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Knee Treatment Options">
                      <a:hlinkClick r:id="rId18" tooltip="&quot;Knee Treatment Options&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87108" cy="1555434"/>
                    </a:xfrm>
                    <a:prstGeom prst="rect">
                      <a:avLst/>
                    </a:prstGeom>
                    <a:noFill/>
                    <a:ln>
                      <a:noFill/>
                    </a:ln>
                  </pic:spPr>
                </pic:pic>
              </a:graphicData>
            </a:graphic>
          </wp:inline>
        </w:drawing>
      </w:r>
      <w:r w:rsidRPr="00AE4FDD">
        <w:rPr>
          <w:rFonts w:asciiTheme="minorHAnsi" w:hAnsiTheme="minorHAnsi" w:cstheme="minorHAnsi"/>
          <w:b/>
          <w:sz w:val="24"/>
          <w:szCs w:val="24"/>
        </w:rPr>
        <w:t xml:space="preserve">                           </w:t>
      </w:r>
      <w:r w:rsidRPr="00AE4FDD">
        <w:rPr>
          <w:rFonts w:asciiTheme="minorHAnsi" w:hAnsiTheme="minorHAnsi" w:cstheme="minorHAnsi"/>
          <w:noProof/>
          <w:sz w:val="24"/>
          <w:szCs w:val="24"/>
          <w:lang w:eastAsia="en-GB"/>
        </w:rPr>
        <w:drawing>
          <wp:inline distT="0" distB="0" distL="0" distR="0" wp14:anchorId="26CA5BE0" wp14:editId="3C336B4E">
            <wp:extent cx="1781175" cy="1559983"/>
            <wp:effectExtent l="0" t="0" r="0" b="2540"/>
            <wp:docPr id="13" name="Picture 1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iagram&#10;&#10;Description automatically generated with medium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6884" cy="1582499"/>
                    </a:xfrm>
                    <a:prstGeom prst="rect">
                      <a:avLst/>
                    </a:prstGeom>
                    <a:noFill/>
                  </pic:spPr>
                </pic:pic>
              </a:graphicData>
            </a:graphic>
          </wp:inline>
        </w:drawing>
      </w:r>
    </w:p>
    <w:p w14:paraId="22919EB1" w14:textId="77777777" w:rsidR="00AE4FDD" w:rsidRPr="00AE4FDD" w:rsidRDefault="00AE4FDD" w:rsidP="00AE4FDD">
      <w:pPr>
        <w:jc w:val="both"/>
        <w:rPr>
          <w:rFonts w:asciiTheme="minorHAnsi" w:hAnsiTheme="minorHAnsi" w:cstheme="minorHAnsi"/>
          <w:sz w:val="24"/>
          <w:szCs w:val="24"/>
        </w:rPr>
      </w:pPr>
      <w:r w:rsidRPr="00AE4FDD">
        <w:rPr>
          <w:rFonts w:asciiTheme="minorHAnsi" w:hAnsiTheme="minorHAnsi" w:cstheme="minorHAnsi"/>
          <w:sz w:val="24"/>
          <w:szCs w:val="24"/>
        </w:rPr>
        <w:t>Other (less common) types of surgery for OA:</w:t>
      </w:r>
    </w:p>
    <w:p w14:paraId="4781A432" w14:textId="77777777" w:rsidR="00AE4FDD" w:rsidRPr="00AE4FDD" w:rsidRDefault="00AE4FDD" w:rsidP="00AE4FDD">
      <w:pPr>
        <w:numPr>
          <w:ilvl w:val="0"/>
          <w:numId w:val="7"/>
        </w:numPr>
        <w:tabs>
          <w:tab w:val="num" w:pos="720"/>
        </w:tabs>
        <w:spacing w:line="276" w:lineRule="auto"/>
        <w:contextualSpacing/>
        <w:jc w:val="both"/>
        <w:rPr>
          <w:rFonts w:asciiTheme="minorHAnsi" w:hAnsiTheme="minorHAnsi" w:cstheme="minorHAnsi"/>
          <w:sz w:val="24"/>
          <w:szCs w:val="24"/>
        </w:rPr>
      </w:pPr>
      <w:r w:rsidRPr="00AE4FDD">
        <w:rPr>
          <w:rFonts w:asciiTheme="minorHAnsi" w:hAnsiTheme="minorHAnsi" w:cstheme="minorHAnsi"/>
          <w:sz w:val="24"/>
          <w:szCs w:val="24"/>
        </w:rPr>
        <w:t>Osteotomy – to realign the bones</w:t>
      </w:r>
    </w:p>
    <w:p w14:paraId="5384FF55" w14:textId="77777777" w:rsidR="00AE4FDD" w:rsidRPr="00AE4FDD" w:rsidRDefault="00AE4FDD" w:rsidP="00AE4FDD">
      <w:pPr>
        <w:numPr>
          <w:ilvl w:val="0"/>
          <w:numId w:val="7"/>
        </w:numPr>
        <w:tabs>
          <w:tab w:val="num" w:pos="720"/>
        </w:tabs>
        <w:spacing w:line="276" w:lineRule="auto"/>
        <w:contextualSpacing/>
        <w:jc w:val="both"/>
        <w:rPr>
          <w:rFonts w:asciiTheme="minorHAnsi" w:hAnsiTheme="minorHAnsi" w:cstheme="minorHAnsi"/>
          <w:sz w:val="24"/>
          <w:szCs w:val="24"/>
        </w:rPr>
      </w:pPr>
      <w:r w:rsidRPr="00AE4FDD">
        <w:rPr>
          <w:rFonts w:asciiTheme="minorHAnsi" w:hAnsiTheme="minorHAnsi" w:cstheme="minorHAnsi"/>
          <w:sz w:val="24"/>
          <w:szCs w:val="24"/>
        </w:rPr>
        <w:t>Partial knee replacement (</w:t>
      </w:r>
      <w:proofErr w:type="spellStart"/>
      <w:r w:rsidRPr="00AE4FDD">
        <w:rPr>
          <w:rFonts w:asciiTheme="minorHAnsi" w:hAnsiTheme="minorHAnsi" w:cstheme="minorHAnsi"/>
          <w:sz w:val="24"/>
          <w:szCs w:val="24"/>
        </w:rPr>
        <w:t>unicompartmental</w:t>
      </w:r>
      <w:proofErr w:type="spellEnd"/>
      <w:r w:rsidRPr="00AE4FDD">
        <w:rPr>
          <w:rFonts w:asciiTheme="minorHAnsi" w:hAnsiTheme="minorHAnsi" w:cstheme="minorHAnsi"/>
          <w:sz w:val="24"/>
          <w:szCs w:val="24"/>
        </w:rPr>
        <w:t>)</w:t>
      </w:r>
    </w:p>
    <w:p w14:paraId="304452AC" w14:textId="77777777" w:rsidR="00AE4FDD" w:rsidRPr="00AE4FDD" w:rsidRDefault="00AE4FDD" w:rsidP="00AE4FDD">
      <w:pPr>
        <w:jc w:val="both"/>
        <w:rPr>
          <w:rFonts w:asciiTheme="minorHAnsi" w:hAnsiTheme="minorHAnsi" w:cstheme="minorHAnsi"/>
          <w:b/>
          <w:sz w:val="24"/>
          <w:szCs w:val="24"/>
        </w:rPr>
      </w:pPr>
    </w:p>
    <w:p w14:paraId="48244E73" w14:textId="77777777" w:rsidR="00AE4FDD" w:rsidRPr="00AE4FDD" w:rsidRDefault="00AE4FDD" w:rsidP="00AE4FDD">
      <w:pPr>
        <w:jc w:val="both"/>
        <w:rPr>
          <w:rFonts w:asciiTheme="minorHAnsi" w:hAnsiTheme="minorHAnsi" w:cstheme="minorHAnsi"/>
          <w:b/>
          <w:sz w:val="24"/>
          <w:szCs w:val="24"/>
        </w:rPr>
      </w:pPr>
      <w:r w:rsidRPr="00AE4FDD">
        <w:rPr>
          <w:rFonts w:asciiTheme="minorHAnsi" w:hAnsiTheme="minorHAnsi" w:cstheme="minorHAnsi"/>
          <w:b/>
          <w:sz w:val="24"/>
          <w:szCs w:val="24"/>
        </w:rPr>
        <w:t xml:space="preserve">Benefits of joint replacement surgery </w:t>
      </w:r>
      <w:proofErr w:type="gramStart"/>
      <w:r w:rsidRPr="00AE4FDD">
        <w:rPr>
          <w:rFonts w:asciiTheme="minorHAnsi" w:hAnsiTheme="minorHAnsi" w:cstheme="minorHAnsi"/>
          <w:b/>
          <w:sz w:val="24"/>
          <w:szCs w:val="24"/>
        </w:rPr>
        <w:t>include;</w:t>
      </w:r>
      <w:proofErr w:type="gramEnd"/>
    </w:p>
    <w:p w14:paraId="33E273EF" w14:textId="77777777" w:rsidR="00AE4FDD" w:rsidRPr="00AE4FDD" w:rsidRDefault="00AE4FDD" w:rsidP="00AE4FDD">
      <w:pPr>
        <w:spacing w:line="276" w:lineRule="auto"/>
        <w:jc w:val="both"/>
        <w:rPr>
          <w:rFonts w:asciiTheme="minorHAnsi" w:hAnsiTheme="minorHAnsi" w:cstheme="minorHAnsi"/>
          <w:sz w:val="24"/>
          <w:szCs w:val="24"/>
        </w:rPr>
      </w:pPr>
      <w:r w:rsidRPr="00AE4FDD">
        <w:rPr>
          <w:rFonts w:asciiTheme="minorHAnsi" w:hAnsiTheme="minorHAnsi" w:cstheme="minorHAnsi"/>
          <w:sz w:val="24"/>
          <w:szCs w:val="24"/>
        </w:rPr>
        <w:t>Improved movement of the joint, pain relief, improved joint alignment and stability.  This should lead to improved function and a better quality of life.</w:t>
      </w:r>
    </w:p>
    <w:p w14:paraId="11866FB8" w14:textId="77777777" w:rsidR="00AE4FDD" w:rsidRPr="00AE4FDD" w:rsidRDefault="00AE4FDD" w:rsidP="00AE4FDD">
      <w:pPr>
        <w:spacing w:line="276" w:lineRule="auto"/>
        <w:jc w:val="both"/>
        <w:rPr>
          <w:rFonts w:asciiTheme="minorHAnsi" w:hAnsiTheme="minorHAnsi" w:cstheme="minorHAnsi"/>
          <w:sz w:val="24"/>
          <w:szCs w:val="24"/>
        </w:rPr>
      </w:pPr>
    </w:p>
    <w:p w14:paraId="015EF8E8" w14:textId="77777777" w:rsidR="00B24753" w:rsidRDefault="00B24753" w:rsidP="00AE4FDD">
      <w:pPr>
        <w:spacing w:line="276" w:lineRule="auto"/>
        <w:jc w:val="both"/>
        <w:rPr>
          <w:rFonts w:asciiTheme="minorHAnsi" w:hAnsiTheme="minorHAnsi" w:cstheme="minorHAnsi"/>
          <w:b/>
          <w:sz w:val="24"/>
          <w:szCs w:val="24"/>
        </w:rPr>
      </w:pPr>
    </w:p>
    <w:p w14:paraId="6D789BCA" w14:textId="5E05035D" w:rsidR="00AE4FDD" w:rsidRPr="00AE4FDD" w:rsidRDefault="00AE4FDD" w:rsidP="00AE4FDD">
      <w:pPr>
        <w:spacing w:line="276" w:lineRule="auto"/>
        <w:jc w:val="both"/>
        <w:rPr>
          <w:rFonts w:asciiTheme="minorHAnsi" w:hAnsiTheme="minorHAnsi" w:cstheme="minorHAnsi"/>
          <w:b/>
          <w:sz w:val="24"/>
          <w:szCs w:val="24"/>
        </w:rPr>
      </w:pPr>
      <w:r w:rsidRPr="00AE4FDD">
        <w:rPr>
          <w:rFonts w:asciiTheme="minorHAnsi" w:hAnsiTheme="minorHAnsi" w:cstheme="minorHAnsi"/>
          <w:b/>
          <w:sz w:val="24"/>
          <w:szCs w:val="24"/>
        </w:rPr>
        <w:lastRenderedPageBreak/>
        <w:t>Risks of joint replacement</w:t>
      </w:r>
    </w:p>
    <w:p w14:paraId="46FD8C31" w14:textId="77777777" w:rsidR="00AE4FDD" w:rsidRPr="00AE4FDD" w:rsidRDefault="00AE4FDD" w:rsidP="00AE4FDD">
      <w:pPr>
        <w:spacing w:line="276" w:lineRule="auto"/>
        <w:jc w:val="both"/>
        <w:rPr>
          <w:rFonts w:asciiTheme="minorHAnsi" w:hAnsiTheme="minorHAnsi" w:cstheme="minorHAnsi"/>
          <w:sz w:val="24"/>
          <w:szCs w:val="24"/>
        </w:rPr>
      </w:pPr>
      <w:r w:rsidRPr="00AE4FDD">
        <w:rPr>
          <w:rFonts w:asciiTheme="minorHAnsi" w:hAnsiTheme="minorHAnsi" w:cstheme="minorHAnsi"/>
          <w:sz w:val="24"/>
          <w:szCs w:val="24"/>
        </w:rPr>
        <w:t xml:space="preserve">A blood clot in the calf (DVT) gives symptoms of calf pain, heat and swelling.  If this happens you should seek urgent medical advice.  Some patients are given a course of anticoagulant injections following surgery to help to prevent this.  </w:t>
      </w:r>
    </w:p>
    <w:p w14:paraId="07F81EBA" w14:textId="77777777" w:rsidR="00AE4FDD" w:rsidRPr="00AE4FDD" w:rsidRDefault="00AE4FDD" w:rsidP="00AE4FDD">
      <w:pPr>
        <w:spacing w:line="276" w:lineRule="auto"/>
        <w:jc w:val="both"/>
        <w:rPr>
          <w:rFonts w:asciiTheme="minorHAnsi" w:hAnsiTheme="minorHAnsi" w:cstheme="minorHAnsi"/>
          <w:sz w:val="24"/>
          <w:szCs w:val="24"/>
        </w:rPr>
      </w:pPr>
      <w:r w:rsidRPr="00AE4FDD">
        <w:rPr>
          <w:rFonts w:asciiTheme="minorHAnsi" w:hAnsiTheme="minorHAnsi" w:cstheme="minorHAnsi"/>
          <w:sz w:val="24"/>
          <w:szCs w:val="24"/>
        </w:rPr>
        <w:t>Other risks include infection, stiffness, loosening/failure, dislocation, leg length discrepancy, need for blood transfusion, damage to ligaments, nerve or blood vessels, fracture of the bone around the joint and death.</w:t>
      </w:r>
    </w:p>
    <w:p w14:paraId="54BF80C3" w14:textId="77777777" w:rsidR="00AE4FDD" w:rsidRPr="00AE4FDD" w:rsidRDefault="00AE4FDD" w:rsidP="00AE4FDD">
      <w:pPr>
        <w:spacing w:line="276" w:lineRule="auto"/>
        <w:ind w:left="360"/>
        <w:contextualSpacing/>
        <w:jc w:val="both"/>
        <w:rPr>
          <w:rFonts w:asciiTheme="minorHAnsi" w:hAnsiTheme="minorHAnsi" w:cstheme="minorHAnsi"/>
          <w:sz w:val="24"/>
          <w:szCs w:val="24"/>
        </w:rPr>
      </w:pPr>
    </w:p>
    <w:p w14:paraId="51BBA5B6" w14:textId="77777777" w:rsidR="00AE4FDD" w:rsidRPr="00AE4FDD" w:rsidRDefault="00AE4FDD" w:rsidP="00AE4FDD">
      <w:pPr>
        <w:spacing w:line="276" w:lineRule="auto"/>
        <w:jc w:val="both"/>
        <w:rPr>
          <w:rFonts w:asciiTheme="minorHAnsi" w:hAnsiTheme="minorHAnsi" w:cstheme="minorHAnsi"/>
          <w:b/>
          <w:sz w:val="24"/>
          <w:szCs w:val="24"/>
        </w:rPr>
      </w:pPr>
      <w:r w:rsidRPr="00AE4FDD">
        <w:rPr>
          <w:rFonts w:asciiTheme="minorHAnsi" w:hAnsiTheme="minorHAnsi" w:cstheme="minorHAnsi"/>
          <w:b/>
          <w:sz w:val="24"/>
          <w:szCs w:val="24"/>
        </w:rPr>
        <w:t>Recovery following joint replacement surgery</w:t>
      </w:r>
    </w:p>
    <w:p w14:paraId="26D10E09" w14:textId="77777777" w:rsidR="00AE4FDD" w:rsidRPr="00AE4FDD" w:rsidRDefault="00AE4FDD" w:rsidP="00AE4FDD">
      <w:pPr>
        <w:spacing w:after="200" w:line="276" w:lineRule="auto"/>
        <w:jc w:val="both"/>
        <w:rPr>
          <w:rFonts w:asciiTheme="minorHAnsi" w:hAnsiTheme="minorHAnsi" w:cstheme="minorHAnsi"/>
          <w:sz w:val="24"/>
          <w:szCs w:val="24"/>
        </w:rPr>
      </w:pPr>
      <w:r w:rsidRPr="00AE4FDD">
        <w:rPr>
          <w:rFonts w:asciiTheme="minorHAnsi" w:hAnsiTheme="minorHAnsi" w:cstheme="minorHAnsi"/>
          <w:sz w:val="24"/>
          <w:szCs w:val="24"/>
        </w:rPr>
        <w:t xml:space="preserve">You will usually stay in hospital for between 1-3 days following surgery.  You will see the physiotherapist as soon as possible after the operation to begin exercises and walking.  You will go home once your wound has been checked and the physiotherapists are happy with your movement and walking.   You will usually have a walking aid such as crutches for the first few weeks. It will take at least 6 weeks to recover from the operation, often longer.  </w:t>
      </w:r>
      <w:proofErr w:type="gramStart"/>
      <w:r w:rsidRPr="00AE4FDD">
        <w:rPr>
          <w:rFonts w:asciiTheme="minorHAnsi" w:hAnsiTheme="minorHAnsi" w:cstheme="minorHAnsi"/>
          <w:sz w:val="24"/>
          <w:szCs w:val="24"/>
        </w:rPr>
        <w:t>Of course</w:t>
      </w:r>
      <w:proofErr w:type="gramEnd"/>
      <w:r w:rsidRPr="00AE4FDD">
        <w:rPr>
          <w:rFonts w:asciiTheme="minorHAnsi" w:hAnsiTheme="minorHAnsi" w:cstheme="minorHAnsi"/>
          <w:sz w:val="24"/>
          <w:szCs w:val="24"/>
        </w:rPr>
        <w:t xml:space="preserve"> each patient is different and each will have a different experience.  Your leg may be </w:t>
      </w:r>
      <w:proofErr w:type="gramStart"/>
      <w:r w:rsidRPr="00AE4FDD">
        <w:rPr>
          <w:rFonts w:asciiTheme="minorHAnsi" w:hAnsiTheme="minorHAnsi" w:cstheme="minorHAnsi"/>
          <w:sz w:val="24"/>
          <w:szCs w:val="24"/>
        </w:rPr>
        <w:t>swollen</w:t>
      </w:r>
      <w:proofErr w:type="gramEnd"/>
      <w:r w:rsidRPr="00AE4FDD">
        <w:rPr>
          <w:rFonts w:asciiTheme="minorHAnsi" w:hAnsiTheme="minorHAnsi" w:cstheme="minorHAnsi"/>
          <w:sz w:val="24"/>
          <w:szCs w:val="24"/>
        </w:rPr>
        <w:t xml:space="preserve"> and this can take at least 3 months to settle completely.  There will be restrictions on driving and advice will be given on when you can return to work.  You would normally have a follow up with a member of the Orthopaedic team around six weeks after your operation.</w:t>
      </w:r>
    </w:p>
    <w:p w14:paraId="3D143DB8" w14:textId="77777777" w:rsidR="00AE4FDD" w:rsidRPr="00AE4FDD" w:rsidRDefault="00AE4FDD" w:rsidP="00AE4FDD">
      <w:pPr>
        <w:spacing w:line="276" w:lineRule="auto"/>
        <w:jc w:val="both"/>
        <w:rPr>
          <w:rFonts w:asciiTheme="minorHAnsi" w:hAnsiTheme="minorHAnsi" w:cstheme="minorHAnsi"/>
          <w:b/>
          <w:sz w:val="24"/>
          <w:szCs w:val="24"/>
        </w:rPr>
      </w:pPr>
      <w:r w:rsidRPr="00AE4FDD">
        <w:rPr>
          <w:rFonts w:asciiTheme="minorHAnsi" w:hAnsiTheme="minorHAnsi" w:cstheme="minorHAnsi"/>
          <w:b/>
          <w:sz w:val="24"/>
          <w:szCs w:val="24"/>
        </w:rPr>
        <w:t>Recovery from knee replacement</w:t>
      </w:r>
    </w:p>
    <w:p w14:paraId="4C909C80" w14:textId="77777777" w:rsidR="00AE4FDD" w:rsidRPr="00AE4FDD" w:rsidRDefault="00AE4FDD" w:rsidP="00AE4FDD">
      <w:pPr>
        <w:spacing w:line="276" w:lineRule="auto"/>
        <w:jc w:val="both"/>
        <w:rPr>
          <w:rFonts w:asciiTheme="minorHAnsi" w:hAnsiTheme="minorHAnsi" w:cstheme="minorHAnsi"/>
          <w:sz w:val="24"/>
          <w:szCs w:val="24"/>
        </w:rPr>
      </w:pPr>
      <w:r w:rsidRPr="00AE4FDD">
        <w:rPr>
          <w:rFonts w:asciiTheme="minorHAnsi" w:hAnsiTheme="minorHAnsi" w:cstheme="minorHAnsi"/>
          <w:sz w:val="24"/>
          <w:szCs w:val="24"/>
        </w:rPr>
        <w:t xml:space="preserve">You will need to work hard with exercises to regain the movement and muscle strength.  This may be uncomfortable at </w:t>
      </w:r>
      <w:proofErr w:type="gramStart"/>
      <w:r w:rsidRPr="00AE4FDD">
        <w:rPr>
          <w:rFonts w:asciiTheme="minorHAnsi" w:hAnsiTheme="minorHAnsi" w:cstheme="minorHAnsi"/>
          <w:sz w:val="24"/>
          <w:szCs w:val="24"/>
        </w:rPr>
        <w:t>first</w:t>
      </w:r>
      <w:proofErr w:type="gramEnd"/>
      <w:r w:rsidRPr="00AE4FDD">
        <w:rPr>
          <w:rFonts w:asciiTheme="minorHAnsi" w:hAnsiTheme="minorHAnsi" w:cstheme="minorHAnsi"/>
          <w:sz w:val="24"/>
          <w:szCs w:val="24"/>
        </w:rPr>
        <w:t xml:space="preserve"> but it is vital to get the knee moving.  Often you will be referred for further outpatient physiotherapy when you go home.  Clicking is common due to the hard implant surfaces contacting each other.  You will have a small area of numbness on the outer side of your knee. </w:t>
      </w:r>
    </w:p>
    <w:p w14:paraId="62D0C07A" w14:textId="77777777" w:rsidR="00AE4FDD" w:rsidRPr="00AE4FDD" w:rsidRDefault="00AE4FDD" w:rsidP="00AE4FDD">
      <w:pPr>
        <w:spacing w:line="276" w:lineRule="auto"/>
        <w:ind w:left="360"/>
        <w:contextualSpacing/>
        <w:jc w:val="both"/>
        <w:rPr>
          <w:rFonts w:asciiTheme="minorHAnsi" w:hAnsiTheme="minorHAnsi" w:cstheme="minorHAnsi"/>
          <w:sz w:val="24"/>
          <w:szCs w:val="24"/>
        </w:rPr>
      </w:pPr>
    </w:p>
    <w:p w14:paraId="7D74EA53" w14:textId="77777777" w:rsidR="00AE4FDD" w:rsidRPr="00AE4FDD" w:rsidRDefault="00AE4FDD" w:rsidP="00AE4FDD">
      <w:pPr>
        <w:spacing w:line="276" w:lineRule="auto"/>
        <w:jc w:val="both"/>
        <w:rPr>
          <w:rFonts w:asciiTheme="minorHAnsi" w:hAnsiTheme="minorHAnsi" w:cstheme="minorHAnsi"/>
          <w:b/>
          <w:sz w:val="24"/>
          <w:szCs w:val="24"/>
        </w:rPr>
      </w:pPr>
      <w:r w:rsidRPr="00AE4FDD">
        <w:rPr>
          <w:rFonts w:asciiTheme="minorHAnsi" w:hAnsiTheme="minorHAnsi" w:cstheme="minorHAnsi"/>
          <w:b/>
          <w:sz w:val="24"/>
          <w:szCs w:val="24"/>
        </w:rPr>
        <w:t>Recovery from hip replacement</w:t>
      </w:r>
    </w:p>
    <w:p w14:paraId="094E6279" w14:textId="77777777" w:rsidR="00AE4FDD" w:rsidRPr="00AE4FDD" w:rsidRDefault="00AE4FDD" w:rsidP="00AE4FDD">
      <w:pPr>
        <w:spacing w:line="276" w:lineRule="auto"/>
        <w:jc w:val="both"/>
        <w:rPr>
          <w:rFonts w:asciiTheme="minorHAnsi" w:hAnsiTheme="minorHAnsi" w:cstheme="minorHAnsi"/>
          <w:sz w:val="24"/>
          <w:szCs w:val="24"/>
        </w:rPr>
      </w:pPr>
      <w:r w:rsidRPr="00AE4FDD">
        <w:rPr>
          <w:rFonts w:asciiTheme="minorHAnsi" w:hAnsiTheme="minorHAnsi" w:cstheme="minorHAnsi"/>
          <w:sz w:val="24"/>
          <w:szCs w:val="24"/>
        </w:rPr>
        <w:t xml:space="preserve">You will have exercises to do at home, but you do not usually need outpatient physiotherapy.  You will need to be careful with certain movements such as twisting or bending too far and will need to avoid sleeping on your side for a few weeks.  </w:t>
      </w:r>
    </w:p>
    <w:p w14:paraId="1F247A3A" w14:textId="08D948AE" w:rsidR="000D58D5" w:rsidRDefault="000D58D5">
      <w:pPr>
        <w:spacing w:after="200" w:line="276" w:lineRule="auto"/>
        <w:rPr>
          <w:rFonts w:asciiTheme="minorHAnsi" w:hAnsiTheme="minorHAnsi" w:cstheme="minorHAnsi"/>
          <w:b/>
          <w:caps/>
          <w:sz w:val="24"/>
          <w:szCs w:val="24"/>
          <w:u w:val="single"/>
        </w:rPr>
      </w:pPr>
      <w:r>
        <w:rPr>
          <w:rFonts w:asciiTheme="minorHAnsi" w:hAnsiTheme="minorHAnsi" w:cstheme="minorHAnsi"/>
          <w:b/>
          <w:caps/>
          <w:sz w:val="24"/>
          <w:szCs w:val="24"/>
          <w:u w:val="single"/>
        </w:rPr>
        <w:br w:type="page"/>
      </w:r>
    </w:p>
    <w:p w14:paraId="19E4454C" w14:textId="4CFA2BEC" w:rsidR="00AE4FDD" w:rsidRPr="00AE4FDD" w:rsidRDefault="00AE4FDD" w:rsidP="00AE4FDD">
      <w:pPr>
        <w:spacing w:after="200" w:line="276" w:lineRule="auto"/>
        <w:rPr>
          <w:rFonts w:asciiTheme="minorHAnsi" w:hAnsiTheme="minorHAnsi" w:cstheme="minorHAnsi"/>
          <w:b/>
          <w:caps/>
          <w:sz w:val="24"/>
          <w:szCs w:val="24"/>
          <w:u w:val="single"/>
        </w:rPr>
      </w:pPr>
      <w:r w:rsidRPr="00AE4FDD">
        <w:rPr>
          <w:rFonts w:asciiTheme="minorHAnsi" w:hAnsiTheme="minorHAnsi" w:cstheme="minorHAnsi"/>
          <w:b/>
          <w:caps/>
          <w:sz w:val="24"/>
          <w:szCs w:val="24"/>
        </w:rPr>
        <w:t xml:space="preserve">SIMPLE HOME Exercises for oa </w:t>
      </w:r>
    </w:p>
    <w:p w14:paraId="5DA7972E" w14:textId="3CBAC8E1" w:rsidR="00AE4FDD" w:rsidRDefault="00B24753" w:rsidP="00AE4FDD">
      <w:pPr>
        <w:jc w:val="both"/>
        <w:rPr>
          <w:rFonts w:asciiTheme="minorHAnsi" w:hAnsiTheme="minorHAnsi" w:cstheme="minorHAnsi"/>
          <w:sz w:val="24"/>
          <w:szCs w:val="24"/>
        </w:rPr>
      </w:pPr>
      <w:r w:rsidRPr="00687EC3">
        <w:rPr>
          <w:rFonts w:asciiTheme="minorHAnsi" w:hAnsiTheme="minorHAnsi" w:cstheme="minorHAnsi"/>
          <w:sz w:val="24"/>
          <w:szCs w:val="24"/>
        </w:rPr>
        <w:t>Th</w:t>
      </w:r>
      <w:r>
        <w:rPr>
          <w:rFonts w:asciiTheme="minorHAnsi" w:hAnsiTheme="minorHAnsi" w:cstheme="minorHAnsi"/>
          <w:sz w:val="24"/>
          <w:szCs w:val="24"/>
        </w:rPr>
        <w:t>e</w:t>
      </w:r>
      <w:r w:rsidRPr="00687EC3">
        <w:rPr>
          <w:rFonts w:asciiTheme="minorHAnsi" w:hAnsiTheme="minorHAnsi" w:cstheme="minorHAnsi"/>
          <w:sz w:val="24"/>
          <w:szCs w:val="24"/>
        </w:rPr>
        <w:t>s</w:t>
      </w:r>
      <w:r>
        <w:rPr>
          <w:rFonts w:asciiTheme="minorHAnsi" w:hAnsiTheme="minorHAnsi" w:cstheme="minorHAnsi"/>
          <w:sz w:val="24"/>
          <w:szCs w:val="24"/>
        </w:rPr>
        <w:t>e</w:t>
      </w:r>
      <w:r w:rsidRPr="00687EC3">
        <w:rPr>
          <w:rFonts w:asciiTheme="minorHAnsi" w:hAnsiTheme="minorHAnsi" w:cstheme="minorHAnsi"/>
          <w:sz w:val="24"/>
          <w:szCs w:val="24"/>
        </w:rPr>
        <w:t xml:space="preserve"> </w:t>
      </w:r>
      <w:r>
        <w:rPr>
          <w:rFonts w:asciiTheme="minorHAnsi" w:hAnsiTheme="minorHAnsi" w:cstheme="minorHAnsi"/>
          <w:sz w:val="24"/>
          <w:szCs w:val="24"/>
        </w:rPr>
        <w:t xml:space="preserve">exercises </w:t>
      </w:r>
      <w:r w:rsidRPr="00687EC3">
        <w:rPr>
          <w:rFonts w:asciiTheme="minorHAnsi" w:hAnsiTheme="minorHAnsi" w:cstheme="minorHAnsi"/>
          <w:sz w:val="24"/>
          <w:szCs w:val="24"/>
        </w:rPr>
        <w:t xml:space="preserve">will help to </w:t>
      </w:r>
      <w:r>
        <w:rPr>
          <w:rFonts w:asciiTheme="minorHAnsi" w:hAnsiTheme="minorHAnsi" w:cstheme="minorHAnsi"/>
          <w:sz w:val="24"/>
          <w:szCs w:val="24"/>
        </w:rPr>
        <w:t xml:space="preserve">reduce pain and </w:t>
      </w:r>
      <w:r w:rsidRPr="00687EC3">
        <w:rPr>
          <w:rFonts w:asciiTheme="minorHAnsi" w:hAnsiTheme="minorHAnsi" w:cstheme="minorHAnsi"/>
          <w:sz w:val="24"/>
          <w:szCs w:val="24"/>
        </w:rPr>
        <w:t xml:space="preserve">increase </w:t>
      </w:r>
      <w:r>
        <w:rPr>
          <w:rFonts w:asciiTheme="minorHAnsi" w:hAnsiTheme="minorHAnsi" w:cstheme="minorHAnsi"/>
          <w:sz w:val="24"/>
          <w:szCs w:val="24"/>
        </w:rPr>
        <w:t>function in your knee</w:t>
      </w:r>
      <w:r w:rsidRPr="00687EC3">
        <w:rPr>
          <w:rFonts w:asciiTheme="minorHAnsi" w:hAnsiTheme="minorHAnsi" w:cstheme="minorHAnsi"/>
          <w:sz w:val="24"/>
          <w:szCs w:val="24"/>
        </w:rPr>
        <w:t xml:space="preserve">. You may only be able to </w:t>
      </w:r>
      <w:r>
        <w:rPr>
          <w:rFonts w:asciiTheme="minorHAnsi" w:hAnsiTheme="minorHAnsi" w:cstheme="minorHAnsi"/>
          <w:sz w:val="24"/>
          <w:szCs w:val="24"/>
        </w:rPr>
        <w:t>do a few repetitions</w:t>
      </w:r>
      <w:r w:rsidRPr="00687EC3">
        <w:rPr>
          <w:rFonts w:asciiTheme="minorHAnsi" w:hAnsiTheme="minorHAnsi" w:cstheme="minorHAnsi"/>
          <w:sz w:val="24"/>
          <w:szCs w:val="24"/>
        </w:rPr>
        <w:t xml:space="preserve"> at the start, but this will improve over time. A small increase in pain while exercising is okay </w:t>
      </w:r>
      <w:proofErr w:type="gramStart"/>
      <w:r w:rsidRPr="00687EC3">
        <w:rPr>
          <w:rFonts w:asciiTheme="minorHAnsi" w:hAnsiTheme="minorHAnsi" w:cstheme="minorHAnsi"/>
          <w:sz w:val="24"/>
          <w:szCs w:val="24"/>
        </w:rPr>
        <w:t>as long as</w:t>
      </w:r>
      <w:proofErr w:type="gramEnd"/>
      <w:r w:rsidRPr="00687EC3">
        <w:rPr>
          <w:rFonts w:asciiTheme="minorHAnsi" w:hAnsiTheme="minorHAnsi" w:cstheme="minorHAnsi"/>
          <w:sz w:val="24"/>
          <w:szCs w:val="24"/>
        </w:rPr>
        <w:t xml:space="preserve"> it goes away within 30 minutes and is not worse the next day. If this happens, don’t worry, do fewer repetitions the next time and then gradually build up again.</w:t>
      </w:r>
      <w:r>
        <w:rPr>
          <w:rFonts w:asciiTheme="minorHAnsi" w:hAnsiTheme="minorHAnsi" w:cstheme="minorHAnsi"/>
          <w:sz w:val="24"/>
          <w:szCs w:val="24"/>
        </w:rPr>
        <w:t xml:space="preserve"> Start with one exercise and add more in as you feel able.  Try to do the exercises 4-5 times per week.  </w:t>
      </w:r>
    </w:p>
    <w:p w14:paraId="0B6AE8FB" w14:textId="77777777" w:rsidR="00B24753" w:rsidRPr="00AE4FDD" w:rsidRDefault="00B24753" w:rsidP="00AE4FDD">
      <w:pPr>
        <w:jc w:val="both"/>
        <w:rPr>
          <w:rFonts w:asciiTheme="minorHAnsi" w:hAnsiTheme="minorHAnsi" w:cstheme="minorHAnsi"/>
          <w:b/>
          <w:sz w:val="24"/>
          <w:szCs w:val="24"/>
          <w:u w:val="single"/>
        </w:rPr>
      </w:pPr>
    </w:p>
    <w:p w14:paraId="015F97E8" w14:textId="77777777" w:rsidR="00AE4FDD" w:rsidRPr="00AE4FDD" w:rsidRDefault="00AE4FDD" w:rsidP="00AE4FDD">
      <w:pPr>
        <w:numPr>
          <w:ilvl w:val="0"/>
          <w:numId w:val="8"/>
        </w:numPr>
        <w:contextualSpacing/>
        <w:jc w:val="both"/>
        <w:rPr>
          <w:rFonts w:asciiTheme="minorHAnsi" w:hAnsiTheme="minorHAnsi" w:cstheme="minorHAnsi"/>
          <w:b/>
          <w:sz w:val="24"/>
          <w:szCs w:val="24"/>
        </w:rPr>
      </w:pPr>
      <w:r w:rsidRPr="00AE4FDD">
        <w:rPr>
          <w:rFonts w:asciiTheme="minorHAnsi" w:hAnsiTheme="minorHAnsi" w:cstheme="minorHAnsi"/>
          <w:b/>
          <w:sz w:val="24"/>
          <w:szCs w:val="24"/>
        </w:rPr>
        <w:t>Static quadriceps</w:t>
      </w:r>
    </w:p>
    <w:p w14:paraId="4B534ABD" w14:textId="77777777" w:rsidR="00AE4FDD" w:rsidRPr="00AE4FDD" w:rsidRDefault="00AE4FDD" w:rsidP="00AE4FDD">
      <w:pPr>
        <w:jc w:val="both"/>
        <w:rPr>
          <w:rFonts w:asciiTheme="minorHAnsi" w:hAnsiTheme="minorHAnsi" w:cstheme="minorHAnsi"/>
          <w:sz w:val="24"/>
          <w:szCs w:val="24"/>
        </w:rPr>
      </w:pPr>
      <w:r w:rsidRPr="00AE4FDD">
        <w:rPr>
          <w:rFonts w:asciiTheme="minorHAnsi" w:hAnsiTheme="minorHAnsi" w:cstheme="minorHAnsi"/>
          <w:sz w:val="24"/>
          <w:szCs w:val="24"/>
        </w:rPr>
        <w:t>Sitting with your leg straight, push the back of your knee into the bed/floor, hold for 5 seconds, then release.  Repeat 10 times</w:t>
      </w:r>
    </w:p>
    <w:p w14:paraId="55671BFD" w14:textId="77777777" w:rsidR="00AE4FDD" w:rsidRPr="00AE4FDD" w:rsidRDefault="00AE4FDD" w:rsidP="00AE4FDD">
      <w:pPr>
        <w:jc w:val="both"/>
        <w:rPr>
          <w:rFonts w:asciiTheme="minorHAnsi" w:hAnsiTheme="minorHAnsi" w:cstheme="minorHAnsi"/>
          <w:sz w:val="24"/>
          <w:szCs w:val="24"/>
        </w:rPr>
      </w:pPr>
    </w:p>
    <w:p w14:paraId="6FA98A5B" w14:textId="77777777" w:rsidR="00AE4FDD" w:rsidRPr="00AE4FDD" w:rsidRDefault="00AE4FDD" w:rsidP="00AE4FDD">
      <w:pPr>
        <w:jc w:val="center"/>
        <w:rPr>
          <w:rFonts w:asciiTheme="minorHAnsi" w:hAnsiTheme="minorHAnsi" w:cstheme="minorHAnsi"/>
          <w:sz w:val="24"/>
          <w:szCs w:val="24"/>
        </w:rPr>
      </w:pPr>
      <w:r w:rsidRPr="00AE4FDD">
        <w:rPr>
          <w:rFonts w:asciiTheme="minorHAnsi" w:hAnsiTheme="minorHAnsi" w:cstheme="minorHAnsi"/>
          <w:noProof/>
          <w:sz w:val="24"/>
          <w:szCs w:val="24"/>
          <w:lang w:eastAsia="en-GB"/>
        </w:rPr>
        <w:drawing>
          <wp:inline distT="0" distB="0" distL="0" distR="0" wp14:anchorId="1BA85B64" wp14:editId="2683E12B">
            <wp:extent cx="2955837" cy="1285875"/>
            <wp:effectExtent l="0" t="0" r="0" b="0"/>
            <wp:docPr id="18" name="Picture 18" descr="A picture containing person, person, indoor, underpa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person, person, indoor, underpants&#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970793" cy="1292381"/>
                    </a:xfrm>
                    <a:prstGeom prst="rect">
                      <a:avLst/>
                    </a:prstGeom>
                  </pic:spPr>
                </pic:pic>
              </a:graphicData>
            </a:graphic>
          </wp:inline>
        </w:drawing>
      </w:r>
    </w:p>
    <w:p w14:paraId="562DAFE8" w14:textId="77777777" w:rsidR="00AE4FDD" w:rsidRPr="00AE4FDD" w:rsidRDefault="00AE4FDD" w:rsidP="00AE4FDD">
      <w:pPr>
        <w:jc w:val="both"/>
        <w:rPr>
          <w:rFonts w:asciiTheme="minorHAnsi" w:hAnsiTheme="minorHAnsi" w:cstheme="minorHAnsi"/>
          <w:sz w:val="24"/>
          <w:szCs w:val="24"/>
        </w:rPr>
      </w:pPr>
    </w:p>
    <w:p w14:paraId="31C23205" w14:textId="77777777" w:rsidR="00AE4FDD" w:rsidRPr="00AE4FDD" w:rsidRDefault="00AE4FDD" w:rsidP="00AE4FDD">
      <w:pPr>
        <w:numPr>
          <w:ilvl w:val="0"/>
          <w:numId w:val="8"/>
        </w:numPr>
        <w:contextualSpacing/>
        <w:jc w:val="both"/>
        <w:rPr>
          <w:rFonts w:asciiTheme="minorHAnsi" w:hAnsiTheme="minorHAnsi" w:cstheme="minorHAnsi"/>
          <w:b/>
          <w:sz w:val="24"/>
          <w:szCs w:val="24"/>
        </w:rPr>
      </w:pPr>
      <w:r w:rsidRPr="00AE4FDD">
        <w:rPr>
          <w:rFonts w:asciiTheme="minorHAnsi" w:hAnsiTheme="minorHAnsi" w:cstheme="minorHAnsi"/>
          <w:b/>
          <w:sz w:val="24"/>
          <w:szCs w:val="24"/>
        </w:rPr>
        <w:t>Inner range quadriceps (Knee wedge)</w:t>
      </w:r>
    </w:p>
    <w:p w14:paraId="0205C263" w14:textId="77777777" w:rsidR="00AE4FDD" w:rsidRPr="00AE4FDD" w:rsidRDefault="00AE4FDD" w:rsidP="00AE4FDD">
      <w:pPr>
        <w:jc w:val="both"/>
        <w:rPr>
          <w:rFonts w:asciiTheme="minorHAnsi" w:hAnsiTheme="minorHAnsi" w:cstheme="minorHAnsi"/>
          <w:sz w:val="24"/>
          <w:szCs w:val="24"/>
        </w:rPr>
      </w:pPr>
      <w:r w:rsidRPr="00AE4FDD">
        <w:rPr>
          <w:rFonts w:asciiTheme="minorHAnsi" w:hAnsiTheme="minorHAnsi" w:cstheme="minorHAnsi"/>
          <w:sz w:val="24"/>
          <w:szCs w:val="24"/>
        </w:rPr>
        <w:t xml:space="preserve">Sitting with your knee over a </w:t>
      </w:r>
      <w:proofErr w:type="gramStart"/>
      <w:r w:rsidRPr="00AE4FDD">
        <w:rPr>
          <w:rFonts w:asciiTheme="minorHAnsi" w:hAnsiTheme="minorHAnsi" w:cstheme="minorHAnsi"/>
          <w:sz w:val="24"/>
          <w:szCs w:val="24"/>
        </w:rPr>
        <w:t>rolled up</w:t>
      </w:r>
      <w:proofErr w:type="gramEnd"/>
      <w:r w:rsidRPr="00AE4FDD">
        <w:rPr>
          <w:rFonts w:asciiTheme="minorHAnsi" w:hAnsiTheme="minorHAnsi" w:cstheme="minorHAnsi"/>
          <w:sz w:val="24"/>
          <w:szCs w:val="24"/>
        </w:rPr>
        <w:t xml:space="preserve"> towel, push the back of your knee into the towel and lift your foot off the bed/floor, hold for 5 seconds, then return your foot to the surface.  Repeat 10 times. </w:t>
      </w:r>
    </w:p>
    <w:p w14:paraId="31FEF7E7" w14:textId="77777777" w:rsidR="00AE4FDD" w:rsidRPr="00AE4FDD" w:rsidRDefault="00AE4FDD" w:rsidP="00AE4FDD">
      <w:pPr>
        <w:jc w:val="both"/>
        <w:rPr>
          <w:rFonts w:asciiTheme="minorHAnsi" w:hAnsiTheme="minorHAnsi" w:cstheme="minorHAnsi"/>
          <w:sz w:val="24"/>
          <w:szCs w:val="24"/>
        </w:rPr>
      </w:pPr>
    </w:p>
    <w:p w14:paraId="1D792BA5" w14:textId="77777777" w:rsidR="00AE4FDD" w:rsidRPr="00AE4FDD" w:rsidRDefault="00AE4FDD" w:rsidP="00AE4FDD">
      <w:pPr>
        <w:jc w:val="center"/>
        <w:rPr>
          <w:rFonts w:asciiTheme="minorHAnsi" w:hAnsiTheme="minorHAnsi" w:cstheme="minorHAnsi"/>
          <w:sz w:val="24"/>
          <w:szCs w:val="24"/>
        </w:rPr>
      </w:pPr>
      <w:r w:rsidRPr="00AE4FDD">
        <w:rPr>
          <w:rFonts w:asciiTheme="minorHAnsi" w:hAnsiTheme="minorHAnsi" w:cstheme="minorHAnsi"/>
          <w:noProof/>
          <w:sz w:val="24"/>
          <w:szCs w:val="24"/>
          <w:lang w:eastAsia="en-GB"/>
        </w:rPr>
        <w:drawing>
          <wp:inline distT="0" distB="0" distL="0" distR="0" wp14:anchorId="79AC3E52" wp14:editId="02CC8648">
            <wp:extent cx="2730327" cy="1476375"/>
            <wp:effectExtent l="0" t="0" r="0" b="0"/>
            <wp:docPr id="21" name="Picture 21" descr="A picture containing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person, indoor&#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743280" cy="1483379"/>
                    </a:xfrm>
                    <a:prstGeom prst="rect">
                      <a:avLst/>
                    </a:prstGeom>
                  </pic:spPr>
                </pic:pic>
              </a:graphicData>
            </a:graphic>
          </wp:inline>
        </w:drawing>
      </w:r>
      <w:r w:rsidRPr="00AE4FDD">
        <w:rPr>
          <w:rFonts w:asciiTheme="minorHAnsi" w:hAnsiTheme="minorHAnsi" w:cstheme="minorHAnsi"/>
          <w:noProof/>
          <w:sz w:val="24"/>
          <w:szCs w:val="24"/>
          <w:lang w:eastAsia="en-GB"/>
        </w:rPr>
        <w:drawing>
          <wp:inline distT="0" distB="0" distL="0" distR="0" wp14:anchorId="27A87B8B" wp14:editId="48BD6DC5">
            <wp:extent cx="2746254" cy="1485900"/>
            <wp:effectExtent l="0" t="0" r="0" b="0"/>
            <wp:docPr id="20" name="Picture 20" descr="A picture containing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person, indoor&#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71508" cy="1499564"/>
                    </a:xfrm>
                    <a:prstGeom prst="rect">
                      <a:avLst/>
                    </a:prstGeom>
                  </pic:spPr>
                </pic:pic>
              </a:graphicData>
            </a:graphic>
          </wp:inline>
        </w:drawing>
      </w:r>
    </w:p>
    <w:p w14:paraId="4C8C1170" w14:textId="77777777" w:rsidR="00AE4FDD" w:rsidRPr="00AE4FDD" w:rsidRDefault="00AE4FDD" w:rsidP="00AE4FDD">
      <w:pPr>
        <w:jc w:val="both"/>
        <w:rPr>
          <w:rFonts w:asciiTheme="minorHAnsi" w:hAnsiTheme="minorHAnsi" w:cstheme="minorHAnsi"/>
          <w:sz w:val="24"/>
          <w:szCs w:val="24"/>
        </w:rPr>
      </w:pPr>
    </w:p>
    <w:p w14:paraId="3485CDE1" w14:textId="77777777" w:rsidR="00AE4FDD" w:rsidRPr="00AE4FDD" w:rsidRDefault="00AE4FDD" w:rsidP="00AE4FDD">
      <w:pPr>
        <w:numPr>
          <w:ilvl w:val="0"/>
          <w:numId w:val="8"/>
        </w:numPr>
        <w:contextualSpacing/>
        <w:jc w:val="both"/>
        <w:rPr>
          <w:rFonts w:asciiTheme="minorHAnsi" w:hAnsiTheme="minorHAnsi" w:cstheme="minorHAnsi"/>
          <w:b/>
          <w:sz w:val="24"/>
          <w:szCs w:val="24"/>
        </w:rPr>
      </w:pPr>
      <w:r w:rsidRPr="00AE4FDD">
        <w:rPr>
          <w:rFonts w:asciiTheme="minorHAnsi" w:hAnsiTheme="minorHAnsi" w:cstheme="minorHAnsi"/>
          <w:b/>
          <w:sz w:val="24"/>
          <w:szCs w:val="24"/>
        </w:rPr>
        <w:t>Straight leg lifts</w:t>
      </w:r>
    </w:p>
    <w:p w14:paraId="0C380290" w14:textId="77777777" w:rsidR="00AE4FDD" w:rsidRPr="00AE4FDD" w:rsidRDefault="00AE4FDD" w:rsidP="00AE4FDD">
      <w:pPr>
        <w:rPr>
          <w:rFonts w:asciiTheme="minorHAnsi" w:hAnsiTheme="minorHAnsi" w:cstheme="minorHAnsi"/>
          <w:sz w:val="24"/>
          <w:szCs w:val="24"/>
        </w:rPr>
      </w:pPr>
      <w:r w:rsidRPr="00AE4FDD">
        <w:rPr>
          <w:rFonts w:asciiTheme="minorHAnsi" w:hAnsiTheme="minorHAnsi" w:cstheme="minorHAnsi"/>
          <w:sz w:val="24"/>
          <w:szCs w:val="24"/>
        </w:rPr>
        <w:t>Lying or sitting with one leg bent and the other one straight.  Lift your straight leg up, hold for 5 seconds, then release.  Repeat 10 times.</w:t>
      </w:r>
    </w:p>
    <w:p w14:paraId="5BC70F46" w14:textId="77777777" w:rsidR="00AE4FDD" w:rsidRPr="00AE4FDD" w:rsidRDefault="00AE4FDD" w:rsidP="00AE4FDD">
      <w:pPr>
        <w:rPr>
          <w:rFonts w:asciiTheme="minorHAnsi" w:hAnsiTheme="minorHAnsi" w:cstheme="minorHAnsi"/>
          <w:sz w:val="24"/>
          <w:szCs w:val="24"/>
        </w:rPr>
      </w:pPr>
    </w:p>
    <w:p w14:paraId="7EA1DCC6" w14:textId="77777777" w:rsidR="00AE4FDD" w:rsidRPr="00AE4FDD" w:rsidRDefault="00AE4FDD" w:rsidP="00AE4FDD">
      <w:pPr>
        <w:jc w:val="center"/>
        <w:rPr>
          <w:rFonts w:asciiTheme="minorHAnsi" w:hAnsiTheme="minorHAnsi" w:cstheme="minorHAnsi"/>
          <w:sz w:val="24"/>
          <w:szCs w:val="24"/>
        </w:rPr>
      </w:pPr>
      <w:r w:rsidRPr="00AE4FDD">
        <w:rPr>
          <w:rFonts w:asciiTheme="minorHAnsi" w:hAnsiTheme="minorHAnsi" w:cstheme="minorHAnsi"/>
          <w:noProof/>
          <w:sz w:val="24"/>
          <w:szCs w:val="24"/>
          <w:lang w:eastAsia="en-GB"/>
        </w:rPr>
        <w:drawing>
          <wp:inline distT="0" distB="0" distL="0" distR="0" wp14:anchorId="3E30C138" wp14:editId="6F71673E">
            <wp:extent cx="2695575" cy="1266812"/>
            <wp:effectExtent l="0" t="0" r="0" b="0"/>
            <wp:docPr id="23" name="Picture 23" descr="A close-up of a person's leg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close-up of a person's legs&#10;&#10;Description automatically generated with medium confidenc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09166" cy="1273199"/>
                    </a:xfrm>
                    <a:prstGeom prst="rect">
                      <a:avLst/>
                    </a:prstGeom>
                  </pic:spPr>
                </pic:pic>
              </a:graphicData>
            </a:graphic>
          </wp:inline>
        </w:drawing>
      </w:r>
    </w:p>
    <w:p w14:paraId="229F8ACC" w14:textId="77777777" w:rsidR="00AE4FDD" w:rsidRPr="00AE4FDD" w:rsidRDefault="00AE4FDD" w:rsidP="00AE4FDD">
      <w:pPr>
        <w:jc w:val="both"/>
        <w:rPr>
          <w:rFonts w:asciiTheme="minorHAnsi" w:hAnsiTheme="minorHAnsi" w:cstheme="minorHAnsi"/>
          <w:b/>
          <w:sz w:val="24"/>
          <w:szCs w:val="24"/>
        </w:rPr>
      </w:pPr>
      <w:r w:rsidRPr="00AE4FDD">
        <w:rPr>
          <w:rFonts w:asciiTheme="minorHAnsi" w:hAnsiTheme="minorHAnsi" w:cstheme="minorHAnsi"/>
          <w:b/>
          <w:sz w:val="24"/>
          <w:szCs w:val="24"/>
        </w:rPr>
        <w:lastRenderedPageBreak/>
        <w:t>Exercises (continued)</w:t>
      </w:r>
    </w:p>
    <w:p w14:paraId="5D9C791E" w14:textId="77777777" w:rsidR="00AE4FDD" w:rsidRPr="00AE4FDD" w:rsidRDefault="00AE4FDD" w:rsidP="00AE4FDD">
      <w:pPr>
        <w:jc w:val="both"/>
        <w:rPr>
          <w:rFonts w:asciiTheme="minorHAnsi" w:hAnsiTheme="minorHAnsi" w:cstheme="minorHAnsi"/>
          <w:sz w:val="24"/>
          <w:szCs w:val="24"/>
        </w:rPr>
      </w:pPr>
    </w:p>
    <w:p w14:paraId="56DF58E7" w14:textId="77777777" w:rsidR="00AE4FDD" w:rsidRPr="00AE4FDD" w:rsidRDefault="00AE4FDD" w:rsidP="00AE4FDD">
      <w:pPr>
        <w:numPr>
          <w:ilvl w:val="0"/>
          <w:numId w:val="8"/>
        </w:numPr>
        <w:contextualSpacing/>
        <w:jc w:val="both"/>
        <w:rPr>
          <w:rFonts w:asciiTheme="minorHAnsi" w:hAnsiTheme="minorHAnsi" w:cstheme="minorHAnsi"/>
          <w:b/>
          <w:sz w:val="24"/>
          <w:szCs w:val="24"/>
        </w:rPr>
      </w:pPr>
      <w:r w:rsidRPr="00AE4FDD">
        <w:rPr>
          <w:rFonts w:asciiTheme="minorHAnsi" w:hAnsiTheme="minorHAnsi" w:cstheme="minorHAnsi"/>
          <w:b/>
          <w:sz w:val="24"/>
          <w:szCs w:val="24"/>
        </w:rPr>
        <w:t>Knee slides</w:t>
      </w:r>
    </w:p>
    <w:p w14:paraId="51626A10" w14:textId="77777777" w:rsidR="00AE4FDD" w:rsidRPr="00AE4FDD" w:rsidRDefault="00AE4FDD" w:rsidP="00AE4FDD">
      <w:pPr>
        <w:jc w:val="both"/>
        <w:rPr>
          <w:rFonts w:asciiTheme="minorHAnsi" w:hAnsiTheme="minorHAnsi" w:cstheme="minorHAnsi"/>
          <w:b/>
          <w:sz w:val="24"/>
          <w:szCs w:val="24"/>
        </w:rPr>
      </w:pPr>
      <w:r w:rsidRPr="00AE4FDD">
        <w:rPr>
          <w:rFonts w:asciiTheme="minorHAnsi" w:hAnsiTheme="minorHAnsi" w:cstheme="minorHAnsi"/>
          <w:sz w:val="24"/>
          <w:szCs w:val="24"/>
        </w:rPr>
        <w:t>In lying, bend your knee as far as you can, hold for 5 seconds, then straighten.  Repeat 10 times.</w:t>
      </w:r>
      <w:r w:rsidRPr="00AE4FDD">
        <w:rPr>
          <w:rFonts w:asciiTheme="minorHAnsi" w:hAnsiTheme="minorHAnsi" w:cstheme="minorHAnsi"/>
          <w:b/>
          <w:sz w:val="24"/>
          <w:szCs w:val="24"/>
        </w:rPr>
        <w:t xml:space="preserve"> </w:t>
      </w:r>
    </w:p>
    <w:p w14:paraId="478BC0FA" w14:textId="77777777" w:rsidR="00AE4FDD" w:rsidRPr="00AE4FDD" w:rsidRDefault="00AE4FDD" w:rsidP="00AE4FDD">
      <w:pPr>
        <w:jc w:val="center"/>
        <w:rPr>
          <w:rFonts w:asciiTheme="minorHAnsi" w:hAnsiTheme="minorHAnsi" w:cstheme="minorHAnsi"/>
          <w:b/>
          <w:sz w:val="24"/>
          <w:szCs w:val="24"/>
        </w:rPr>
      </w:pPr>
      <w:r w:rsidRPr="00AE4FDD">
        <w:rPr>
          <w:rFonts w:asciiTheme="minorHAnsi" w:hAnsiTheme="minorHAnsi" w:cstheme="minorHAnsi"/>
          <w:b/>
          <w:noProof/>
          <w:sz w:val="24"/>
          <w:szCs w:val="24"/>
          <w:lang w:eastAsia="en-GB"/>
        </w:rPr>
        <w:drawing>
          <wp:inline distT="0" distB="0" distL="0" distR="0" wp14:anchorId="6C92B6EC" wp14:editId="5380703F">
            <wp:extent cx="3051958" cy="1721922"/>
            <wp:effectExtent l="0" t="0" r="0" b="0"/>
            <wp:docPr id="25" name="Picture 25"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person&#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060219" cy="1726583"/>
                    </a:xfrm>
                    <a:prstGeom prst="rect">
                      <a:avLst/>
                    </a:prstGeom>
                  </pic:spPr>
                </pic:pic>
              </a:graphicData>
            </a:graphic>
          </wp:inline>
        </w:drawing>
      </w:r>
    </w:p>
    <w:p w14:paraId="57771681" w14:textId="77777777" w:rsidR="00AE4FDD" w:rsidRPr="00AE4FDD" w:rsidRDefault="00AE4FDD" w:rsidP="00AE4FDD">
      <w:pPr>
        <w:spacing w:after="200" w:line="276" w:lineRule="auto"/>
        <w:rPr>
          <w:rFonts w:asciiTheme="minorHAnsi" w:hAnsiTheme="minorHAnsi" w:cstheme="minorHAnsi"/>
          <w:b/>
          <w:sz w:val="24"/>
          <w:szCs w:val="24"/>
          <w:u w:val="single"/>
        </w:rPr>
      </w:pPr>
    </w:p>
    <w:p w14:paraId="0EA72AFB" w14:textId="77777777" w:rsidR="00AE4FDD" w:rsidRPr="00AE4FDD" w:rsidRDefault="00AE4FDD" w:rsidP="00AE4FDD">
      <w:pPr>
        <w:numPr>
          <w:ilvl w:val="0"/>
          <w:numId w:val="8"/>
        </w:numPr>
        <w:contextualSpacing/>
        <w:jc w:val="both"/>
        <w:rPr>
          <w:rFonts w:asciiTheme="minorHAnsi" w:hAnsiTheme="minorHAnsi" w:cstheme="minorHAnsi"/>
          <w:b/>
          <w:sz w:val="24"/>
          <w:szCs w:val="24"/>
        </w:rPr>
      </w:pPr>
      <w:r w:rsidRPr="00AE4FDD">
        <w:rPr>
          <w:rFonts w:asciiTheme="minorHAnsi" w:hAnsiTheme="minorHAnsi" w:cstheme="minorHAnsi"/>
          <w:b/>
          <w:sz w:val="24"/>
          <w:szCs w:val="24"/>
        </w:rPr>
        <w:t>Sit to stand</w:t>
      </w:r>
    </w:p>
    <w:p w14:paraId="3E28AA0A" w14:textId="77777777" w:rsidR="00AE4FDD" w:rsidRPr="00AE4FDD" w:rsidRDefault="00AE4FDD" w:rsidP="00AE4FDD">
      <w:pPr>
        <w:jc w:val="both"/>
        <w:rPr>
          <w:rFonts w:asciiTheme="minorHAnsi" w:hAnsiTheme="minorHAnsi" w:cstheme="minorHAnsi"/>
          <w:sz w:val="24"/>
          <w:szCs w:val="24"/>
        </w:rPr>
      </w:pPr>
      <w:r w:rsidRPr="00AE4FDD">
        <w:rPr>
          <w:rFonts w:asciiTheme="minorHAnsi" w:hAnsiTheme="minorHAnsi" w:cstheme="minorHAnsi"/>
          <w:sz w:val="24"/>
          <w:szCs w:val="24"/>
        </w:rPr>
        <w:t>Sit to stand slowly 10 times.  Try to avoid using your arms to help.</w:t>
      </w:r>
    </w:p>
    <w:p w14:paraId="391006B8" w14:textId="77777777" w:rsidR="00AE4FDD" w:rsidRPr="00AE4FDD" w:rsidRDefault="00AE4FDD" w:rsidP="00AE4FDD">
      <w:pPr>
        <w:jc w:val="both"/>
        <w:rPr>
          <w:rFonts w:asciiTheme="minorHAnsi" w:hAnsiTheme="minorHAnsi" w:cstheme="minorHAnsi"/>
          <w:sz w:val="24"/>
          <w:szCs w:val="24"/>
        </w:rPr>
      </w:pPr>
    </w:p>
    <w:p w14:paraId="36DE8674" w14:textId="77777777" w:rsidR="00AE4FDD" w:rsidRPr="00AE4FDD" w:rsidRDefault="00AE4FDD" w:rsidP="00AE4FDD">
      <w:pPr>
        <w:spacing w:after="200" w:line="276" w:lineRule="auto"/>
        <w:jc w:val="center"/>
        <w:rPr>
          <w:rFonts w:asciiTheme="minorHAnsi" w:hAnsiTheme="minorHAnsi" w:cstheme="minorHAnsi"/>
          <w:b/>
          <w:sz w:val="24"/>
          <w:szCs w:val="24"/>
        </w:rPr>
      </w:pPr>
      <w:r w:rsidRPr="00AE4FDD">
        <w:rPr>
          <w:rFonts w:asciiTheme="minorHAnsi" w:hAnsiTheme="minorHAnsi" w:cstheme="minorHAnsi"/>
          <w:b/>
          <w:noProof/>
          <w:sz w:val="24"/>
          <w:szCs w:val="24"/>
          <w:lang w:eastAsia="en-GB"/>
        </w:rPr>
        <w:drawing>
          <wp:inline distT="0" distB="0" distL="0" distR="0" wp14:anchorId="015F0C1D" wp14:editId="3660653D">
            <wp:extent cx="2302255" cy="1939925"/>
            <wp:effectExtent l="0" t="9525" r="0" b="0"/>
            <wp:docPr id="27" name="Picture 27" descr="A picture containing wall,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wall, person, indoor&#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rot="5400000">
                      <a:off x="0" y="0"/>
                      <a:ext cx="2310997" cy="1947292"/>
                    </a:xfrm>
                    <a:prstGeom prst="rect">
                      <a:avLst/>
                    </a:prstGeom>
                  </pic:spPr>
                </pic:pic>
              </a:graphicData>
            </a:graphic>
          </wp:inline>
        </w:drawing>
      </w:r>
    </w:p>
    <w:p w14:paraId="11D8E02B" w14:textId="77777777" w:rsidR="00AE4FDD" w:rsidRPr="00AE4FDD" w:rsidRDefault="00AE4FDD" w:rsidP="00AE4FDD">
      <w:pPr>
        <w:numPr>
          <w:ilvl w:val="0"/>
          <w:numId w:val="8"/>
        </w:numPr>
        <w:contextualSpacing/>
        <w:jc w:val="both"/>
        <w:rPr>
          <w:rFonts w:asciiTheme="minorHAnsi" w:hAnsiTheme="minorHAnsi" w:cstheme="minorHAnsi"/>
          <w:b/>
          <w:sz w:val="24"/>
          <w:szCs w:val="24"/>
        </w:rPr>
      </w:pPr>
      <w:r w:rsidRPr="00AE4FDD">
        <w:rPr>
          <w:rFonts w:asciiTheme="minorHAnsi" w:hAnsiTheme="minorHAnsi" w:cstheme="minorHAnsi"/>
          <w:b/>
          <w:sz w:val="24"/>
          <w:szCs w:val="24"/>
        </w:rPr>
        <w:t>Bridging</w:t>
      </w:r>
    </w:p>
    <w:p w14:paraId="481C84CC" w14:textId="64B937DA" w:rsidR="00AE4FDD" w:rsidRDefault="00AE4FDD" w:rsidP="00AE4FDD">
      <w:pPr>
        <w:jc w:val="both"/>
        <w:rPr>
          <w:rFonts w:asciiTheme="minorHAnsi" w:hAnsiTheme="minorHAnsi" w:cstheme="minorHAnsi"/>
          <w:noProof/>
          <w:sz w:val="24"/>
          <w:szCs w:val="24"/>
        </w:rPr>
      </w:pPr>
      <w:r w:rsidRPr="00AE4FDD">
        <w:rPr>
          <w:rFonts w:asciiTheme="minorHAnsi" w:hAnsiTheme="minorHAnsi" w:cstheme="minorHAnsi"/>
          <w:sz w:val="24"/>
          <w:szCs w:val="24"/>
        </w:rPr>
        <w:t xml:space="preserve">Lie on your back with your knees bent, </w:t>
      </w:r>
      <w:proofErr w:type="gramStart"/>
      <w:r w:rsidRPr="00AE4FDD">
        <w:rPr>
          <w:rFonts w:asciiTheme="minorHAnsi" w:hAnsiTheme="minorHAnsi" w:cstheme="minorHAnsi"/>
          <w:sz w:val="24"/>
          <w:szCs w:val="24"/>
        </w:rPr>
        <w:t>try</w:t>
      </w:r>
      <w:proofErr w:type="gramEnd"/>
      <w:r w:rsidRPr="00AE4FDD">
        <w:rPr>
          <w:rFonts w:asciiTheme="minorHAnsi" w:hAnsiTheme="minorHAnsi" w:cstheme="minorHAnsi"/>
          <w:sz w:val="24"/>
          <w:szCs w:val="24"/>
        </w:rPr>
        <w:t xml:space="preserve"> and lift your hips up a short distance.  Hold 5 seconds.  Repeat 5-10 times.</w:t>
      </w:r>
      <w:r w:rsidRPr="00AE4FDD">
        <w:rPr>
          <w:rFonts w:asciiTheme="minorHAnsi" w:hAnsiTheme="minorHAnsi" w:cstheme="minorHAnsi"/>
          <w:noProof/>
          <w:sz w:val="24"/>
          <w:szCs w:val="24"/>
        </w:rPr>
        <w:t xml:space="preserve"> </w:t>
      </w:r>
    </w:p>
    <w:p w14:paraId="30A0976A" w14:textId="77777777" w:rsidR="00B24753" w:rsidRPr="00AE4FDD" w:rsidRDefault="00B24753" w:rsidP="00AE4FDD">
      <w:pPr>
        <w:jc w:val="both"/>
        <w:rPr>
          <w:rFonts w:asciiTheme="minorHAnsi" w:hAnsiTheme="minorHAnsi" w:cstheme="minorHAnsi"/>
          <w:noProof/>
          <w:sz w:val="24"/>
          <w:szCs w:val="24"/>
        </w:rPr>
      </w:pPr>
    </w:p>
    <w:p w14:paraId="091F6246" w14:textId="77777777" w:rsidR="00AE4FDD" w:rsidRPr="00AE4FDD" w:rsidRDefault="00AE4FDD" w:rsidP="00AE4FDD">
      <w:pPr>
        <w:jc w:val="center"/>
        <w:rPr>
          <w:rFonts w:asciiTheme="minorHAnsi" w:hAnsiTheme="minorHAnsi" w:cstheme="minorHAnsi"/>
          <w:noProof/>
          <w:sz w:val="24"/>
          <w:szCs w:val="24"/>
        </w:rPr>
      </w:pPr>
      <w:r w:rsidRPr="00AE4FDD">
        <w:rPr>
          <w:rFonts w:asciiTheme="minorHAnsi" w:hAnsiTheme="minorHAnsi" w:cstheme="minorHAnsi"/>
          <w:noProof/>
          <w:sz w:val="24"/>
          <w:szCs w:val="24"/>
          <w:lang w:eastAsia="en-GB"/>
        </w:rPr>
        <w:drawing>
          <wp:inline distT="0" distB="0" distL="0" distR="0" wp14:anchorId="2B18B18D" wp14:editId="6D602BBD">
            <wp:extent cx="2807335" cy="1531620"/>
            <wp:effectExtent l="0" t="0" r="0" b="0"/>
            <wp:docPr id="31" name="Picture 31" descr="A picture containing person, indoor, f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picture containing person, indoor, feet&#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819566" cy="1538293"/>
                    </a:xfrm>
                    <a:prstGeom prst="rect">
                      <a:avLst/>
                    </a:prstGeom>
                  </pic:spPr>
                </pic:pic>
              </a:graphicData>
            </a:graphic>
          </wp:inline>
        </w:drawing>
      </w:r>
      <w:r w:rsidRPr="00AE4FDD">
        <w:rPr>
          <w:rFonts w:asciiTheme="minorHAnsi" w:hAnsiTheme="minorHAnsi" w:cstheme="minorHAnsi"/>
          <w:noProof/>
          <w:sz w:val="24"/>
          <w:szCs w:val="24"/>
          <w:lang w:eastAsia="en-GB"/>
        </w:rPr>
        <w:drawing>
          <wp:inline distT="0" distB="0" distL="0" distR="0" wp14:anchorId="1D7AD05F" wp14:editId="0B9896C5">
            <wp:extent cx="2849245" cy="1507505"/>
            <wp:effectExtent l="0" t="0" r="8255" b="0"/>
            <wp:docPr id="29" name="Picture 29" descr="A picture containing person, indoor, f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picture containing person, indoor, feet&#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866259" cy="1516507"/>
                    </a:xfrm>
                    <a:prstGeom prst="rect">
                      <a:avLst/>
                    </a:prstGeom>
                  </pic:spPr>
                </pic:pic>
              </a:graphicData>
            </a:graphic>
          </wp:inline>
        </w:drawing>
      </w:r>
    </w:p>
    <w:p w14:paraId="1BE7C6D4" w14:textId="77777777" w:rsidR="00B24753" w:rsidRDefault="00B24753" w:rsidP="00AE4FDD">
      <w:pPr>
        <w:spacing w:line="276" w:lineRule="auto"/>
        <w:rPr>
          <w:rFonts w:asciiTheme="minorHAnsi" w:hAnsiTheme="minorHAnsi" w:cstheme="minorHAnsi"/>
          <w:b/>
          <w:sz w:val="24"/>
          <w:szCs w:val="24"/>
        </w:rPr>
      </w:pPr>
    </w:p>
    <w:p w14:paraId="1409DAF1" w14:textId="1BDD8298" w:rsidR="00AE4FDD" w:rsidRPr="00AE4FDD" w:rsidRDefault="00AE4FDD" w:rsidP="00AE4FDD">
      <w:pPr>
        <w:spacing w:line="276" w:lineRule="auto"/>
        <w:rPr>
          <w:rFonts w:asciiTheme="minorHAnsi" w:hAnsiTheme="minorHAnsi" w:cstheme="minorHAnsi"/>
          <w:b/>
          <w:sz w:val="24"/>
          <w:szCs w:val="24"/>
        </w:rPr>
      </w:pPr>
      <w:r w:rsidRPr="00AE4FDD">
        <w:rPr>
          <w:rFonts w:asciiTheme="minorHAnsi" w:hAnsiTheme="minorHAnsi" w:cstheme="minorHAnsi"/>
          <w:b/>
          <w:sz w:val="24"/>
          <w:szCs w:val="24"/>
        </w:rPr>
        <w:lastRenderedPageBreak/>
        <w:t>Further information</w:t>
      </w:r>
    </w:p>
    <w:p w14:paraId="59211C47" w14:textId="77777777" w:rsidR="00AE4FDD" w:rsidRPr="00AE4FDD" w:rsidRDefault="00AE4FDD" w:rsidP="00AE4FDD">
      <w:pPr>
        <w:spacing w:line="276" w:lineRule="auto"/>
        <w:rPr>
          <w:rFonts w:asciiTheme="minorHAnsi" w:hAnsiTheme="minorHAnsi" w:cstheme="minorHAnsi"/>
          <w:b/>
          <w:sz w:val="24"/>
          <w:szCs w:val="24"/>
        </w:rPr>
      </w:pPr>
    </w:p>
    <w:p w14:paraId="6646A9A1" w14:textId="77777777" w:rsidR="00AE4FDD" w:rsidRPr="00AE4FDD" w:rsidRDefault="00AE4FDD" w:rsidP="00AE4FDD">
      <w:pPr>
        <w:spacing w:line="276" w:lineRule="auto"/>
        <w:rPr>
          <w:rFonts w:asciiTheme="minorHAnsi" w:hAnsiTheme="minorHAnsi" w:cstheme="minorHAnsi"/>
          <w:sz w:val="24"/>
          <w:szCs w:val="24"/>
        </w:rPr>
      </w:pPr>
      <w:r w:rsidRPr="00AE4FDD">
        <w:rPr>
          <w:rFonts w:asciiTheme="minorHAnsi" w:hAnsiTheme="minorHAnsi" w:cstheme="minorHAnsi"/>
          <w:sz w:val="24"/>
          <w:szCs w:val="24"/>
        </w:rPr>
        <w:t xml:space="preserve">We would recommend attending one of our physiotherapy classes to get the best information and advice.  </w:t>
      </w:r>
      <w:proofErr w:type="gramStart"/>
      <w:r w:rsidRPr="00AE4FDD">
        <w:rPr>
          <w:rFonts w:asciiTheme="minorHAnsi" w:hAnsiTheme="minorHAnsi" w:cstheme="minorHAnsi"/>
          <w:sz w:val="24"/>
          <w:szCs w:val="24"/>
        </w:rPr>
        <w:t>However</w:t>
      </w:r>
      <w:proofErr w:type="gramEnd"/>
      <w:r w:rsidRPr="00AE4FDD">
        <w:rPr>
          <w:rFonts w:asciiTheme="minorHAnsi" w:hAnsiTheme="minorHAnsi" w:cstheme="minorHAnsi"/>
          <w:sz w:val="24"/>
          <w:szCs w:val="24"/>
        </w:rPr>
        <w:t xml:space="preserve"> if you are unable to get to a physiotherapy department you can access education and exercise videos online at: </w:t>
      </w:r>
      <w:hyperlink r:id="rId29" w:history="1">
        <w:r w:rsidRPr="00AE4FDD">
          <w:rPr>
            <w:rFonts w:asciiTheme="minorHAnsi" w:hAnsiTheme="minorHAnsi" w:cstheme="minorHAnsi"/>
            <w:color w:val="0000FF" w:themeColor="hyperlink"/>
            <w:sz w:val="24"/>
            <w:szCs w:val="24"/>
            <w:u w:val="single"/>
          </w:rPr>
          <w:t>www.escape-pain.org</w:t>
        </w:r>
      </w:hyperlink>
      <w:r w:rsidRPr="00AE4FDD">
        <w:rPr>
          <w:rFonts w:asciiTheme="minorHAnsi" w:hAnsiTheme="minorHAnsi" w:cstheme="minorHAnsi"/>
          <w:sz w:val="24"/>
          <w:szCs w:val="24"/>
        </w:rPr>
        <w:t xml:space="preserve"> or via the Escape Pain app available free from the app store.</w:t>
      </w:r>
    </w:p>
    <w:p w14:paraId="3FE67D86" w14:textId="77777777" w:rsidR="00AE4FDD" w:rsidRPr="00AE4FDD" w:rsidRDefault="00AE4FDD" w:rsidP="00AE4FDD">
      <w:pPr>
        <w:spacing w:line="276" w:lineRule="auto"/>
        <w:rPr>
          <w:rFonts w:asciiTheme="minorHAnsi" w:hAnsiTheme="minorHAnsi" w:cstheme="minorHAnsi"/>
          <w:sz w:val="24"/>
          <w:szCs w:val="24"/>
        </w:rPr>
      </w:pPr>
    </w:p>
    <w:p w14:paraId="086A5713" w14:textId="77777777" w:rsidR="00AE4FDD" w:rsidRPr="00AE4FDD" w:rsidRDefault="00AE4FDD" w:rsidP="00AE4FDD">
      <w:pPr>
        <w:spacing w:after="200" w:line="276" w:lineRule="auto"/>
        <w:rPr>
          <w:rFonts w:asciiTheme="minorHAnsi" w:hAnsiTheme="minorHAnsi" w:cstheme="minorHAnsi"/>
          <w:sz w:val="24"/>
          <w:szCs w:val="24"/>
        </w:rPr>
      </w:pPr>
      <w:r w:rsidRPr="00AE4FDD">
        <w:rPr>
          <w:rFonts w:asciiTheme="minorHAnsi" w:hAnsiTheme="minorHAnsi" w:cstheme="minorHAnsi"/>
          <w:sz w:val="24"/>
          <w:szCs w:val="24"/>
        </w:rPr>
        <w:t xml:space="preserve">You can find contact details for the physiotherapy service on our website </w:t>
      </w:r>
      <w:hyperlink r:id="rId30" w:history="1">
        <w:r w:rsidRPr="00AE4FDD">
          <w:rPr>
            <w:rFonts w:asciiTheme="minorHAnsi" w:hAnsiTheme="minorHAnsi" w:cstheme="minorHAnsi"/>
            <w:color w:val="0000FF" w:themeColor="hyperlink"/>
            <w:sz w:val="24"/>
            <w:szCs w:val="24"/>
            <w:u w:val="single"/>
          </w:rPr>
          <w:t>https://wiltshirehealthandcare.nhs.uk/physiotherapy/</w:t>
        </w:r>
      </w:hyperlink>
    </w:p>
    <w:p w14:paraId="729B1BC3" w14:textId="77777777" w:rsidR="00AE4FDD" w:rsidRPr="00AE4FDD" w:rsidRDefault="00AE4FDD" w:rsidP="00AE4FDD">
      <w:pPr>
        <w:spacing w:line="276" w:lineRule="auto"/>
        <w:jc w:val="both"/>
        <w:rPr>
          <w:rFonts w:asciiTheme="minorHAnsi" w:hAnsiTheme="minorHAnsi" w:cstheme="minorHAnsi"/>
          <w:b/>
          <w:sz w:val="24"/>
          <w:szCs w:val="24"/>
        </w:rPr>
      </w:pPr>
    </w:p>
    <w:p w14:paraId="4384F9F5" w14:textId="77777777" w:rsidR="00AE4FDD" w:rsidRPr="00AE4FDD" w:rsidRDefault="00AE4FDD" w:rsidP="00AE4FDD">
      <w:pPr>
        <w:spacing w:line="276" w:lineRule="auto"/>
        <w:jc w:val="both"/>
        <w:rPr>
          <w:rFonts w:asciiTheme="minorHAnsi" w:hAnsiTheme="minorHAnsi" w:cstheme="minorHAnsi"/>
          <w:b/>
          <w:sz w:val="24"/>
          <w:szCs w:val="24"/>
        </w:rPr>
      </w:pPr>
      <w:r w:rsidRPr="00AE4FDD">
        <w:rPr>
          <w:rFonts w:asciiTheme="minorHAnsi" w:hAnsiTheme="minorHAnsi" w:cstheme="minorHAnsi"/>
          <w:b/>
          <w:sz w:val="24"/>
          <w:szCs w:val="24"/>
        </w:rPr>
        <w:t>Useful resources</w:t>
      </w:r>
    </w:p>
    <w:p w14:paraId="5F75F80E" w14:textId="77777777" w:rsidR="00AE4FDD" w:rsidRPr="00AE4FDD" w:rsidRDefault="00AE4FDD" w:rsidP="00AE4FDD">
      <w:pPr>
        <w:spacing w:line="276" w:lineRule="auto"/>
        <w:jc w:val="both"/>
        <w:rPr>
          <w:rFonts w:asciiTheme="minorHAnsi" w:hAnsiTheme="minorHAnsi" w:cstheme="minorHAnsi"/>
          <w:b/>
          <w:sz w:val="24"/>
          <w:szCs w:val="24"/>
        </w:rPr>
      </w:pPr>
    </w:p>
    <w:p w14:paraId="4BBA18F0" w14:textId="77777777" w:rsidR="00AE4FDD" w:rsidRPr="00AE4FDD" w:rsidRDefault="00AE4FDD" w:rsidP="00AE4FDD">
      <w:pPr>
        <w:spacing w:line="276" w:lineRule="auto"/>
        <w:rPr>
          <w:rFonts w:asciiTheme="minorHAnsi" w:hAnsiTheme="minorHAnsi" w:cstheme="minorHAnsi"/>
          <w:sz w:val="24"/>
          <w:szCs w:val="24"/>
        </w:rPr>
      </w:pPr>
      <w:r w:rsidRPr="00AE4FDD">
        <w:rPr>
          <w:rFonts w:asciiTheme="minorHAnsi" w:hAnsiTheme="minorHAnsi" w:cstheme="minorHAnsi"/>
          <w:sz w:val="24"/>
          <w:szCs w:val="24"/>
        </w:rPr>
        <w:t>Versus Arthritis (previously Arthritis Research UK</w:t>
      </w:r>
      <w:proofErr w:type="gramStart"/>
      <w:r w:rsidRPr="00AE4FDD">
        <w:rPr>
          <w:rFonts w:asciiTheme="minorHAnsi" w:hAnsiTheme="minorHAnsi" w:cstheme="minorHAnsi"/>
          <w:sz w:val="24"/>
          <w:szCs w:val="24"/>
        </w:rPr>
        <w:t>);</w:t>
      </w:r>
      <w:proofErr w:type="gramEnd"/>
    </w:p>
    <w:p w14:paraId="3D5B7F96" w14:textId="77777777" w:rsidR="00AE4FDD" w:rsidRPr="00AE4FDD" w:rsidRDefault="00AE4FDD" w:rsidP="00AE4FDD">
      <w:pPr>
        <w:widowControl w:val="0"/>
        <w:numPr>
          <w:ilvl w:val="0"/>
          <w:numId w:val="14"/>
        </w:numPr>
        <w:autoSpaceDE w:val="0"/>
        <w:autoSpaceDN w:val="0"/>
        <w:spacing w:line="276" w:lineRule="auto"/>
        <w:rPr>
          <w:rFonts w:asciiTheme="minorHAnsi" w:eastAsia="Calibri" w:hAnsiTheme="minorHAnsi" w:cstheme="minorHAnsi"/>
          <w:sz w:val="24"/>
          <w:szCs w:val="24"/>
          <w:lang w:val="en-US" w:bidi="en-US"/>
        </w:rPr>
      </w:pPr>
      <w:r w:rsidRPr="00AE4FDD">
        <w:rPr>
          <w:rFonts w:asciiTheme="minorHAnsi" w:eastAsia="Calibri" w:hAnsiTheme="minorHAnsi" w:cstheme="minorHAnsi"/>
          <w:color w:val="231F20"/>
          <w:sz w:val="24"/>
          <w:szCs w:val="24"/>
          <w:lang w:val="en-US" w:bidi="en-US"/>
        </w:rPr>
        <w:t>Knee</w:t>
      </w:r>
      <w:r w:rsidRPr="00AE4FDD">
        <w:rPr>
          <w:rFonts w:asciiTheme="minorHAnsi" w:eastAsia="Calibri" w:hAnsiTheme="minorHAnsi" w:cstheme="minorHAnsi"/>
          <w:color w:val="231F20"/>
          <w:spacing w:val="-9"/>
          <w:sz w:val="24"/>
          <w:szCs w:val="24"/>
          <w:lang w:val="en-US" w:bidi="en-US"/>
        </w:rPr>
        <w:t xml:space="preserve"> </w:t>
      </w:r>
      <w:r w:rsidRPr="00AE4FDD">
        <w:rPr>
          <w:rFonts w:asciiTheme="minorHAnsi" w:eastAsia="Calibri" w:hAnsiTheme="minorHAnsi" w:cstheme="minorHAnsi"/>
          <w:color w:val="231F20"/>
          <w:sz w:val="24"/>
          <w:szCs w:val="24"/>
          <w:lang w:val="en-US" w:bidi="en-US"/>
        </w:rPr>
        <w:t>Osteoarthritis</w:t>
      </w:r>
    </w:p>
    <w:p w14:paraId="7A3A7382" w14:textId="77777777" w:rsidR="00AE4FDD" w:rsidRPr="00AE4FDD" w:rsidRDefault="00D7775A" w:rsidP="00AE4FDD">
      <w:pPr>
        <w:widowControl w:val="0"/>
        <w:autoSpaceDE w:val="0"/>
        <w:autoSpaceDN w:val="0"/>
        <w:spacing w:line="276" w:lineRule="auto"/>
        <w:rPr>
          <w:rFonts w:asciiTheme="minorHAnsi" w:eastAsia="Calibri" w:hAnsiTheme="minorHAnsi" w:cstheme="minorHAnsi"/>
          <w:sz w:val="24"/>
          <w:szCs w:val="24"/>
          <w:lang w:val="en-US" w:bidi="en-US"/>
        </w:rPr>
      </w:pPr>
      <w:hyperlink r:id="rId31" w:history="1">
        <w:r w:rsidR="00AE4FDD" w:rsidRPr="00AE4FDD">
          <w:rPr>
            <w:rFonts w:asciiTheme="minorHAnsi" w:eastAsia="Calibri" w:hAnsiTheme="minorHAnsi" w:cstheme="minorHAnsi"/>
            <w:color w:val="0000FF" w:themeColor="hyperlink"/>
            <w:sz w:val="24"/>
            <w:szCs w:val="24"/>
            <w:u w:val="single"/>
            <w:lang w:val="en-US" w:bidi="en-US"/>
          </w:rPr>
          <w:t>https://www.versusarthritis.org/about-arthritis/conditions/osteoarthritis-of-the-knee/</w:t>
        </w:r>
      </w:hyperlink>
    </w:p>
    <w:p w14:paraId="2F6E3026" w14:textId="77777777" w:rsidR="00AE4FDD" w:rsidRPr="00AE4FDD" w:rsidRDefault="00AE4FDD" w:rsidP="00AE4FDD">
      <w:pPr>
        <w:widowControl w:val="0"/>
        <w:autoSpaceDE w:val="0"/>
        <w:autoSpaceDN w:val="0"/>
        <w:spacing w:line="276" w:lineRule="auto"/>
        <w:rPr>
          <w:rFonts w:asciiTheme="minorHAnsi" w:eastAsia="Calibri" w:hAnsiTheme="minorHAnsi" w:cstheme="minorHAnsi"/>
          <w:color w:val="231F20"/>
          <w:sz w:val="24"/>
          <w:szCs w:val="24"/>
          <w:lang w:val="en-US" w:bidi="en-US"/>
        </w:rPr>
      </w:pPr>
    </w:p>
    <w:p w14:paraId="3139E744" w14:textId="77777777" w:rsidR="00AE4FDD" w:rsidRPr="00AE4FDD" w:rsidRDefault="00AE4FDD" w:rsidP="00AE4FDD">
      <w:pPr>
        <w:widowControl w:val="0"/>
        <w:numPr>
          <w:ilvl w:val="0"/>
          <w:numId w:val="16"/>
        </w:numPr>
        <w:autoSpaceDE w:val="0"/>
        <w:autoSpaceDN w:val="0"/>
        <w:spacing w:line="276" w:lineRule="auto"/>
        <w:rPr>
          <w:rFonts w:asciiTheme="minorHAnsi" w:eastAsia="Calibri" w:hAnsiTheme="minorHAnsi" w:cstheme="minorHAnsi"/>
          <w:sz w:val="24"/>
          <w:szCs w:val="24"/>
          <w:lang w:val="en-US" w:bidi="en-US"/>
        </w:rPr>
      </w:pPr>
      <w:r w:rsidRPr="00AE4FDD">
        <w:rPr>
          <w:rFonts w:asciiTheme="minorHAnsi" w:eastAsia="Calibri" w:hAnsiTheme="minorHAnsi" w:cstheme="minorHAnsi"/>
          <w:sz w:val="24"/>
          <w:szCs w:val="24"/>
          <w:lang w:val="en-US" w:bidi="en-US"/>
        </w:rPr>
        <w:t>Hip Osteoarthritis</w:t>
      </w:r>
    </w:p>
    <w:p w14:paraId="1569DDCB" w14:textId="77777777" w:rsidR="00AE4FDD" w:rsidRPr="00AE4FDD" w:rsidRDefault="00D7775A" w:rsidP="00AE4FDD">
      <w:pPr>
        <w:widowControl w:val="0"/>
        <w:autoSpaceDE w:val="0"/>
        <w:autoSpaceDN w:val="0"/>
        <w:spacing w:line="276" w:lineRule="auto"/>
        <w:rPr>
          <w:rFonts w:asciiTheme="minorHAnsi" w:eastAsia="Calibri" w:hAnsiTheme="minorHAnsi" w:cstheme="minorHAnsi"/>
          <w:sz w:val="24"/>
          <w:szCs w:val="24"/>
          <w:lang w:val="en-US" w:bidi="en-US"/>
        </w:rPr>
      </w:pPr>
      <w:hyperlink r:id="rId32" w:history="1">
        <w:r w:rsidR="00AE4FDD" w:rsidRPr="00AE4FDD">
          <w:rPr>
            <w:rFonts w:asciiTheme="minorHAnsi" w:eastAsia="Calibri" w:hAnsiTheme="minorHAnsi" w:cstheme="minorHAnsi"/>
            <w:color w:val="0000FF" w:themeColor="hyperlink"/>
            <w:sz w:val="24"/>
            <w:szCs w:val="24"/>
            <w:u w:val="single"/>
            <w:lang w:val="en-US" w:bidi="en-US"/>
          </w:rPr>
          <w:t>https://www.versusarthritis.org/about-arthritis/conditions/osteoarthritis-oa-of-the-hip/</w:t>
        </w:r>
      </w:hyperlink>
    </w:p>
    <w:p w14:paraId="196E702B" w14:textId="77777777" w:rsidR="00AE4FDD" w:rsidRPr="00AE4FDD" w:rsidRDefault="00AE4FDD" w:rsidP="00AE4FDD">
      <w:pPr>
        <w:widowControl w:val="0"/>
        <w:autoSpaceDE w:val="0"/>
        <w:autoSpaceDN w:val="0"/>
        <w:spacing w:line="276" w:lineRule="auto"/>
        <w:rPr>
          <w:rFonts w:asciiTheme="minorHAnsi" w:eastAsia="Calibri" w:hAnsiTheme="minorHAnsi" w:cstheme="minorHAnsi"/>
          <w:sz w:val="24"/>
          <w:szCs w:val="24"/>
          <w:lang w:val="en-US" w:bidi="en-US"/>
        </w:rPr>
      </w:pPr>
    </w:p>
    <w:p w14:paraId="3CD1D6AC" w14:textId="77777777" w:rsidR="00AE4FDD" w:rsidRPr="00AE4FDD" w:rsidRDefault="00AE4FDD" w:rsidP="00AE4FDD">
      <w:pPr>
        <w:numPr>
          <w:ilvl w:val="0"/>
          <w:numId w:val="15"/>
        </w:numPr>
        <w:spacing w:line="276" w:lineRule="auto"/>
        <w:contextualSpacing/>
        <w:rPr>
          <w:rFonts w:asciiTheme="minorHAnsi" w:hAnsiTheme="minorHAnsi" w:cstheme="minorHAnsi"/>
          <w:sz w:val="24"/>
          <w:szCs w:val="24"/>
        </w:rPr>
      </w:pPr>
      <w:r w:rsidRPr="00AE4FDD">
        <w:rPr>
          <w:rFonts w:asciiTheme="minorHAnsi" w:hAnsiTheme="minorHAnsi" w:cstheme="minorHAnsi"/>
          <w:sz w:val="24"/>
          <w:szCs w:val="24"/>
        </w:rPr>
        <w:t>NICE guidelines on OA</w:t>
      </w:r>
    </w:p>
    <w:p w14:paraId="59254F09" w14:textId="77777777" w:rsidR="00AE4FDD" w:rsidRPr="00AE4FDD" w:rsidRDefault="00D7775A" w:rsidP="00AE4FDD">
      <w:pPr>
        <w:spacing w:line="276" w:lineRule="auto"/>
        <w:rPr>
          <w:rFonts w:asciiTheme="minorHAnsi" w:hAnsiTheme="minorHAnsi" w:cstheme="minorHAnsi"/>
          <w:color w:val="0000FF" w:themeColor="hyperlink"/>
          <w:sz w:val="24"/>
          <w:szCs w:val="24"/>
          <w:u w:val="single"/>
        </w:rPr>
      </w:pPr>
      <w:hyperlink r:id="rId33" w:history="1">
        <w:r w:rsidR="00AE4FDD" w:rsidRPr="00AE4FDD">
          <w:rPr>
            <w:rFonts w:asciiTheme="minorHAnsi" w:hAnsiTheme="minorHAnsi" w:cstheme="minorHAnsi"/>
            <w:color w:val="0000FF" w:themeColor="hyperlink"/>
            <w:sz w:val="24"/>
            <w:szCs w:val="24"/>
            <w:u w:val="single"/>
          </w:rPr>
          <w:t>https://www.nice.org.uk/guidance/cg177</w:t>
        </w:r>
      </w:hyperlink>
    </w:p>
    <w:p w14:paraId="07560236" w14:textId="77777777" w:rsidR="00AE4FDD" w:rsidRPr="00AE4FDD" w:rsidRDefault="00AE4FDD" w:rsidP="00AE4FDD">
      <w:pPr>
        <w:widowControl w:val="0"/>
        <w:autoSpaceDE w:val="0"/>
        <w:autoSpaceDN w:val="0"/>
        <w:spacing w:line="276" w:lineRule="auto"/>
        <w:rPr>
          <w:rFonts w:asciiTheme="minorHAnsi" w:eastAsia="Calibri" w:hAnsiTheme="minorHAnsi" w:cstheme="minorHAnsi"/>
          <w:color w:val="231F20"/>
          <w:sz w:val="24"/>
          <w:szCs w:val="24"/>
          <w:lang w:val="en-US" w:bidi="en-US"/>
        </w:rPr>
      </w:pPr>
    </w:p>
    <w:p w14:paraId="099F815A" w14:textId="77777777" w:rsidR="00AE4FDD" w:rsidRPr="00AE4FDD" w:rsidRDefault="00AE4FDD" w:rsidP="00AE4FDD">
      <w:pPr>
        <w:widowControl w:val="0"/>
        <w:numPr>
          <w:ilvl w:val="0"/>
          <w:numId w:val="16"/>
        </w:numPr>
        <w:autoSpaceDE w:val="0"/>
        <w:autoSpaceDN w:val="0"/>
        <w:spacing w:line="276" w:lineRule="auto"/>
        <w:rPr>
          <w:rFonts w:asciiTheme="minorHAnsi" w:eastAsia="Calibri" w:hAnsiTheme="minorHAnsi" w:cstheme="minorHAnsi"/>
          <w:sz w:val="24"/>
          <w:szCs w:val="24"/>
          <w:lang w:val="en-US" w:bidi="en-US"/>
        </w:rPr>
      </w:pPr>
      <w:r w:rsidRPr="00AE4FDD">
        <w:rPr>
          <w:rFonts w:asciiTheme="minorHAnsi" w:eastAsia="Calibri" w:hAnsiTheme="minorHAnsi" w:cstheme="minorHAnsi"/>
          <w:color w:val="231F20"/>
          <w:sz w:val="24"/>
          <w:szCs w:val="24"/>
          <w:lang w:val="en-US" w:bidi="en-US"/>
        </w:rPr>
        <w:t>NHS Osteoarthritis information</w:t>
      </w:r>
    </w:p>
    <w:p w14:paraId="473201DB" w14:textId="77777777" w:rsidR="00AE4FDD" w:rsidRPr="00AE4FDD" w:rsidRDefault="00D7775A" w:rsidP="00AE4FDD">
      <w:pPr>
        <w:tabs>
          <w:tab w:val="num" w:pos="576"/>
        </w:tabs>
        <w:spacing w:line="276" w:lineRule="auto"/>
        <w:ind w:left="1"/>
        <w:jc w:val="both"/>
        <w:rPr>
          <w:rFonts w:asciiTheme="minorHAnsi" w:hAnsiTheme="minorHAnsi" w:cstheme="minorHAnsi"/>
          <w:color w:val="1641F6"/>
          <w:sz w:val="24"/>
          <w:szCs w:val="24"/>
          <w:u w:val="single"/>
        </w:rPr>
      </w:pPr>
      <w:hyperlink r:id="rId34" w:history="1">
        <w:r w:rsidR="00AE4FDD" w:rsidRPr="00AE4FDD">
          <w:rPr>
            <w:rFonts w:asciiTheme="minorHAnsi" w:hAnsiTheme="minorHAnsi" w:cstheme="minorHAnsi"/>
            <w:color w:val="1641F6"/>
            <w:sz w:val="24"/>
            <w:szCs w:val="24"/>
            <w:u w:val="single"/>
          </w:rPr>
          <w:t>www.nhs.uk/conditions/osteoarthritis</w:t>
        </w:r>
      </w:hyperlink>
    </w:p>
    <w:p w14:paraId="647E162F" w14:textId="77777777" w:rsidR="00AE4FDD" w:rsidRPr="00AE4FDD" w:rsidRDefault="00AE4FDD" w:rsidP="00AE4FDD">
      <w:pPr>
        <w:tabs>
          <w:tab w:val="num" w:pos="576"/>
        </w:tabs>
        <w:spacing w:line="276" w:lineRule="auto"/>
        <w:ind w:left="1"/>
        <w:jc w:val="both"/>
        <w:rPr>
          <w:rFonts w:asciiTheme="minorHAnsi" w:hAnsiTheme="minorHAnsi" w:cstheme="minorHAnsi"/>
          <w:color w:val="1641F6"/>
          <w:sz w:val="24"/>
          <w:szCs w:val="24"/>
          <w:u w:val="single"/>
        </w:rPr>
      </w:pPr>
    </w:p>
    <w:p w14:paraId="5425EAEE" w14:textId="77777777" w:rsidR="00AE4FDD" w:rsidRPr="00AE4FDD" w:rsidRDefault="00AE4FDD" w:rsidP="00AE4FDD">
      <w:pPr>
        <w:widowControl w:val="0"/>
        <w:numPr>
          <w:ilvl w:val="0"/>
          <w:numId w:val="14"/>
        </w:numPr>
        <w:autoSpaceDE w:val="0"/>
        <w:autoSpaceDN w:val="0"/>
        <w:spacing w:before="13" w:line="276" w:lineRule="auto"/>
        <w:ind w:right="14"/>
        <w:rPr>
          <w:rFonts w:asciiTheme="minorHAnsi" w:eastAsia="Calibri" w:hAnsiTheme="minorHAnsi" w:cstheme="minorHAnsi"/>
          <w:sz w:val="24"/>
          <w:szCs w:val="24"/>
          <w:lang w:val="en-US" w:bidi="en-US"/>
        </w:rPr>
      </w:pPr>
      <w:r w:rsidRPr="00AE4FDD">
        <w:rPr>
          <w:rFonts w:asciiTheme="minorHAnsi" w:eastAsia="Calibri" w:hAnsiTheme="minorHAnsi" w:cstheme="minorHAnsi"/>
          <w:color w:val="231F20"/>
          <w:sz w:val="24"/>
          <w:szCs w:val="24"/>
          <w:lang w:val="en-US" w:bidi="en-US"/>
        </w:rPr>
        <w:t>Pain medication advice</w:t>
      </w:r>
    </w:p>
    <w:p w14:paraId="4DB28ED7" w14:textId="77777777" w:rsidR="00AE4FDD" w:rsidRPr="00AE4FDD" w:rsidRDefault="00D7775A" w:rsidP="00AE4FDD">
      <w:pPr>
        <w:widowControl w:val="0"/>
        <w:autoSpaceDE w:val="0"/>
        <w:autoSpaceDN w:val="0"/>
        <w:spacing w:line="276" w:lineRule="auto"/>
        <w:rPr>
          <w:rFonts w:asciiTheme="minorHAnsi" w:eastAsia="Calibri" w:hAnsiTheme="minorHAnsi" w:cstheme="minorHAnsi"/>
          <w:color w:val="1641F6"/>
          <w:sz w:val="24"/>
          <w:szCs w:val="24"/>
          <w:u w:val="single" w:color="004C90"/>
          <w:lang w:val="en-US" w:bidi="en-US"/>
        </w:rPr>
      </w:pPr>
      <w:hyperlink r:id="rId35" w:history="1">
        <w:r w:rsidR="00AE4FDD" w:rsidRPr="00AE4FDD">
          <w:rPr>
            <w:rFonts w:asciiTheme="minorHAnsi" w:eastAsia="Calibri" w:hAnsiTheme="minorHAnsi" w:cstheme="minorHAnsi"/>
            <w:color w:val="1641F6"/>
            <w:sz w:val="24"/>
            <w:szCs w:val="24"/>
            <w:u w:val="single" w:color="004C90"/>
            <w:lang w:val="en-US" w:bidi="en-US"/>
          </w:rPr>
          <w:t>http://www.nhs.uk/Livewell/Pain/Pages/Whichpainkiller.aspx</w:t>
        </w:r>
      </w:hyperlink>
    </w:p>
    <w:p w14:paraId="561EBAE6" w14:textId="77777777" w:rsidR="00AE4FDD" w:rsidRPr="00AE4FDD" w:rsidRDefault="00AE4FDD" w:rsidP="00AE4FDD">
      <w:pPr>
        <w:widowControl w:val="0"/>
        <w:autoSpaceDE w:val="0"/>
        <w:autoSpaceDN w:val="0"/>
        <w:spacing w:line="276" w:lineRule="auto"/>
        <w:rPr>
          <w:rFonts w:asciiTheme="minorHAnsi" w:eastAsia="Calibri" w:hAnsiTheme="minorHAnsi" w:cstheme="minorHAnsi"/>
          <w:color w:val="004C90"/>
          <w:sz w:val="24"/>
          <w:szCs w:val="24"/>
          <w:u w:val="single" w:color="004C90"/>
          <w:lang w:val="en-US" w:bidi="en-US"/>
        </w:rPr>
      </w:pPr>
    </w:p>
    <w:p w14:paraId="73F4FFDD" w14:textId="77777777" w:rsidR="00AE4FDD" w:rsidRPr="00AE4FDD" w:rsidRDefault="00AE4FDD" w:rsidP="00AE4FDD">
      <w:pPr>
        <w:numPr>
          <w:ilvl w:val="0"/>
          <w:numId w:val="14"/>
        </w:numPr>
        <w:spacing w:line="276" w:lineRule="auto"/>
        <w:contextualSpacing/>
        <w:rPr>
          <w:rFonts w:asciiTheme="minorHAnsi" w:hAnsiTheme="minorHAnsi" w:cstheme="minorHAnsi"/>
          <w:sz w:val="24"/>
          <w:szCs w:val="24"/>
        </w:rPr>
      </w:pPr>
      <w:r w:rsidRPr="00AE4FDD">
        <w:rPr>
          <w:rFonts w:asciiTheme="minorHAnsi" w:hAnsiTheme="minorHAnsi" w:cstheme="minorHAnsi"/>
          <w:sz w:val="24"/>
          <w:szCs w:val="24"/>
        </w:rPr>
        <w:t>Managing weight/healthy diet</w:t>
      </w:r>
    </w:p>
    <w:p w14:paraId="1908BA39" w14:textId="77777777" w:rsidR="00AE4FDD" w:rsidRPr="00AE4FDD" w:rsidRDefault="00D7775A" w:rsidP="00AE4FDD">
      <w:pPr>
        <w:spacing w:line="276" w:lineRule="auto"/>
        <w:ind w:left="1"/>
        <w:rPr>
          <w:rFonts w:asciiTheme="minorHAnsi" w:hAnsiTheme="minorHAnsi" w:cstheme="minorHAnsi"/>
          <w:color w:val="1641F6"/>
          <w:sz w:val="24"/>
          <w:szCs w:val="24"/>
        </w:rPr>
      </w:pPr>
      <w:hyperlink r:id="rId36" w:history="1">
        <w:r w:rsidR="00AE4FDD" w:rsidRPr="00AE4FDD">
          <w:rPr>
            <w:rFonts w:asciiTheme="minorHAnsi" w:hAnsiTheme="minorHAnsi" w:cstheme="minorHAnsi"/>
            <w:color w:val="1641F6"/>
            <w:sz w:val="24"/>
            <w:szCs w:val="24"/>
            <w:u w:val="single"/>
          </w:rPr>
          <w:t>https://www.nhs.uk/change4life</w:t>
        </w:r>
      </w:hyperlink>
      <w:hyperlink r:id="rId37" w:history="1">
        <w:r w:rsidR="00AE4FDD" w:rsidRPr="00AE4FDD">
          <w:rPr>
            <w:rFonts w:asciiTheme="minorHAnsi" w:hAnsiTheme="minorHAnsi" w:cstheme="minorHAnsi"/>
            <w:color w:val="1641F6"/>
            <w:sz w:val="24"/>
            <w:szCs w:val="24"/>
            <w:u w:val="single"/>
          </w:rPr>
          <w:t>/</w:t>
        </w:r>
      </w:hyperlink>
    </w:p>
    <w:p w14:paraId="7EDCD6C6" w14:textId="77777777" w:rsidR="00AE4FDD" w:rsidRPr="00AE4FDD" w:rsidRDefault="00D7775A" w:rsidP="00AE4FDD">
      <w:pPr>
        <w:spacing w:line="276" w:lineRule="auto"/>
        <w:ind w:left="1"/>
        <w:rPr>
          <w:rFonts w:asciiTheme="minorHAnsi" w:hAnsiTheme="minorHAnsi" w:cstheme="minorHAnsi"/>
          <w:color w:val="1641F6"/>
          <w:sz w:val="24"/>
          <w:szCs w:val="24"/>
        </w:rPr>
      </w:pPr>
      <w:hyperlink r:id="rId38" w:history="1">
        <w:r w:rsidR="00AE4FDD" w:rsidRPr="00AE4FDD">
          <w:rPr>
            <w:rFonts w:asciiTheme="minorHAnsi" w:hAnsiTheme="minorHAnsi" w:cstheme="minorHAnsi"/>
            <w:color w:val="1641F6"/>
            <w:sz w:val="24"/>
            <w:szCs w:val="24"/>
            <w:u w:val="single"/>
          </w:rPr>
          <w:t>https://www.nhs.uk/live-well/healthy-weight</w:t>
        </w:r>
      </w:hyperlink>
      <w:hyperlink r:id="rId39" w:history="1">
        <w:r w:rsidR="00AE4FDD" w:rsidRPr="00AE4FDD">
          <w:rPr>
            <w:rFonts w:asciiTheme="minorHAnsi" w:hAnsiTheme="minorHAnsi" w:cstheme="minorHAnsi"/>
            <w:color w:val="1641F6"/>
            <w:sz w:val="24"/>
            <w:szCs w:val="24"/>
            <w:u w:val="single"/>
          </w:rPr>
          <w:t>/</w:t>
        </w:r>
      </w:hyperlink>
    </w:p>
    <w:p w14:paraId="7928615D" w14:textId="77777777" w:rsidR="00AE4FDD" w:rsidRPr="00AE4FDD" w:rsidRDefault="00D7775A" w:rsidP="00AE4FDD">
      <w:pPr>
        <w:spacing w:line="276" w:lineRule="auto"/>
        <w:ind w:left="1"/>
        <w:rPr>
          <w:rFonts w:asciiTheme="minorHAnsi" w:hAnsiTheme="minorHAnsi" w:cstheme="minorHAnsi"/>
          <w:color w:val="1641F6"/>
          <w:sz w:val="24"/>
          <w:szCs w:val="24"/>
          <w:u w:val="single"/>
        </w:rPr>
      </w:pPr>
      <w:hyperlink r:id="rId40" w:history="1">
        <w:r w:rsidR="00AE4FDD" w:rsidRPr="00AE4FDD">
          <w:rPr>
            <w:rFonts w:asciiTheme="minorHAnsi" w:hAnsiTheme="minorHAnsi" w:cstheme="minorHAnsi"/>
            <w:color w:val="1641F6"/>
            <w:sz w:val="24"/>
            <w:szCs w:val="24"/>
            <w:u w:val="single"/>
          </w:rPr>
          <w:t>https://www.nhs.uk/conditions/obesity</w:t>
        </w:r>
      </w:hyperlink>
      <w:hyperlink r:id="rId41" w:history="1">
        <w:r w:rsidR="00AE4FDD" w:rsidRPr="00AE4FDD">
          <w:rPr>
            <w:rFonts w:asciiTheme="minorHAnsi" w:hAnsiTheme="minorHAnsi" w:cstheme="minorHAnsi"/>
            <w:color w:val="1641F6"/>
            <w:sz w:val="24"/>
            <w:szCs w:val="24"/>
            <w:u w:val="single"/>
          </w:rPr>
          <w:t>/</w:t>
        </w:r>
      </w:hyperlink>
    </w:p>
    <w:p w14:paraId="1D2C1B4F" w14:textId="77777777" w:rsidR="00AE4FDD" w:rsidRPr="00AE4FDD" w:rsidRDefault="00AE4FDD" w:rsidP="00AE4FDD">
      <w:pPr>
        <w:spacing w:line="276" w:lineRule="auto"/>
        <w:ind w:left="1"/>
        <w:rPr>
          <w:rFonts w:asciiTheme="minorHAnsi" w:hAnsiTheme="minorHAnsi" w:cstheme="minorHAnsi"/>
          <w:color w:val="1641F6"/>
          <w:sz w:val="24"/>
          <w:szCs w:val="24"/>
          <w:u w:val="single"/>
        </w:rPr>
      </w:pPr>
    </w:p>
    <w:p w14:paraId="4020562E" w14:textId="77777777" w:rsidR="00AE4FDD" w:rsidRPr="00AE4FDD" w:rsidRDefault="00AE4FDD" w:rsidP="00AE4FDD">
      <w:pPr>
        <w:numPr>
          <w:ilvl w:val="0"/>
          <w:numId w:val="14"/>
        </w:numPr>
        <w:spacing w:line="276" w:lineRule="auto"/>
        <w:contextualSpacing/>
        <w:rPr>
          <w:rFonts w:asciiTheme="minorHAnsi" w:hAnsiTheme="minorHAnsi" w:cstheme="minorHAnsi"/>
          <w:sz w:val="24"/>
          <w:szCs w:val="24"/>
        </w:rPr>
      </w:pPr>
      <w:r w:rsidRPr="00AE4FDD">
        <w:rPr>
          <w:rFonts w:asciiTheme="minorHAnsi" w:hAnsiTheme="minorHAnsi" w:cstheme="minorHAnsi"/>
          <w:sz w:val="24"/>
          <w:szCs w:val="24"/>
        </w:rPr>
        <w:t>Relaxation</w:t>
      </w:r>
    </w:p>
    <w:p w14:paraId="3396EA32" w14:textId="77777777" w:rsidR="00AE4FDD" w:rsidRPr="00AE4FDD" w:rsidRDefault="00D7775A" w:rsidP="00AE4FDD">
      <w:pPr>
        <w:spacing w:line="276" w:lineRule="auto"/>
        <w:rPr>
          <w:rFonts w:asciiTheme="minorHAnsi" w:hAnsiTheme="minorHAnsi" w:cstheme="minorHAnsi"/>
          <w:sz w:val="24"/>
          <w:szCs w:val="24"/>
        </w:rPr>
      </w:pPr>
      <w:hyperlink r:id="rId42" w:history="1">
        <w:r w:rsidR="00AE4FDD" w:rsidRPr="00AE4FDD">
          <w:rPr>
            <w:rFonts w:asciiTheme="minorHAnsi" w:hAnsiTheme="minorHAnsi" w:cstheme="minorHAnsi"/>
            <w:color w:val="0000FF" w:themeColor="hyperlink"/>
            <w:sz w:val="24"/>
            <w:szCs w:val="24"/>
            <w:u w:val="single"/>
          </w:rPr>
          <w:t>http://www.learnrelaxationtechniques.com/1221/free-guided-meditation-resources/</w:t>
        </w:r>
      </w:hyperlink>
    </w:p>
    <w:p w14:paraId="3FA33E94" w14:textId="77777777" w:rsidR="00AE4FDD" w:rsidRPr="00AE4FDD" w:rsidRDefault="00AE4FDD" w:rsidP="00AE4FDD">
      <w:pPr>
        <w:spacing w:line="276" w:lineRule="auto"/>
        <w:rPr>
          <w:rFonts w:asciiTheme="minorHAnsi" w:hAnsiTheme="minorHAnsi" w:cstheme="minorHAnsi"/>
          <w:sz w:val="24"/>
          <w:szCs w:val="24"/>
        </w:rPr>
      </w:pPr>
    </w:p>
    <w:p w14:paraId="74A4995E" w14:textId="77777777" w:rsidR="00AE4FDD" w:rsidRPr="00AE4FDD" w:rsidRDefault="00AE4FDD" w:rsidP="00AE4FDD">
      <w:pPr>
        <w:spacing w:line="360" w:lineRule="auto"/>
        <w:rPr>
          <w:rFonts w:asciiTheme="minorHAnsi" w:hAnsiTheme="minorHAnsi" w:cstheme="minorHAnsi"/>
          <w:sz w:val="24"/>
          <w:szCs w:val="24"/>
        </w:rPr>
      </w:pPr>
    </w:p>
    <w:p w14:paraId="699C90AD" w14:textId="77777777" w:rsidR="00AE4FDD" w:rsidRPr="00AE4FDD" w:rsidRDefault="00AE4FDD" w:rsidP="00AE4FDD">
      <w:pPr>
        <w:spacing w:after="200" w:line="276" w:lineRule="auto"/>
        <w:rPr>
          <w:rFonts w:asciiTheme="minorHAnsi" w:hAnsiTheme="minorHAnsi" w:cstheme="minorHAnsi"/>
          <w:b/>
          <w:sz w:val="24"/>
          <w:szCs w:val="24"/>
        </w:rPr>
      </w:pPr>
    </w:p>
    <w:p w14:paraId="5886F02C" w14:textId="77777777" w:rsidR="00B24753" w:rsidRDefault="00B24753" w:rsidP="00AE4FDD">
      <w:pPr>
        <w:spacing w:after="200" w:line="276" w:lineRule="auto"/>
        <w:rPr>
          <w:rFonts w:asciiTheme="minorHAnsi" w:hAnsiTheme="minorHAnsi" w:cstheme="minorHAnsi"/>
          <w:b/>
          <w:sz w:val="24"/>
          <w:szCs w:val="24"/>
        </w:rPr>
      </w:pPr>
    </w:p>
    <w:p w14:paraId="36671B7C" w14:textId="25C3830A" w:rsidR="00AE4FDD" w:rsidRPr="00AE4FDD" w:rsidRDefault="00AE4FDD" w:rsidP="00AE4FDD">
      <w:pPr>
        <w:spacing w:after="200" w:line="276" w:lineRule="auto"/>
        <w:rPr>
          <w:rFonts w:asciiTheme="minorHAnsi" w:hAnsiTheme="minorHAnsi" w:cstheme="minorHAnsi"/>
          <w:b/>
          <w:sz w:val="24"/>
          <w:szCs w:val="24"/>
        </w:rPr>
      </w:pPr>
      <w:r w:rsidRPr="00AE4FDD">
        <w:rPr>
          <w:rFonts w:asciiTheme="minorHAnsi" w:hAnsiTheme="minorHAnsi" w:cstheme="minorHAnsi"/>
          <w:b/>
          <w:sz w:val="24"/>
          <w:szCs w:val="24"/>
        </w:rPr>
        <w:lastRenderedPageBreak/>
        <w:t>Safeguarding</w:t>
      </w:r>
    </w:p>
    <w:p w14:paraId="2C962756" w14:textId="77777777" w:rsidR="00AE4FDD" w:rsidRPr="00AE4FDD" w:rsidRDefault="00AE4FDD" w:rsidP="00AE4FDD">
      <w:pPr>
        <w:contextualSpacing/>
        <w:rPr>
          <w:rFonts w:asciiTheme="minorHAnsi" w:hAnsiTheme="minorHAnsi" w:cstheme="minorHAnsi"/>
          <w:sz w:val="24"/>
          <w:szCs w:val="24"/>
        </w:rPr>
      </w:pPr>
      <w:r w:rsidRPr="00AE4FDD">
        <w:rPr>
          <w:rFonts w:asciiTheme="minorHAnsi" w:hAnsiTheme="minorHAnsi" w:cstheme="minorHAnsi"/>
          <w:sz w:val="24"/>
          <w:szCs w:val="24"/>
        </w:rPr>
        <w:t xml:space="preserve">Wiltshire Health and Care has a strong commitment to care that is safe, of a high quality and that upholds our patients’ rights. All our patients have the right to live lives free from abuse or neglect and, where they are able, to make or be supported to make informed decisions and choices about their treatment, </w:t>
      </w:r>
      <w:proofErr w:type="gramStart"/>
      <w:r w:rsidRPr="00AE4FDD">
        <w:rPr>
          <w:rFonts w:asciiTheme="minorHAnsi" w:hAnsiTheme="minorHAnsi" w:cstheme="minorHAnsi"/>
          <w:sz w:val="24"/>
          <w:szCs w:val="24"/>
        </w:rPr>
        <w:t>care</w:t>
      </w:r>
      <w:proofErr w:type="gramEnd"/>
      <w:r w:rsidRPr="00AE4FDD">
        <w:rPr>
          <w:rFonts w:asciiTheme="minorHAnsi" w:hAnsiTheme="minorHAnsi" w:cstheme="minorHAnsi"/>
          <w:sz w:val="24"/>
          <w:szCs w:val="24"/>
        </w:rPr>
        <w:t xml:space="preserve"> and support.  Where patients are not able to make their own decisions, Wiltshire Health and Care staff are committed to ensuring that treatment, </w:t>
      </w:r>
      <w:proofErr w:type="gramStart"/>
      <w:r w:rsidRPr="00AE4FDD">
        <w:rPr>
          <w:rFonts w:asciiTheme="minorHAnsi" w:hAnsiTheme="minorHAnsi" w:cstheme="minorHAnsi"/>
          <w:sz w:val="24"/>
          <w:szCs w:val="24"/>
        </w:rPr>
        <w:t>care</w:t>
      </w:r>
      <w:proofErr w:type="gramEnd"/>
      <w:r w:rsidRPr="00AE4FDD">
        <w:rPr>
          <w:rFonts w:asciiTheme="minorHAnsi" w:hAnsiTheme="minorHAnsi" w:cstheme="minorHAnsi"/>
          <w:sz w:val="24"/>
          <w:szCs w:val="24"/>
        </w:rPr>
        <w:t xml:space="preserve"> and support is undertaken in accordance with the person’s best interests.  </w:t>
      </w:r>
      <w:proofErr w:type="gramStart"/>
      <w:r w:rsidRPr="00AE4FDD">
        <w:rPr>
          <w:rFonts w:asciiTheme="minorHAnsi" w:hAnsiTheme="minorHAnsi" w:cstheme="minorHAnsi"/>
          <w:sz w:val="24"/>
          <w:szCs w:val="24"/>
        </w:rPr>
        <w:t>In order to</w:t>
      </w:r>
      <w:proofErr w:type="gramEnd"/>
      <w:r w:rsidRPr="00AE4FDD">
        <w:rPr>
          <w:rFonts w:asciiTheme="minorHAnsi" w:hAnsiTheme="minorHAnsi" w:cstheme="minorHAnsi"/>
          <w:sz w:val="24"/>
          <w:szCs w:val="24"/>
        </w:rPr>
        <w:t xml:space="preserve"> fulfil these commitments, Wiltshire Health and Care follow the Safeguarding principles and responsibilities laid out in Sections 42-46 of the Care Act (2014) and are informed by, and apply, the guiding principles and provisions of the Mental Capacity Act (2005).</w:t>
      </w:r>
    </w:p>
    <w:p w14:paraId="176FC611" w14:textId="69C95108" w:rsidR="00AE4FDD" w:rsidRPr="00AE4FDD" w:rsidRDefault="00AE4FDD" w:rsidP="00AE4FDD">
      <w:pPr>
        <w:rPr>
          <w:rFonts w:asciiTheme="minorHAnsi" w:hAnsiTheme="minorHAnsi" w:cstheme="minorHAnsi"/>
          <w:sz w:val="24"/>
          <w:szCs w:val="24"/>
        </w:rPr>
      </w:pPr>
      <w:r w:rsidRPr="00AE4FDD">
        <w:rPr>
          <w:rFonts w:asciiTheme="minorHAnsi" w:hAnsiTheme="minorHAnsi" w:cstheme="minorHAnsi"/>
          <w:sz w:val="24"/>
          <w:szCs w:val="24"/>
        </w:rPr>
        <w:t xml:space="preserve">If you or your carer have any concerns about abuse, neglect or your rights in relation to care provided by Wiltshire Health and Care or any other agency or </w:t>
      </w:r>
      <w:r w:rsidR="00B24753" w:rsidRPr="00AE4FDD">
        <w:rPr>
          <w:rFonts w:asciiTheme="minorHAnsi" w:hAnsiTheme="minorHAnsi" w:cstheme="minorHAnsi"/>
          <w:sz w:val="24"/>
          <w:szCs w:val="24"/>
        </w:rPr>
        <w:t>individual, please</w:t>
      </w:r>
      <w:r w:rsidRPr="00AE4FDD">
        <w:rPr>
          <w:rFonts w:asciiTheme="minorHAnsi" w:hAnsiTheme="minorHAnsi" w:cstheme="minorHAnsi"/>
          <w:sz w:val="24"/>
          <w:szCs w:val="24"/>
        </w:rPr>
        <w:t xml:space="preserve"> raise this directly with any Wiltshire Health and Care staff or contact the Safeguarding Adults Team by telephone </w:t>
      </w:r>
      <w:proofErr w:type="gramStart"/>
      <w:r w:rsidRPr="00AE4FDD">
        <w:rPr>
          <w:rFonts w:asciiTheme="minorHAnsi" w:hAnsiTheme="minorHAnsi" w:cstheme="minorHAnsi"/>
          <w:sz w:val="24"/>
          <w:szCs w:val="24"/>
        </w:rPr>
        <w:t>on:</w:t>
      </w:r>
      <w:proofErr w:type="gramEnd"/>
      <w:r w:rsidRPr="00AE4FDD">
        <w:rPr>
          <w:rFonts w:asciiTheme="minorHAnsi" w:hAnsiTheme="minorHAnsi" w:cstheme="minorHAnsi"/>
          <w:sz w:val="24"/>
          <w:szCs w:val="24"/>
        </w:rPr>
        <w:t xml:space="preserve"> 0300 456</w:t>
      </w:r>
      <w:r w:rsidR="000D58D5">
        <w:rPr>
          <w:rFonts w:asciiTheme="minorHAnsi" w:hAnsiTheme="minorHAnsi" w:cstheme="minorHAnsi"/>
          <w:sz w:val="24"/>
          <w:szCs w:val="24"/>
        </w:rPr>
        <w:t xml:space="preserve"> </w:t>
      </w:r>
      <w:r w:rsidRPr="00AE4FDD">
        <w:rPr>
          <w:rFonts w:asciiTheme="minorHAnsi" w:hAnsiTheme="minorHAnsi" w:cstheme="minorHAnsi"/>
          <w:sz w:val="24"/>
          <w:szCs w:val="24"/>
        </w:rPr>
        <w:t>0111.</w:t>
      </w:r>
    </w:p>
    <w:p w14:paraId="360E3A04" w14:textId="77777777" w:rsidR="00AE4FDD" w:rsidRPr="00AE4FDD" w:rsidRDefault="00AE4FDD" w:rsidP="00AE4FDD">
      <w:pPr>
        <w:rPr>
          <w:rFonts w:asciiTheme="minorHAnsi" w:hAnsiTheme="minorHAnsi" w:cstheme="minorHAnsi"/>
          <w:sz w:val="24"/>
          <w:szCs w:val="24"/>
        </w:rPr>
      </w:pPr>
    </w:p>
    <w:p w14:paraId="5AD47C00" w14:textId="77777777" w:rsidR="00AE4FDD" w:rsidRPr="00AE4FDD" w:rsidRDefault="00AE4FDD" w:rsidP="00AE4FDD">
      <w:pPr>
        <w:rPr>
          <w:rFonts w:asciiTheme="minorHAnsi" w:hAnsiTheme="minorHAnsi" w:cstheme="minorHAnsi"/>
          <w:b/>
          <w:sz w:val="24"/>
          <w:szCs w:val="24"/>
        </w:rPr>
      </w:pPr>
      <w:r w:rsidRPr="00AE4FDD">
        <w:rPr>
          <w:rFonts w:asciiTheme="minorHAnsi" w:hAnsiTheme="minorHAnsi" w:cstheme="minorHAnsi"/>
          <w:b/>
          <w:sz w:val="24"/>
          <w:szCs w:val="24"/>
        </w:rPr>
        <w:t>Wiltshire Health and Care Patient Advice and Liaison Service (PALS)</w:t>
      </w:r>
    </w:p>
    <w:p w14:paraId="24A5EFF5" w14:textId="77777777" w:rsidR="00AE4FDD" w:rsidRPr="00AE4FDD" w:rsidRDefault="00AE4FDD" w:rsidP="00AE4FDD">
      <w:pPr>
        <w:rPr>
          <w:rFonts w:asciiTheme="minorHAnsi" w:hAnsiTheme="minorHAnsi" w:cstheme="minorHAnsi"/>
          <w:b/>
          <w:sz w:val="24"/>
          <w:szCs w:val="24"/>
        </w:rPr>
      </w:pPr>
    </w:p>
    <w:p w14:paraId="0CF34952" w14:textId="77777777" w:rsidR="00AE4FDD" w:rsidRPr="00AE4FDD" w:rsidRDefault="00AE4FDD" w:rsidP="00AE4FDD">
      <w:pPr>
        <w:rPr>
          <w:rFonts w:asciiTheme="minorHAnsi" w:hAnsiTheme="minorHAnsi" w:cstheme="minorHAnsi"/>
          <w:sz w:val="24"/>
          <w:szCs w:val="24"/>
        </w:rPr>
      </w:pPr>
      <w:r w:rsidRPr="00AE4FDD">
        <w:rPr>
          <w:rFonts w:asciiTheme="minorHAnsi" w:hAnsiTheme="minorHAnsi" w:cstheme="minorHAnsi"/>
          <w:sz w:val="24"/>
          <w:szCs w:val="24"/>
        </w:rPr>
        <w:t xml:space="preserve">If you have any questions, or concerns, </w:t>
      </w:r>
      <w:proofErr w:type="gramStart"/>
      <w:r w:rsidRPr="00AE4FDD">
        <w:rPr>
          <w:rFonts w:asciiTheme="minorHAnsi" w:hAnsiTheme="minorHAnsi" w:cstheme="minorHAnsi"/>
          <w:sz w:val="24"/>
          <w:szCs w:val="24"/>
        </w:rPr>
        <w:t>suggestions</w:t>
      </w:r>
      <w:proofErr w:type="gramEnd"/>
      <w:r w:rsidRPr="00AE4FDD">
        <w:rPr>
          <w:rFonts w:asciiTheme="minorHAnsi" w:hAnsiTheme="minorHAnsi" w:cstheme="minorHAnsi"/>
          <w:sz w:val="24"/>
          <w:szCs w:val="24"/>
        </w:rPr>
        <w:t xml:space="preserve"> or compliments about our service, please speak to a member of staff.</w:t>
      </w:r>
    </w:p>
    <w:p w14:paraId="6C5094EB" w14:textId="77777777" w:rsidR="00AE4FDD" w:rsidRPr="00AE4FDD" w:rsidRDefault="00AE4FDD" w:rsidP="00AE4FDD">
      <w:pPr>
        <w:rPr>
          <w:rFonts w:asciiTheme="minorHAnsi" w:hAnsiTheme="minorHAnsi" w:cstheme="minorHAnsi"/>
          <w:sz w:val="24"/>
          <w:szCs w:val="24"/>
        </w:rPr>
      </w:pPr>
    </w:p>
    <w:p w14:paraId="6A6DFC2C" w14:textId="403553F5" w:rsidR="00AE4FDD" w:rsidRPr="00AE4FDD" w:rsidRDefault="00AE4FDD" w:rsidP="00AE4FDD">
      <w:pPr>
        <w:rPr>
          <w:rFonts w:asciiTheme="minorHAnsi" w:hAnsiTheme="minorHAnsi" w:cstheme="minorHAnsi"/>
          <w:sz w:val="24"/>
          <w:szCs w:val="24"/>
        </w:rPr>
      </w:pPr>
      <w:r w:rsidRPr="00AE4FDD">
        <w:rPr>
          <w:rFonts w:asciiTheme="minorHAnsi" w:hAnsiTheme="minorHAnsi" w:cstheme="minorHAnsi"/>
          <w:sz w:val="24"/>
          <w:szCs w:val="24"/>
        </w:rPr>
        <w:t>This information sheet is available in other languages and formats. If you would like a copy, please contact us on 0300 123</w:t>
      </w:r>
      <w:r w:rsidR="000D58D5">
        <w:rPr>
          <w:rFonts w:asciiTheme="minorHAnsi" w:hAnsiTheme="minorHAnsi" w:cstheme="minorHAnsi"/>
          <w:sz w:val="24"/>
          <w:szCs w:val="24"/>
        </w:rPr>
        <w:t xml:space="preserve"> </w:t>
      </w:r>
      <w:r w:rsidRPr="00AE4FDD">
        <w:rPr>
          <w:rFonts w:asciiTheme="minorHAnsi" w:hAnsiTheme="minorHAnsi" w:cstheme="minorHAnsi"/>
          <w:sz w:val="24"/>
          <w:szCs w:val="24"/>
        </w:rPr>
        <w:t xml:space="preserve">7797 </w:t>
      </w:r>
      <w:r w:rsidRPr="000D58D5">
        <w:rPr>
          <w:rFonts w:asciiTheme="minorHAnsi" w:hAnsiTheme="minorHAnsi" w:cstheme="minorHAnsi"/>
          <w:sz w:val="24"/>
          <w:szCs w:val="24"/>
        </w:rPr>
        <w:t>and</w:t>
      </w:r>
      <w:r w:rsidR="000D58D5">
        <w:rPr>
          <w:rFonts w:asciiTheme="minorHAnsi" w:hAnsiTheme="minorHAnsi" w:cstheme="minorHAnsi"/>
          <w:color w:val="425563"/>
          <w:sz w:val="24"/>
          <w:szCs w:val="24"/>
        </w:rPr>
        <w:t xml:space="preserve"> </w:t>
      </w:r>
      <w:hyperlink r:id="rId43" w:history="1">
        <w:r w:rsidR="000D58D5" w:rsidRPr="00F222C0">
          <w:rPr>
            <w:rStyle w:val="Hyperlink"/>
            <w:rFonts w:asciiTheme="minorHAnsi" w:hAnsiTheme="minorHAnsi" w:cstheme="minorHAnsi"/>
            <w:sz w:val="24"/>
            <w:szCs w:val="24"/>
          </w:rPr>
          <w:t>whc.pals@nhs.net</w:t>
        </w:r>
      </w:hyperlink>
      <w:r w:rsidR="000D58D5">
        <w:rPr>
          <w:rFonts w:asciiTheme="minorHAnsi" w:hAnsiTheme="minorHAnsi" w:cstheme="minorHAnsi"/>
          <w:color w:val="425563"/>
          <w:sz w:val="24"/>
          <w:szCs w:val="24"/>
        </w:rPr>
        <w:t xml:space="preserve"> </w:t>
      </w:r>
    </w:p>
    <w:p w14:paraId="1870071E" w14:textId="77777777" w:rsidR="00AE4FDD" w:rsidRPr="00AE4FDD" w:rsidRDefault="00AE4FDD" w:rsidP="00AE4FDD">
      <w:pPr>
        <w:spacing w:after="200" w:line="276" w:lineRule="auto"/>
        <w:rPr>
          <w:rFonts w:asciiTheme="minorHAnsi" w:hAnsiTheme="minorHAnsi" w:cstheme="minorHAnsi"/>
          <w:b/>
          <w:sz w:val="24"/>
          <w:szCs w:val="24"/>
        </w:rPr>
      </w:pPr>
    </w:p>
    <w:p w14:paraId="64DE4B4B" w14:textId="77777777" w:rsidR="00EE0753" w:rsidRPr="000D58D5" w:rsidRDefault="00EE0753" w:rsidP="00EB2F99">
      <w:pPr>
        <w:contextualSpacing/>
        <w:rPr>
          <w:rFonts w:ascii="Arial" w:eastAsia="Times New Roman" w:hAnsi="Arial" w:cs="Arial"/>
          <w:b/>
          <w:sz w:val="32"/>
          <w:szCs w:val="32"/>
        </w:rPr>
      </w:pPr>
    </w:p>
    <w:sectPr w:rsidR="00EE0753" w:rsidRPr="000D58D5" w:rsidSect="00AE4FDD">
      <w:type w:val="continuous"/>
      <w:pgSz w:w="11906" w:h="16838"/>
      <w:pgMar w:top="1811" w:right="1440" w:bottom="184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84076" w14:textId="77777777" w:rsidR="00563CF8" w:rsidRDefault="00563CF8" w:rsidP="00B85497">
      <w:r>
        <w:separator/>
      </w:r>
    </w:p>
  </w:endnote>
  <w:endnote w:type="continuationSeparator" w:id="0">
    <w:p w14:paraId="47BB191D" w14:textId="77777777" w:rsidR="00563CF8" w:rsidRDefault="00563CF8" w:rsidP="00B85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4389466"/>
      <w:docPartObj>
        <w:docPartGallery w:val="Page Numbers (Bottom of Page)"/>
        <w:docPartUnique/>
      </w:docPartObj>
    </w:sdtPr>
    <w:sdtEndPr>
      <w:rPr>
        <w:noProof/>
      </w:rPr>
    </w:sdtEndPr>
    <w:sdtContent>
      <w:p w14:paraId="131261B0" w14:textId="2D93968C" w:rsidR="00AE4FDD" w:rsidRDefault="00AE4FD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3D6DE3" w14:textId="77777777" w:rsidR="008D31F7" w:rsidRPr="0060546A" w:rsidRDefault="008D31F7" w:rsidP="00206D3E">
    <w:pPr>
      <w:pStyle w:val="Footer"/>
      <w:tabs>
        <w:tab w:val="clear" w:pos="9026"/>
        <w:tab w:val="right" w:pos="9639"/>
      </w:tabs>
      <w:ind w:right="-613"/>
      <w:jc w:val="right"/>
      <w:rPr>
        <w:rFonts w:cstheme="min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9"/>
      <w:gridCol w:w="1679"/>
      <w:gridCol w:w="4119"/>
      <w:gridCol w:w="229"/>
    </w:tblGrid>
    <w:tr w:rsidR="008D31F7" w14:paraId="2A2FAA26" w14:textId="77777777" w:rsidTr="00FE4571">
      <w:trPr>
        <w:trHeight w:val="1689"/>
      </w:trPr>
      <w:tc>
        <w:tcPr>
          <w:tcW w:w="2589" w:type="pct"/>
          <w:gridSpan w:val="2"/>
        </w:tcPr>
        <w:p w14:paraId="0BB32CFE" w14:textId="77777777" w:rsidR="008D31F7" w:rsidRPr="008B47B3" w:rsidRDefault="008D31F7" w:rsidP="008F04DD">
          <w:pPr>
            <w:pStyle w:val="Footer"/>
            <w:rPr>
              <w:noProof/>
              <w:sz w:val="18"/>
              <w:szCs w:val="18"/>
              <w:lang w:eastAsia="en-GB"/>
            </w:rPr>
          </w:pPr>
          <w:r w:rsidRPr="008B47B3">
            <w:rPr>
              <w:noProof/>
              <w:sz w:val="18"/>
              <w:szCs w:val="18"/>
              <w:lang w:eastAsia="en-GB"/>
            </w:rPr>
            <w:t>Working in partnership</w:t>
          </w:r>
        </w:p>
        <w:p w14:paraId="73D1CF08" w14:textId="77777777" w:rsidR="008D31F7" w:rsidRPr="008B47B3" w:rsidRDefault="008D31F7" w:rsidP="008F04DD">
          <w:pPr>
            <w:pStyle w:val="Footer"/>
            <w:rPr>
              <w:noProof/>
              <w:sz w:val="18"/>
              <w:szCs w:val="18"/>
              <w:lang w:eastAsia="en-GB"/>
            </w:rPr>
          </w:pPr>
          <w:r w:rsidRPr="008B47B3">
            <w:rPr>
              <w:noProof/>
              <w:sz w:val="18"/>
              <w:szCs w:val="18"/>
              <w:lang w:eastAsia="en-GB"/>
            </w:rPr>
            <w:t>Great Western Hospitals NHS Foundation Trust</w:t>
          </w:r>
        </w:p>
        <w:p w14:paraId="5300600A" w14:textId="77777777" w:rsidR="008D31F7" w:rsidRPr="008B47B3" w:rsidRDefault="008D31F7" w:rsidP="008F04DD">
          <w:pPr>
            <w:pStyle w:val="Footer"/>
            <w:rPr>
              <w:noProof/>
              <w:sz w:val="18"/>
              <w:szCs w:val="18"/>
              <w:lang w:eastAsia="en-GB"/>
            </w:rPr>
          </w:pPr>
          <w:r w:rsidRPr="008B47B3">
            <w:rPr>
              <w:noProof/>
              <w:sz w:val="18"/>
              <w:szCs w:val="18"/>
              <w:lang w:eastAsia="en-GB"/>
            </w:rPr>
            <w:t>Royal United Hospitals Bath NHS Foundation Trust</w:t>
          </w:r>
        </w:p>
        <w:p w14:paraId="50713C78" w14:textId="77777777" w:rsidR="008D31F7" w:rsidRPr="00FE4571" w:rsidRDefault="00FE4571" w:rsidP="00FE4571">
          <w:pPr>
            <w:pStyle w:val="Footer"/>
            <w:rPr>
              <w:noProof/>
              <w:sz w:val="18"/>
              <w:szCs w:val="18"/>
              <w:lang w:eastAsia="en-GB"/>
            </w:rPr>
          </w:pPr>
          <w:r>
            <w:rPr>
              <w:noProof/>
              <w:sz w:val="18"/>
              <w:szCs w:val="18"/>
              <w:lang w:eastAsia="en-GB"/>
            </w:rPr>
            <w:t>Salisbury NHS Foundation Trust</w:t>
          </w:r>
        </w:p>
      </w:tc>
      <w:tc>
        <w:tcPr>
          <w:tcW w:w="2411" w:type="pct"/>
          <w:gridSpan w:val="2"/>
        </w:tcPr>
        <w:p w14:paraId="0F708D82" w14:textId="6C1AA1E1" w:rsidR="008D31F7" w:rsidRPr="008D31F7" w:rsidRDefault="000D58D5" w:rsidP="000D58D5">
          <w:pPr>
            <w:contextualSpacing/>
            <w:jc w:val="right"/>
            <w:rPr>
              <w:color w:val="262626" w:themeColor="text1" w:themeTint="D9"/>
              <w:sz w:val="18"/>
              <w:szCs w:val="18"/>
            </w:rPr>
          </w:pPr>
          <w:r>
            <w:rPr>
              <w:noProof/>
              <w:lang w:eastAsia="en-GB"/>
            </w:rPr>
            <w:drawing>
              <wp:anchor distT="0" distB="0" distL="114300" distR="114300" simplePos="0" relativeHeight="251683840" behindDoc="0" locked="0" layoutInCell="1" allowOverlap="1" wp14:anchorId="12FC391A" wp14:editId="151D2FD6">
                <wp:simplePos x="0" y="0"/>
                <wp:positionH relativeFrom="column">
                  <wp:posOffset>2239398</wp:posOffset>
                </wp:positionH>
                <wp:positionV relativeFrom="paragraph">
                  <wp:posOffset>212035</wp:posOffset>
                </wp:positionV>
                <wp:extent cx="218446" cy="176213"/>
                <wp:effectExtent l="0" t="0" r="0" b="0"/>
                <wp:wrapNone/>
                <wp:docPr id="2" name="Picture 2" descr="Image result for 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mage result for twitter logo"/>
                        <pic:cNvPicPr>
                          <a:picLocks noChangeAspect="1"/>
                        </pic:cNvPicPr>
                      </pic:nvPicPr>
                      <pic:blipFill rotWithShape="1">
                        <a:blip r:embed="rId1" cstate="print">
                          <a:extLst>
                            <a:ext uri="{28A0092B-C50C-407E-A947-70E740481C1C}">
                              <a14:useLocalDpi xmlns:a14="http://schemas.microsoft.com/office/drawing/2010/main" val="0"/>
                            </a:ext>
                          </a:extLst>
                        </a:blip>
                        <a:srcRect l="11838" t="7469" r="8410" b="5809"/>
                        <a:stretch/>
                      </pic:blipFill>
                      <pic:spPr bwMode="auto">
                        <a:xfrm>
                          <a:off x="0" y="0"/>
                          <a:ext cx="218446" cy="1762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B0438">
            <w:rPr>
              <w:rFonts w:ascii="Tahoma" w:hAnsi="Tahoma" w:cs="Tahoma"/>
              <w:noProof/>
              <w:color w:val="04303D" w:themeColor="background2" w:themeShade="40"/>
              <w:lang w:eastAsia="en-GB"/>
            </w:rPr>
            <w:drawing>
              <wp:anchor distT="0" distB="0" distL="114300" distR="114300" simplePos="0" relativeHeight="251684864" behindDoc="0" locked="0" layoutInCell="1" allowOverlap="1" wp14:anchorId="0BFC2760" wp14:editId="0FA268CA">
                <wp:simplePos x="0" y="0"/>
                <wp:positionH relativeFrom="column">
                  <wp:posOffset>1916536</wp:posOffset>
                </wp:positionH>
                <wp:positionV relativeFrom="paragraph">
                  <wp:posOffset>208537</wp:posOffset>
                </wp:positionV>
                <wp:extent cx="185420" cy="190500"/>
                <wp:effectExtent l="76200" t="57150" r="43180" b="114300"/>
                <wp:wrapTopAndBottom/>
                <wp:docPr id="75" name="Picture 4" descr="Related image"/>
                <wp:cNvGraphicFramePr/>
                <a:graphic xmlns:a="http://schemas.openxmlformats.org/drawingml/2006/main">
                  <a:graphicData uri="http://schemas.openxmlformats.org/drawingml/2006/picture">
                    <pic:pic xmlns:pic="http://schemas.openxmlformats.org/drawingml/2006/picture">
                      <pic:nvPicPr>
                        <pic:cNvPr id="5" name="Picture 4" descr="Related image"/>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5420" cy="190500"/>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8D31F7">
            <w:rPr>
              <w:color w:val="262626" w:themeColor="text1" w:themeTint="D9"/>
              <w:sz w:val="18"/>
              <w:szCs w:val="18"/>
            </w:rPr>
            <w:t>F</w:t>
          </w:r>
          <w:r w:rsidR="008D31F7" w:rsidRPr="008D31F7">
            <w:rPr>
              <w:color w:val="262626" w:themeColor="text1" w:themeTint="D9"/>
              <w:sz w:val="18"/>
              <w:szCs w:val="18"/>
            </w:rPr>
            <w:t>ollow Wiltshire H</w:t>
          </w:r>
          <w:r w:rsidR="00FE4571">
            <w:rPr>
              <w:color w:val="262626" w:themeColor="text1" w:themeTint="D9"/>
              <w:sz w:val="18"/>
              <w:szCs w:val="18"/>
            </w:rPr>
            <w:t>ealth and Care on social media:</w:t>
          </w:r>
          <w:r w:rsidR="008D31F7" w:rsidRPr="008D31F7">
            <w:rPr>
              <w:color w:val="262626" w:themeColor="text1" w:themeTint="D9"/>
              <w:sz w:val="18"/>
              <w:szCs w:val="18"/>
            </w:rPr>
            <w:t xml:space="preserve">          </w:t>
          </w:r>
        </w:p>
        <w:p w14:paraId="6BF16B12" w14:textId="37AF280B" w:rsidR="008D31F7" w:rsidRPr="008D31F7" w:rsidRDefault="008D31F7" w:rsidP="008D31F7">
          <w:pPr>
            <w:jc w:val="right"/>
            <w:rPr>
              <w:color w:val="262626" w:themeColor="text1" w:themeTint="D9"/>
              <w:sz w:val="18"/>
              <w:szCs w:val="18"/>
            </w:rPr>
          </w:pPr>
          <w:r w:rsidRPr="008D31F7">
            <w:rPr>
              <w:b/>
              <w:color w:val="262626" w:themeColor="text1" w:themeTint="D9"/>
              <w:sz w:val="18"/>
              <w:szCs w:val="18"/>
            </w:rPr>
            <w:t xml:space="preserve">          </w:t>
          </w:r>
          <w:r w:rsidRPr="008D31F7">
            <w:rPr>
              <w:color w:val="262626" w:themeColor="text1" w:themeTint="D9"/>
              <w:sz w:val="18"/>
              <w:szCs w:val="18"/>
            </w:rPr>
            <w:t>@WiltsHC_NHS</w:t>
          </w:r>
        </w:p>
        <w:p w14:paraId="27A5903F" w14:textId="77777777" w:rsidR="00FE4571" w:rsidRDefault="008D31F7" w:rsidP="00FE4571">
          <w:pPr>
            <w:jc w:val="right"/>
            <w:rPr>
              <w:color w:val="262626" w:themeColor="text1" w:themeTint="D9"/>
              <w:sz w:val="18"/>
              <w:szCs w:val="18"/>
            </w:rPr>
          </w:pPr>
          <w:r w:rsidRPr="008D31F7">
            <w:rPr>
              <w:color w:val="262626" w:themeColor="text1" w:themeTint="D9"/>
              <w:sz w:val="18"/>
              <w:szCs w:val="18"/>
            </w:rPr>
            <w:t xml:space="preserve">    Wiltshire Health and </w:t>
          </w:r>
          <w:r>
            <w:rPr>
              <w:color w:val="262626" w:themeColor="text1" w:themeTint="D9"/>
              <w:sz w:val="18"/>
              <w:szCs w:val="18"/>
            </w:rPr>
            <w:t>Care</w:t>
          </w:r>
        </w:p>
        <w:p w14:paraId="159B7A5C" w14:textId="77777777" w:rsidR="00FE4571" w:rsidRPr="00FE4571" w:rsidRDefault="00FE4571" w:rsidP="00FE4571">
          <w:pPr>
            <w:jc w:val="right"/>
            <w:rPr>
              <w:color w:val="FFFFFF" w:themeColor="background1"/>
              <w:sz w:val="10"/>
              <w:szCs w:val="10"/>
            </w:rPr>
          </w:pPr>
        </w:p>
        <w:p w14:paraId="08B1DB1D" w14:textId="77777777" w:rsidR="008D31F7" w:rsidRPr="008B47B3" w:rsidRDefault="00D7775A" w:rsidP="00FE4571">
          <w:pPr>
            <w:pStyle w:val="Footer"/>
            <w:jc w:val="right"/>
            <w:rPr>
              <w:noProof/>
              <w:sz w:val="18"/>
              <w:szCs w:val="18"/>
              <w:lang w:eastAsia="en-GB"/>
            </w:rPr>
          </w:pPr>
          <w:hyperlink r:id="rId3" w:history="1">
            <w:r w:rsidR="00FE4571" w:rsidRPr="008B47B3">
              <w:rPr>
                <w:rStyle w:val="Hyperlink"/>
                <w:noProof/>
                <w:sz w:val="18"/>
                <w:szCs w:val="18"/>
                <w:lang w:eastAsia="en-GB"/>
              </w:rPr>
              <w:t>www.wiltshirehealthandcare.nhs.uk</w:t>
            </w:r>
          </w:hyperlink>
        </w:p>
      </w:tc>
    </w:tr>
    <w:tr w:rsidR="008D31F7" w14:paraId="1D5A0D27" w14:textId="77777777" w:rsidTr="00FE4571">
      <w:tc>
        <w:tcPr>
          <w:tcW w:w="1658" w:type="pct"/>
        </w:tcPr>
        <w:p w14:paraId="019F39A4" w14:textId="1A1F4ACF" w:rsidR="008D31F7" w:rsidRPr="002468E1" w:rsidRDefault="008D31F7" w:rsidP="008F04DD">
          <w:pPr>
            <w:rPr>
              <w:rFonts w:eastAsia="Arial" w:cs="Arial"/>
              <w:color w:val="000000"/>
              <w:sz w:val="20"/>
              <w:szCs w:val="20"/>
            </w:rPr>
          </w:pPr>
          <w:r w:rsidRPr="002468E1">
            <w:rPr>
              <w:rFonts w:eastAsia="Arial" w:cs="Arial"/>
              <w:color w:val="000000"/>
              <w:sz w:val="20"/>
              <w:szCs w:val="20"/>
            </w:rPr>
            <w:t>Date of last review:</w:t>
          </w:r>
          <w:r>
            <w:rPr>
              <w:rFonts w:eastAsia="Arial" w:cs="Arial"/>
              <w:color w:val="000000"/>
              <w:sz w:val="20"/>
              <w:szCs w:val="20"/>
            </w:rPr>
            <w:t xml:space="preserve">  </w:t>
          </w:r>
          <w:r w:rsidR="000D58D5">
            <w:rPr>
              <w:rFonts w:eastAsia="Arial" w:cs="Arial"/>
              <w:color w:val="000000"/>
              <w:sz w:val="20"/>
              <w:szCs w:val="20"/>
            </w:rPr>
            <w:t>15/02/2022</w:t>
          </w:r>
        </w:p>
      </w:tc>
      <w:tc>
        <w:tcPr>
          <w:tcW w:w="3215" w:type="pct"/>
          <w:gridSpan w:val="2"/>
        </w:tcPr>
        <w:p w14:paraId="54730724" w14:textId="14040247" w:rsidR="008D31F7" w:rsidRPr="002468E1" w:rsidRDefault="008D31F7" w:rsidP="00447653">
          <w:pPr>
            <w:rPr>
              <w:rFonts w:eastAsia="Arial" w:cs="Arial"/>
              <w:color w:val="000000"/>
              <w:sz w:val="20"/>
              <w:szCs w:val="20"/>
            </w:rPr>
          </w:pPr>
          <w:r w:rsidRPr="002468E1">
            <w:rPr>
              <w:rFonts w:eastAsia="Arial" w:cs="Arial"/>
              <w:color w:val="000000"/>
              <w:sz w:val="20"/>
              <w:szCs w:val="20"/>
            </w:rPr>
            <w:t xml:space="preserve">Document Ref: </w:t>
          </w:r>
          <w:r>
            <w:rPr>
              <w:rFonts w:eastAsia="Arial" w:cs="Arial"/>
              <w:color w:val="000000"/>
              <w:sz w:val="20"/>
              <w:szCs w:val="20"/>
            </w:rPr>
            <w:t>301</w:t>
          </w:r>
          <w:r w:rsidR="000D58D5">
            <w:rPr>
              <w:rFonts w:eastAsia="Arial" w:cs="Arial"/>
              <w:color w:val="000000"/>
              <w:sz w:val="20"/>
              <w:szCs w:val="20"/>
            </w:rPr>
            <w:t>210</w:t>
          </w:r>
        </w:p>
      </w:tc>
      <w:tc>
        <w:tcPr>
          <w:tcW w:w="127" w:type="pct"/>
        </w:tcPr>
        <w:p w14:paraId="5BE5E39E" w14:textId="77777777" w:rsidR="008D31F7" w:rsidRPr="002468E1" w:rsidRDefault="008D31F7" w:rsidP="00447653">
          <w:pPr>
            <w:rPr>
              <w:rFonts w:eastAsia="Arial" w:cs="Arial"/>
              <w:color w:val="000000"/>
              <w:sz w:val="20"/>
              <w:szCs w:val="20"/>
            </w:rPr>
          </w:pPr>
        </w:p>
      </w:tc>
    </w:tr>
    <w:tr w:rsidR="008D31F7" w14:paraId="30283325" w14:textId="77777777" w:rsidTr="00FE4571">
      <w:trPr>
        <w:gridAfter w:val="1"/>
        <w:wAfter w:w="127" w:type="pct"/>
      </w:trPr>
      <w:tc>
        <w:tcPr>
          <w:tcW w:w="1658" w:type="pct"/>
        </w:tcPr>
        <w:p w14:paraId="22B74219" w14:textId="4A5F3B86" w:rsidR="008D31F7" w:rsidRDefault="008D31F7" w:rsidP="008F04DD">
          <w:pPr>
            <w:rPr>
              <w:rFonts w:eastAsia="Arial" w:cs="Arial"/>
              <w:color w:val="000000"/>
              <w:sz w:val="16"/>
            </w:rPr>
          </w:pPr>
          <w:r>
            <w:rPr>
              <w:rFonts w:eastAsia="Arial" w:cs="Arial"/>
              <w:color w:val="000000"/>
              <w:sz w:val="16"/>
            </w:rPr>
            <w:t xml:space="preserve">Printed on </w:t>
          </w:r>
          <w:r>
            <w:rPr>
              <w:rFonts w:eastAsia="Arial" w:cs="Arial"/>
              <w:color w:val="000000"/>
              <w:sz w:val="16"/>
            </w:rPr>
            <w:fldChar w:fldCharType="begin"/>
          </w:r>
          <w:r>
            <w:rPr>
              <w:rFonts w:eastAsia="Arial" w:cs="Arial"/>
              <w:color w:val="000000"/>
              <w:sz w:val="16"/>
            </w:rPr>
            <w:instrText>DATE  \@ "dd/MM/yyyy"</w:instrText>
          </w:r>
          <w:r>
            <w:rPr>
              <w:rFonts w:eastAsia="Arial" w:cs="Arial"/>
              <w:color w:val="000000"/>
              <w:sz w:val="16"/>
            </w:rPr>
            <w:fldChar w:fldCharType="separate"/>
          </w:r>
          <w:r w:rsidR="000D58D5">
            <w:rPr>
              <w:rFonts w:eastAsia="Arial" w:cs="Arial"/>
              <w:noProof/>
              <w:color w:val="000000"/>
              <w:sz w:val="16"/>
            </w:rPr>
            <w:t>23/03/2022</w:t>
          </w:r>
          <w:r>
            <w:rPr>
              <w:rFonts w:eastAsia="Arial" w:cs="Arial"/>
              <w:color w:val="000000"/>
              <w:sz w:val="16"/>
            </w:rPr>
            <w:fldChar w:fldCharType="end"/>
          </w:r>
          <w:r>
            <w:rPr>
              <w:rFonts w:eastAsia="Arial" w:cs="Arial"/>
              <w:color w:val="000000"/>
              <w:sz w:val="16"/>
            </w:rPr>
            <w:t xml:space="preserve"> at </w:t>
          </w:r>
          <w:r>
            <w:rPr>
              <w:rFonts w:eastAsia="Arial" w:cs="Arial"/>
              <w:color w:val="000000"/>
              <w:sz w:val="16"/>
            </w:rPr>
            <w:fldChar w:fldCharType="begin"/>
          </w:r>
          <w:r>
            <w:rPr>
              <w:rFonts w:eastAsia="Arial" w:cs="Arial"/>
              <w:color w:val="000000"/>
              <w:sz w:val="16"/>
            </w:rPr>
            <w:instrText>TIME</w:instrText>
          </w:r>
          <w:r>
            <w:rPr>
              <w:rFonts w:eastAsia="Arial" w:cs="Arial"/>
              <w:color w:val="000000"/>
              <w:sz w:val="16"/>
            </w:rPr>
            <w:fldChar w:fldCharType="separate"/>
          </w:r>
          <w:r w:rsidR="000D58D5">
            <w:rPr>
              <w:rFonts w:eastAsia="Arial" w:cs="Arial"/>
              <w:noProof/>
              <w:color w:val="000000"/>
              <w:sz w:val="16"/>
            </w:rPr>
            <w:t>11:54 AM</w:t>
          </w:r>
          <w:r>
            <w:rPr>
              <w:rFonts w:eastAsia="Arial" w:cs="Arial"/>
              <w:color w:val="000000"/>
              <w:sz w:val="16"/>
            </w:rPr>
            <w:fldChar w:fldCharType="end"/>
          </w:r>
        </w:p>
      </w:tc>
      <w:tc>
        <w:tcPr>
          <w:tcW w:w="3215" w:type="pct"/>
          <w:gridSpan w:val="2"/>
        </w:tcPr>
        <w:p w14:paraId="6B6F8402" w14:textId="77777777" w:rsidR="008D31F7" w:rsidRDefault="008D31F7" w:rsidP="008F04DD">
          <w:pPr>
            <w:rPr>
              <w:rFonts w:eastAsia="Arial" w:cs="Arial"/>
              <w:color w:val="000000"/>
              <w:sz w:val="16"/>
            </w:rPr>
          </w:pPr>
        </w:p>
      </w:tc>
    </w:tr>
  </w:tbl>
  <w:p w14:paraId="113ED402" w14:textId="77777777" w:rsidR="008D31F7" w:rsidRPr="00D637DA" w:rsidRDefault="008D31F7" w:rsidP="00D637DA">
    <w:pPr>
      <w:pStyle w:val="Footer"/>
    </w:pPr>
  </w:p>
  <w:p w14:paraId="325801BB" w14:textId="77777777" w:rsidR="008D31F7" w:rsidRDefault="008D31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7AB95" w14:textId="77777777" w:rsidR="00563CF8" w:rsidRDefault="00563CF8" w:rsidP="00B85497">
      <w:r>
        <w:separator/>
      </w:r>
    </w:p>
  </w:footnote>
  <w:footnote w:type="continuationSeparator" w:id="0">
    <w:p w14:paraId="7BB2927A" w14:textId="77777777" w:rsidR="00563CF8" w:rsidRDefault="00563CF8" w:rsidP="00B85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1D8B2" w14:textId="77777777" w:rsidR="008D31F7" w:rsidRDefault="008D31F7">
    <w:pPr>
      <w:pStyle w:val="Header"/>
    </w:pPr>
    <w:r>
      <w:rPr>
        <w:noProof/>
        <w:lang w:eastAsia="en-GB"/>
      </w:rPr>
      <mc:AlternateContent>
        <mc:Choice Requires="wps">
          <w:drawing>
            <wp:anchor distT="0" distB="0" distL="114300" distR="114300" simplePos="0" relativeHeight="251668480" behindDoc="0" locked="0" layoutInCell="1" allowOverlap="1" wp14:anchorId="0F3399EE" wp14:editId="49A4E5F9">
              <wp:simplePos x="0" y="0"/>
              <wp:positionH relativeFrom="column">
                <wp:posOffset>-655320</wp:posOffset>
              </wp:positionH>
              <wp:positionV relativeFrom="paragraph">
                <wp:posOffset>-40640</wp:posOffset>
              </wp:positionV>
              <wp:extent cx="4503420" cy="76771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342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E6293" w14:textId="77777777" w:rsidR="008D31F7" w:rsidRPr="002A180F" w:rsidRDefault="008D31F7" w:rsidP="00206D3E">
                          <w:pPr>
                            <w:pStyle w:val="Default"/>
                            <w:rPr>
                              <w:b/>
                              <w:color w:val="425563" w:themeColor="accent2"/>
                              <w:sz w:val="48"/>
                              <w:szCs w:val="4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3399EE" id="_x0000_t202" coordsize="21600,21600" o:spt="202" path="m,l,21600r21600,l21600,xe">
              <v:stroke joinstyle="miter"/>
              <v:path gradientshapeok="t" o:connecttype="rect"/>
            </v:shapetype>
            <v:shape id="Text Box 3" o:spid="_x0000_s1028" type="#_x0000_t202" style="position:absolute;margin-left:-51.6pt;margin-top:-3.2pt;width:354.6pt;height:60.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vh8gEAAMYDAAAOAAAAZHJzL2Uyb0RvYy54bWysU8Fu2zAMvQ/YPwi6L3bSpFmNOEXXosOA&#10;rhvQ7gMYWY6F2aJGKbGzrx8lp1m63YZdBImkH997pFfXQ9eKvSZv0JZyOsml0FZhZey2lN+e79+9&#10;l8IHsBW0aHUpD9rL6/XbN6veFXqGDbaVJsEg1he9K2UTgiuyzKtGd+An6LTlZI3UQeAnbbOKoGf0&#10;rs1meX6Z9UiVI1Tae47ejUm5Tvh1rVX4UtdeB9GWkrmFdFI6N/HM1isotgSuMepIA/6BRQfGctMT&#10;1B0EEDsyf0F1RhF6rMNEYZdhXRulkwZWM83/UPPUgNNJC5vj3ckm//9g1eP+KwlTlZIHZaHjET3r&#10;IYgPOIiL6E7vfMFFT47LwsBhnnJS6t0Dqu9eWLxtwG71DRH2jYaK2U3jl9nZpyOOjyCb/jNW3AZ2&#10;ARPQUFMXrWMzBKPzlA6nyUQqioPzRX4xn3FKcW55uVxOF6kFFC9fO/Lho8ZOxEspiSef0GH/4ENk&#10;A8VLSWxm8d60bZp+a18FuDBGEvtIeKQehs1wdGOD1YF1EI7LxMvPlwbppxQ9L1Ip/Y8dkJai/WTZ&#10;i6vpfB43Lz3mi2VUQeeZzXkGrGKoUgYpxuttGLd158hsG+40um/xhv2rTZIWjR5ZHXnzsiTFx8WO&#10;23j+TlW/f7/1LwAAAP//AwBQSwMEFAAGAAgAAAAhANwmikveAAAACwEAAA8AAABkcnMvZG93bnJl&#10;di54bWxMj8FOwzAMhu9IvENkJG5b0tFVo2s6IRBXEAMmccsar63WOFWTreXt8U7jZsuffn9/sZlc&#10;J844hNaThmSuQCBV3rZUa/j6fJ2tQIRoyJrOE2r4xQCb8vamMLn1I33geRtrwSEUcqOhibHPpQxV&#10;g86Eue+R+HbwgzOR16GWdjAjh7tOLpTKpDMt8YfG9PjcYHXcnpyG77fDzy5V7/WLW/ajn5Qk9yi1&#10;vr+bntYgIk7xCsNFn9WhZKe9P5ENotMwS9TDglmeshQEE5nKuN2e0SRdgiwL+b9D+QcAAP//AwBQ&#10;SwECLQAUAAYACAAAACEAtoM4kv4AAADhAQAAEwAAAAAAAAAAAAAAAAAAAAAAW0NvbnRlbnRfVHlw&#10;ZXNdLnhtbFBLAQItABQABgAIAAAAIQA4/SH/1gAAAJQBAAALAAAAAAAAAAAAAAAAAC8BAABfcmVs&#10;cy8ucmVsc1BLAQItABQABgAIAAAAIQD/MMvh8gEAAMYDAAAOAAAAAAAAAAAAAAAAAC4CAABkcnMv&#10;ZTJvRG9jLnhtbFBLAQItABQABgAIAAAAIQDcJopL3gAAAAsBAAAPAAAAAAAAAAAAAAAAAEwEAABk&#10;cnMvZG93bnJldi54bWxQSwUGAAAAAAQABADzAAAAVwUAAAAA&#10;" filled="f" stroked="f">
              <v:textbox>
                <w:txbxContent>
                  <w:p w14:paraId="24BE6293" w14:textId="77777777" w:rsidR="008D31F7" w:rsidRPr="002A180F" w:rsidRDefault="008D31F7" w:rsidP="00206D3E">
                    <w:pPr>
                      <w:pStyle w:val="Default"/>
                      <w:rPr>
                        <w:b/>
                        <w:color w:val="425563" w:themeColor="accent2"/>
                        <w:sz w:val="48"/>
                        <w:szCs w:val="48"/>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1CA84" w14:textId="730F5581" w:rsidR="008D31F7" w:rsidRDefault="000D58D5" w:rsidP="00516351">
    <w:pPr>
      <w:pStyle w:val="Header"/>
      <w:tabs>
        <w:tab w:val="clear" w:pos="4513"/>
        <w:tab w:val="clear" w:pos="9026"/>
        <w:tab w:val="left" w:pos="3494"/>
      </w:tabs>
    </w:pPr>
    <w:r>
      <w:rPr>
        <w:noProof/>
        <w:lang w:eastAsia="en-GB"/>
      </w:rPr>
      <w:drawing>
        <wp:anchor distT="0" distB="0" distL="114300" distR="114300" simplePos="0" relativeHeight="251662335" behindDoc="1" locked="0" layoutInCell="1" allowOverlap="1" wp14:anchorId="6FFA95E4" wp14:editId="2E5036F7">
          <wp:simplePos x="0" y="0"/>
          <wp:positionH relativeFrom="page">
            <wp:align>left</wp:align>
          </wp:positionH>
          <wp:positionV relativeFrom="paragraph">
            <wp:posOffset>-448813</wp:posOffset>
          </wp:positionV>
          <wp:extent cx="3787140" cy="1111885"/>
          <wp:effectExtent l="0" t="0" r="381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_WHC_letterhead_header.jpg"/>
                  <pic:cNvPicPr/>
                </pic:nvPicPr>
                <pic:blipFill rotWithShape="1">
                  <a:blip r:embed="rId1" cstate="print">
                    <a:extLst>
                      <a:ext uri="{28A0092B-C50C-407E-A947-70E740481C1C}">
                        <a14:useLocalDpi xmlns:a14="http://schemas.microsoft.com/office/drawing/2010/main" val="0"/>
                      </a:ext>
                    </a:extLst>
                  </a:blip>
                  <a:srcRect r="49934"/>
                  <a:stretch/>
                </pic:blipFill>
                <pic:spPr bwMode="auto">
                  <a:xfrm>
                    <a:off x="0" y="0"/>
                    <a:ext cx="3787140" cy="11118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1792" behindDoc="1" locked="0" layoutInCell="1" allowOverlap="1" wp14:anchorId="656F4735" wp14:editId="313F185D">
          <wp:simplePos x="0" y="0"/>
          <wp:positionH relativeFrom="column">
            <wp:posOffset>4967186</wp:posOffset>
          </wp:positionH>
          <wp:positionV relativeFrom="paragraph">
            <wp:posOffset>-94035</wp:posOffset>
          </wp:positionV>
          <wp:extent cx="893445" cy="361315"/>
          <wp:effectExtent l="0" t="0" r="1905" b="635"/>
          <wp:wrapTight wrapText="bothSides">
            <wp:wrapPolygon edited="0">
              <wp:start x="0" y="0"/>
              <wp:lineTo x="0" y="20499"/>
              <wp:lineTo x="21186" y="20499"/>
              <wp:lineTo x="21186" y="0"/>
              <wp:lineTo x="0" y="0"/>
            </wp:wrapPolygon>
          </wp:wrapTight>
          <wp:docPr id="1" name="Picture 1" descr="C:\Users\Emma.Bye\Desktop\NHS 10mm -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Bye\Desktop\NHS 10mm - RGB Blu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93445" cy="361315"/>
                  </a:xfrm>
                  <a:prstGeom prst="rect">
                    <a:avLst/>
                  </a:prstGeom>
                  <a:noFill/>
                  <a:ln>
                    <a:noFill/>
                  </a:ln>
                </pic:spPr>
              </pic:pic>
            </a:graphicData>
          </a:graphic>
          <wp14:sizeRelH relativeFrom="page">
            <wp14:pctWidth>0</wp14:pctWidth>
          </wp14:sizeRelH>
          <wp14:sizeRelV relativeFrom="page">
            <wp14:pctHeight>0</wp14:pctHeight>
          </wp14:sizeRelV>
        </wp:anchor>
      </w:drawing>
    </w:r>
    <w:r w:rsidR="008D31F7">
      <w:rPr>
        <w:noProof/>
        <w:lang w:eastAsia="en-GB"/>
      </w:rPr>
      <w:drawing>
        <wp:anchor distT="0" distB="0" distL="114300" distR="114300" simplePos="0" relativeHeight="251680768" behindDoc="1" locked="0" layoutInCell="1" allowOverlap="1" wp14:anchorId="5617693B" wp14:editId="0C8177BD">
          <wp:simplePos x="0" y="0"/>
          <wp:positionH relativeFrom="column">
            <wp:posOffset>4337685</wp:posOffset>
          </wp:positionH>
          <wp:positionV relativeFrom="paragraph">
            <wp:posOffset>751205</wp:posOffset>
          </wp:positionV>
          <wp:extent cx="2159635" cy="2159635"/>
          <wp:effectExtent l="0" t="0" r="0" b="0"/>
          <wp:wrapTight wrapText="bothSides">
            <wp:wrapPolygon edited="0">
              <wp:start x="0" y="0"/>
              <wp:lineTo x="0" y="21340"/>
              <wp:lineTo x="21340" y="21340"/>
              <wp:lineTo x="213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ient Information logo.png"/>
                  <pic:cNvPicPr/>
                </pic:nvPicPr>
                <pic:blipFill>
                  <a:blip r:embed="rId3">
                    <a:extLst>
                      <a:ext uri="{28A0092B-C50C-407E-A947-70E740481C1C}">
                        <a14:useLocalDpi xmlns:a14="http://schemas.microsoft.com/office/drawing/2010/main" val="0"/>
                      </a:ext>
                    </a:extLst>
                  </a:blip>
                  <a:stretch>
                    <a:fillRect/>
                  </a:stretch>
                </pic:blipFill>
                <pic:spPr>
                  <a:xfrm>
                    <a:off x="0" y="0"/>
                    <a:ext cx="2159635" cy="2159635"/>
                  </a:xfrm>
                  <a:prstGeom prst="rect">
                    <a:avLst/>
                  </a:prstGeom>
                </pic:spPr>
              </pic:pic>
            </a:graphicData>
          </a:graphic>
          <wp14:sizeRelH relativeFrom="page">
            <wp14:pctWidth>0</wp14:pctWidth>
          </wp14:sizeRelH>
          <wp14:sizeRelV relativeFrom="page">
            <wp14:pctHeight>0</wp14:pctHeight>
          </wp14:sizeRelV>
        </wp:anchor>
      </w:drawing>
    </w:r>
    <w:r w:rsidR="008D31F7">
      <w:rPr>
        <w:noProof/>
        <w:lang w:eastAsia="en-GB"/>
      </w:rPr>
      <mc:AlternateContent>
        <mc:Choice Requires="wps">
          <w:drawing>
            <wp:anchor distT="0" distB="0" distL="114300" distR="114300" simplePos="0" relativeHeight="251665408" behindDoc="0" locked="0" layoutInCell="1" allowOverlap="1" wp14:anchorId="4F7DE661" wp14:editId="2BFBE70A">
              <wp:simplePos x="0" y="0"/>
              <wp:positionH relativeFrom="column">
                <wp:posOffset>-669290</wp:posOffset>
              </wp:positionH>
              <wp:positionV relativeFrom="paragraph">
                <wp:posOffset>1133475</wp:posOffset>
              </wp:positionV>
              <wp:extent cx="4516755" cy="86677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6755"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2EED0" w14:textId="702F8B58" w:rsidR="00AE4FDD" w:rsidRPr="00050280" w:rsidRDefault="000D6602" w:rsidP="00AE4FDD">
                          <w:pPr>
                            <w:pStyle w:val="Default"/>
                            <w:jc w:val="center"/>
                            <w:rPr>
                              <w:b/>
                              <w:color w:val="FFFFFF" w:themeColor="background1"/>
                              <w:sz w:val="48"/>
                              <w:szCs w:val="48"/>
                            </w:rPr>
                          </w:pPr>
                          <w:r>
                            <w:rPr>
                              <w:b/>
                              <w:color w:val="FFFFFF" w:themeColor="background1"/>
                              <w:sz w:val="48"/>
                              <w:szCs w:val="48"/>
                            </w:rPr>
                            <w:t xml:space="preserve">Managing Hip or </w:t>
                          </w:r>
                          <w:proofErr w:type="gramStart"/>
                          <w:r>
                            <w:rPr>
                              <w:b/>
                              <w:color w:val="FFFFFF" w:themeColor="background1"/>
                              <w:sz w:val="48"/>
                              <w:szCs w:val="48"/>
                            </w:rPr>
                            <w:t>Knee  Osteoarthritis</w:t>
                          </w:r>
                          <w:proofErr w:type="gramEnd"/>
                        </w:p>
                        <w:p w14:paraId="282B2026" w14:textId="12D545C9" w:rsidR="008D31F7" w:rsidRPr="00050280" w:rsidRDefault="008D31F7" w:rsidP="00050280">
                          <w:pPr>
                            <w:pStyle w:val="Default"/>
                            <w:rPr>
                              <w:b/>
                              <w:color w:val="FFFFFF" w:themeColor="background1"/>
                              <w:sz w:val="48"/>
                              <w:szCs w:val="4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7DE661" id="_x0000_t202" coordsize="21600,21600" o:spt="202" path="m,l,21600r21600,l21600,xe">
              <v:stroke joinstyle="miter"/>
              <v:path gradientshapeok="t" o:connecttype="rect"/>
            </v:shapetype>
            <v:shape id="_x0000_s1029" type="#_x0000_t202" style="position:absolute;margin-left:-52.7pt;margin-top:89.25pt;width:355.65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hxP9AEAAM0DAAAOAAAAZHJzL2Uyb0RvYy54bWysU9tu2zAMfR+wfxD0vjgJcumMOEXXosOA&#10;bh3Q7gNoWY6F2aJGKbGzrx8lp2m2vQ17EcSLDs8hqc310LXioMkbtIWcTaZSaKuwMnZXyG/P9++u&#10;pPABbAUtWl3Io/byevv2zaZ3uZ5jg22lSTCI9XnvCtmE4PIs86rRHfgJOm05WCN1ENikXVYR9Ize&#10;tdl8Ol1lPVLlCJX2nr13Y1BuE35daxUe69rrINpCMreQTkpnGc9su4F8R+Aao0404B9YdGAsFz1D&#10;3UEAsSfzF1RnFKHHOkwUdhnWtVE6aWA1s+kfap4acDpp4eZ4d26T/3+w6svhKwlTFXIphYWOR/Ss&#10;hyA+4CDmsTu98zknPTlOCwO7ecpJqXcPqL57YfG2AbvTN0TYNxoqZjeLL7OLpyOOjyBl/xkrLgP7&#10;gAloqKmLreNmCEbnKR3Pk4lUFDsXy9lqvWSKimNXq9V6vUwlIH957ciHjxo7ES+FJJ58QofDgw+R&#10;DeQvKbGYxXvTtmn6rf3NwYnRk9hHwiP1MJRDalOSFpWVWB1ZDuG4U/wH+NIg/ZSi530qpP+xB9JS&#10;tJ8st+T9bLGIC5iMxXI9Z4MuI+VlBKxiqEIGKcbrbRiXdu/I7BquNA7B4g23sTZJ4SurE33emST8&#10;tN9xKS/tlPX6C7e/AAAA//8DAFBLAwQUAAYACAAAACEA7wIcUd8AAAAMAQAADwAAAGRycy9kb3du&#10;cmV2LnhtbEyPy07DMBBF90j8gzVI7Fo7UPcR4lQIxBZEoUjs3HiaRMTjKHab8PcMK1iO7tG9Z4rt&#10;5DtxxiG2gQxkcwUCqQqupdrA+9vTbA0iJkvOdoHQwDdG2JaXF4XNXRjpFc+7VAsuoZhbA01KfS5l&#10;rBr0Ns5Dj8TZMQzeJj6HWrrBjlzuO3mj1FJ62xIvNLbHhwarr93JG9g/Hz8/FuqlfvS6H8OkJPmN&#10;NOb6arq/A5FwSn8w/OqzOpTsdAgnclF0BmaZ0gtmOVmtNQhGlkpvQBwM3GZagSwL+f+J8gcAAP//&#10;AwBQSwECLQAUAAYACAAAACEAtoM4kv4AAADhAQAAEwAAAAAAAAAAAAAAAAAAAAAAW0NvbnRlbnRf&#10;VHlwZXNdLnhtbFBLAQItABQABgAIAAAAIQA4/SH/1gAAAJQBAAALAAAAAAAAAAAAAAAAAC8BAABf&#10;cmVscy8ucmVsc1BLAQItABQABgAIAAAAIQBhBhxP9AEAAM0DAAAOAAAAAAAAAAAAAAAAAC4CAABk&#10;cnMvZTJvRG9jLnhtbFBLAQItABQABgAIAAAAIQDvAhxR3wAAAAwBAAAPAAAAAAAAAAAAAAAAAE4E&#10;AABkcnMvZG93bnJldi54bWxQSwUGAAAAAAQABADzAAAAWgUAAAAA&#10;" filled="f" stroked="f">
              <v:textbox>
                <w:txbxContent>
                  <w:p w14:paraId="1AE2EED0" w14:textId="702F8B58" w:rsidR="00AE4FDD" w:rsidRPr="00050280" w:rsidRDefault="000D6602" w:rsidP="00AE4FDD">
                    <w:pPr>
                      <w:pStyle w:val="Default"/>
                      <w:jc w:val="center"/>
                      <w:rPr>
                        <w:b/>
                        <w:color w:val="FFFFFF" w:themeColor="background1"/>
                        <w:sz w:val="48"/>
                        <w:szCs w:val="48"/>
                      </w:rPr>
                    </w:pPr>
                    <w:r>
                      <w:rPr>
                        <w:b/>
                        <w:color w:val="FFFFFF" w:themeColor="background1"/>
                        <w:sz w:val="48"/>
                        <w:szCs w:val="48"/>
                      </w:rPr>
                      <w:t xml:space="preserve">Managing </w:t>
                    </w:r>
                    <w:r>
                      <w:rPr>
                        <w:b/>
                        <w:color w:val="FFFFFF" w:themeColor="background1"/>
                        <w:sz w:val="48"/>
                        <w:szCs w:val="48"/>
                      </w:rPr>
                      <w:t xml:space="preserve">Hip or </w:t>
                    </w:r>
                    <w:proofErr w:type="gramStart"/>
                    <w:r>
                      <w:rPr>
                        <w:b/>
                        <w:color w:val="FFFFFF" w:themeColor="background1"/>
                        <w:sz w:val="48"/>
                        <w:szCs w:val="48"/>
                      </w:rPr>
                      <w:t>Knee</w:t>
                    </w:r>
                    <w:r>
                      <w:rPr>
                        <w:b/>
                        <w:color w:val="FFFFFF" w:themeColor="background1"/>
                        <w:sz w:val="48"/>
                        <w:szCs w:val="48"/>
                      </w:rPr>
                      <w:t xml:space="preserve">  Osteoarthritis</w:t>
                    </w:r>
                    <w:proofErr w:type="gramEnd"/>
                  </w:p>
                  <w:p w14:paraId="282B2026" w14:textId="12D545C9" w:rsidR="008D31F7" w:rsidRPr="00050280" w:rsidRDefault="008D31F7" w:rsidP="00050280">
                    <w:pPr>
                      <w:pStyle w:val="Default"/>
                      <w:rPr>
                        <w:b/>
                        <w:color w:val="FFFFFF" w:themeColor="background1"/>
                        <w:sz w:val="48"/>
                        <w:szCs w:val="48"/>
                      </w:rPr>
                    </w:pPr>
                  </w:p>
                </w:txbxContent>
              </v:textbox>
            </v:shape>
          </w:pict>
        </mc:Fallback>
      </mc:AlternateContent>
    </w:r>
    <w:r w:rsidR="008D31F7">
      <w:rPr>
        <w:noProof/>
        <w:lang w:eastAsia="en-GB"/>
      </w:rPr>
      <mc:AlternateContent>
        <mc:Choice Requires="wps">
          <w:drawing>
            <wp:anchor distT="0" distB="0" distL="114300" distR="114300" simplePos="0" relativeHeight="251663360" behindDoc="0" locked="0" layoutInCell="1" allowOverlap="1" wp14:anchorId="79DB2F44" wp14:editId="1F578509">
              <wp:simplePos x="0" y="0"/>
              <wp:positionH relativeFrom="column">
                <wp:posOffset>-1419225</wp:posOffset>
              </wp:positionH>
              <wp:positionV relativeFrom="paragraph">
                <wp:posOffset>1119505</wp:posOffset>
              </wp:positionV>
              <wp:extent cx="5267960" cy="791845"/>
              <wp:effectExtent l="0" t="0" r="8890" b="825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960" cy="791845"/>
                      </a:xfrm>
                      <a:prstGeom prst="flowChartAlternateProcess">
                        <a:avLst/>
                      </a:prstGeom>
                      <a:solidFill>
                        <a:schemeClr val="accent2"/>
                      </a:solidFill>
                      <a:ln w="9525">
                        <a:no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E0427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 o:spid="_x0000_s1026" type="#_x0000_t176" style="position:absolute;margin-left:-111.75pt;margin-top:88.15pt;width:414.8pt;height:6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7jMLAIAADkEAAAOAAAAZHJzL2Uyb0RvYy54bWysU12v0zAMfUfiP0R5Z12nfVbrrqZdLkK6&#10;cCdd+AFZmq4RaRycbN349TjpNga8IfoQxXV8bB8fLx9OrWFHhV6DLXk+GHKmrIRK233Jv355ejfn&#10;zAdhK2HAqpKflecPq7dvlp0r1AgaMJVCRiDWF50reROCK7LMy0a1wg/AKUvOGrAVgUzcZxWKjtBb&#10;k42Gw2nWAVYOQSrv6e9j7+SrhF/XSoaXuvYqMFNyqi2kE9O5i2e2Wopij8I1Wl7KEP9QRSu0paQ3&#10;qEcRBDug/guq1RLBQx0GEtoM6lpLlXqgbvLhH928NsKp1AuR492NJv//YOXn4xaZrko+5cyKlka0&#10;PgRImVke6emcL+jVq9tibNC7Z5DfPLOwaYTdqzUidI0SFRWV3me/BUTDUyjbdZ+gInRB6ImpU41t&#10;BCQO2CkN5HwbiDoFJunnZDSdLaY0N0m+2SKfjyexpEwU12iHPnxQ0LJ4KXltoKO6MKxNUGhFUNte&#10;GymlOD770Mdf41JLYHT1pI1JRlSe2hhkR0GaEVIqG0aXrP7+pbGsK/liMpokcAsRIump1ZScGd2W&#10;fD6MXy+zyNJ7W6UnQWjT36kZY2NmleR6qfDKW8//DqozcYjQ65f2jS4N4A/OOtJuyf33g0DFmflo&#10;aQ6LfDyOYk/GeDIbkYH3nt29R1hJUCUPnPXXTegX5OBQ7xvKlF8ajMqodWIw1tdXReOIBukzDeay&#10;S3EB7u306tfGr34CAAD//wMAUEsDBBQABgAIAAAAIQAiN7zY4QAAAAwBAAAPAAAAZHJzL2Rvd25y&#10;ZXYueG1sTI9BT4NAEIXvJv6HzZh4a3eBSA2yNAb10hgTq009LjAFIjuL7LbFf+940uPkvXzvm3w9&#10;20GccPK9Iw3RUoFAql3TU6vh/e1pcQvCB0ONGRyhhm/0sC4uL3KTNe5Mr3jahlYwhHxmNHQhjJmU&#10;vu7QGr90IxJnBzdZE/icWtlM5sxwO8hYqVRa0xMvdGbEssP6c3u0TCk3+8o8lIf2RT1/7Hq/WT1W&#10;X1pfX833dyACzuGvDL/6rA4FO1XuSI0Xg4ZFHCc33OVklSYguJKqNAJRaUhUpEAWufz/RPEDAAD/&#10;/wMAUEsBAi0AFAAGAAgAAAAhALaDOJL+AAAA4QEAABMAAAAAAAAAAAAAAAAAAAAAAFtDb250ZW50&#10;X1R5cGVzXS54bWxQSwECLQAUAAYACAAAACEAOP0h/9YAAACUAQAACwAAAAAAAAAAAAAAAAAvAQAA&#10;X3JlbHMvLnJlbHNQSwECLQAUAAYACAAAACEAVsu4zCwCAAA5BAAADgAAAAAAAAAAAAAAAAAuAgAA&#10;ZHJzL2Uyb0RvYy54bWxQSwECLQAUAAYACAAAACEAIje82OEAAAAMAQAADwAAAAAAAAAAAAAAAACG&#10;BAAAZHJzL2Rvd25yZXYueG1sUEsFBgAAAAAEAAQA8wAAAJQFAAAAAA==&#10;" fillcolor="#425563 [3205]"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57CC4"/>
    <w:multiLevelType w:val="hybridMultilevel"/>
    <w:tmpl w:val="9DB490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A07190E"/>
    <w:multiLevelType w:val="multilevel"/>
    <w:tmpl w:val="A0928B2C"/>
    <w:lvl w:ilvl="0">
      <w:start w:val="1"/>
      <w:numFmt w:val="decimal"/>
      <w:pStyle w:val="Heading1"/>
      <w:lvlText w:val="%1"/>
      <w:lvlJc w:val="left"/>
      <w:pPr>
        <w:ind w:left="1077" w:hanging="357"/>
      </w:pPr>
      <w:rPr>
        <w:rFonts w:hint="default"/>
      </w:rPr>
    </w:lvl>
    <w:lvl w:ilvl="1">
      <w:start w:val="1"/>
      <w:numFmt w:val="decimal"/>
      <w:pStyle w:val="Heading2"/>
      <w:lvlText w:val="%1.%2"/>
      <w:lvlJc w:val="left"/>
      <w:pPr>
        <w:tabs>
          <w:tab w:val="num" w:pos="1002"/>
        </w:tabs>
        <w:ind w:left="783" w:hanging="357"/>
      </w:pPr>
      <w:rPr>
        <w:rFonts w:hint="default"/>
      </w:rPr>
    </w:lvl>
    <w:lvl w:ilvl="2">
      <w:start w:val="1"/>
      <w:numFmt w:val="decimal"/>
      <w:lvlRestart w:val="1"/>
      <w:pStyle w:val="Heading3"/>
      <w:lvlText w:val="%1.%2.%3"/>
      <w:lvlJc w:val="left"/>
      <w:pPr>
        <w:tabs>
          <w:tab w:val="num" w:pos="1440"/>
        </w:tabs>
        <w:ind w:left="1077" w:hanging="357"/>
      </w:pPr>
      <w:rPr>
        <w:rFonts w:hint="default"/>
      </w:rPr>
    </w:lvl>
    <w:lvl w:ilvl="3">
      <w:start w:val="1"/>
      <w:numFmt w:val="decimal"/>
      <w:pStyle w:val="Heading4"/>
      <w:lvlText w:val="%1.%2.%3.%4"/>
      <w:lvlJc w:val="left"/>
      <w:pPr>
        <w:tabs>
          <w:tab w:val="num" w:pos="1584"/>
        </w:tabs>
        <w:ind w:left="1077" w:hanging="357"/>
      </w:pPr>
      <w:rPr>
        <w:rFonts w:hint="default"/>
      </w:rPr>
    </w:lvl>
    <w:lvl w:ilvl="4">
      <w:start w:val="1"/>
      <w:numFmt w:val="decimal"/>
      <w:pStyle w:val="Heading5"/>
      <w:lvlText w:val="%1.%2.%3.%4.%5"/>
      <w:lvlJc w:val="left"/>
      <w:pPr>
        <w:tabs>
          <w:tab w:val="num" w:pos="1728"/>
        </w:tabs>
        <w:ind w:left="1077" w:hanging="357"/>
      </w:pPr>
      <w:rPr>
        <w:rFonts w:hint="default"/>
      </w:rPr>
    </w:lvl>
    <w:lvl w:ilvl="5">
      <w:start w:val="1"/>
      <w:numFmt w:val="decimal"/>
      <w:lvlText w:val="%1.%2.%3.%4.%5.%6"/>
      <w:lvlJc w:val="left"/>
      <w:pPr>
        <w:tabs>
          <w:tab w:val="num" w:pos="1872"/>
        </w:tabs>
        <w:ind w:left="1077" w:hanging="357"/>
      </w:pPr>
      <w:rPr>
        <w:rFonts w:hint="default"/>
      </w:rPr>
    </w:lvl>
    <w:lvl w:ilvl="6">
      <w:start w:val="1"/>
      <w:numFmt w:val="decimal"/>
      <w:lvlText w:val="%1.%2.%3.%4.%5.%6.%7"/>
      <w:lvlJc w:val="left"/>
      <w:pPr>
        <w:tabs>
          <w:tab w:val="num" w:pos="2016"/>
        </w:tabs>
        <w:ind w:left="1077" w:hanging="357"/>
      </w:pPr>
      <w:rPr>
        <w:rFonts w:hint="default"/>
      </w:rPr>
    </w:lvl>
    <w:lvl w:ilvl="7">
      <w:start w:val="1"/>
      <w:numFmt w:val="decimal"/>
      <w:lvlText w:val="%1.%2.%3.%4.%5.%6.%7.%8"/>
      <w:lvlJc w:val="left"/>
      <w:pPr>
        <w:tabs>
          <w:tab w:val="num" w:pos="2160"/>
        </w:tabs>
        <w:ind w:left="1077" w:hanging="357"/>
      </w:pPr>
      <w:rPr>
        <w:rFonts w:hint="default"/>
      </w:rPr>
    </w:lvl>
    <w:lvl w:ilvl="8">
      <w:start w:val="1"/>
      <w:numFmt w:val="decimal"/>
      <w:lvlText w:val="%1.%2.%3.%4.%5.%6.%7.%8.%9"/>
      <w:lvlJc w:val="left"/>
      <w:pPr>
        <w:tabs>
          <w:tab w:val="num" w:pos="2304"/>
        </w:tabs>
        <w:ind w:left="1077" w:hanging="357"/>
      </w:pPr>
      <w:rPr>
        <w:rFonts w:hint="default"/>
      </w:rPr>
    </w:lvl>
  </w:abstractNum>
  <w:abstractNum w:abstractNumId="2" w15:restartNumberingAfterBreak="0">
    <w:nsid w:val="32215FEB"/>
    <w:multiLevelType w:val="hybridMultilevel"/>
    <w:tmpl w:val="8B3CE452"/>
    <w:lvl w:ilvl="0" w:tplc="A1B67342">
      <w:start w:val="1"/>
      <w:numFmt w:val="bullet"/>
      <w:lvlText w:val=""/>
      <w:lvlJc w:val="left"/>
      <w:pPr>
        <w:tabs>
          <w:tab w:val="num" w:pos="288"/>
        </w:tabs>
        <w:ind w:left="288" w:hanging="288"/>
      </w:pPr>
      <w:rPr>
        <w:rFonts w:ascii="Symbol" w:hAnsi="Symbol" w:hint="default"/>
        <w:color w:val="auto"/>
      </w:rPr>
    </w:lvl>
    <w:lvl w:ilvl="1" w:tplc="1618E43E">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EF356C"/>
    <w:multiLevelType w:val="hybridMultilevel"/>
    <w:tmpl w:val="3EA4AA6E"/>
    <w:lvl w:ilvl="0" w:tplc="1618E43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891A08"/>
    <w:multiLevelType w:val="hybridMultilevel"/>
    <w:tmpl w:val="B21C73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86A3FDB"/>
    <w:multiLevelType w:val="hybridMultilevel"/>
    <w:tmpl w:val="8F24F39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FB81BEE"/>
    <w:multiLevelType w:val="hybridMultilevel"/>
    <w:tmpl w:val="5A3C226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01D218A"/>
    <w:multiLevelType w:val="hybridMultilevel"/>
    <w:tmpl w:val="BDD06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26E0091"/>
    <w:multiLevelType w:val="hybridMultilevel"/>
    <w:tmpl w:val="CD4437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3550982"/>
    <w:multiLevelType w:val="hybridMultilevel"/>
    <w:tmpl w:val="6FB04F72"/>
    <w:lvl w:ilvl="0" w:tplc="32E4D896">
      <w:start w:val="1"/>
      <w:numFmt w:val="bullet"/>
      <w:lvlText w:val=""/>
      <w:lvlJc w:val="left"/>
      <w:pPr>
        <w:ind w:left="360" w:hanging="360"/>
      </w:pPr>
      <w:rPr>
        <w:rFonts w:ascii="Symbol" w:hAnsi="Symbol" w:hint="default"/>
      </w:rPr>
    </w:lvl>
    <w:lvl w:ilvl="1" w:tplc="B8F648B8">
      <w:start w:val="1"/>
      <w:numFmt w:val="bullet"/>
      <w:lvlText w:val="•"/>
      <w:lvlJc w:val="left"/>
      <w:pPr>
        <w:tabs>
          <w:tab w:val="num" w:pos="1440"/>
        </w:tabs>
        <w:ind w:left="1440" w:hanging="360"/>
      </w:pPr>
      <w:rPr>
        <w:rFonts w:ascii="Arial" w:hAnsi="Arial" w:hint="default"/>
      </w:rPr>
    </w:lvl>
    <w:lvl w:ilvl="2" w:tplc="4FA4A33A">
      <w:start w:val="1"/>
      <w:numFmt w:val="bullet"/>
      <w:lvlText w:val="•"/>
      <w:lvlJc w:val="left"/>
      <w:pPr>
        <w:tabs>
          <w:tab w:val="num" w:pos="2160"/>
        </w:tabs>
        <w:ind w:left="2160" w:hanging="360"/>
      </w:pPr>
      <w:rPr>
        <w:rFonts w:ascii="Arial" w:hAnsi="Arial" w:hint="default"/>
      </w:rPr>
    </w:lvl>
    <w:lvl w:ilvl="3" w:tplc="7122A33A">
      <w:start w:val="1"/>
      <w:numFmt w:val="bullet"/>
      <w:lvlText w:val="•"/>
      <w:lvlJc w:val="left"/>
      <w:pPr>
        <w:tabs>
          <w:tab w:val="num" w:pos="2880"/>
        </w:tabs>
        <w:ind w:left="2880" w:hanging="360"/>
      </w:pPr>
      <w:rPr>
        <w:rFonts w:ascii="Arial" w:hAnsi="Arial" w:hint="default"/>
      </w:rPr>
    </w:lvl>
    <w:lvl w:ilvl="4" w:tplc="9376AC46">
      <w:start w:val="1"/>
      <w:numFmt w:val="bullet"/>
      <w:lvlText w:val="•"/>
      <w:lvlJc w:val="left"/>
      <w:pPr>
        <w:tabs>
          <w:tab w:val="num" w:pos="3600"/>
        </w:tabs>
        <w:ind w:left="3600" w:hanging="360"/>
      </w:pPr>
      <w:rPr>
        <w:rFonts w:ascii="Arial" w:hAnsi="Arial" w:hint="default"/>
      </w:rPr>
    </w:lvl>
    <w:lvl w:ilvl="5" w:tplc="6584ECBE">
      <w:start w:val="1"/>
      <w:numFmt w:val="bullet"/>
      <w:lvlText w:val="•"/>
      <w:lvlJc w:val="left"/>
      <w:pPr>
        <w:tabs>
          <w:tab w:val="num" w:pos="4320"/>
        </w:tabs>
        <w:ind w:left="4320" w:hanging="360"/>
      </w:pPr>
      <w:rPr>
        <w:rFonts w:ascii="Arial" w:hAnsi="Arial" w:hint="default"/>
      </w:rPr>
    </w:lvl>
    <w:lvl w:ilvl="6" w:tplc="B5BA2184" w:tentative="1">
      <w:start w:val="1"/>
      <w:numFmt w:val="bullet"/>
      <w:lvlText w:val="•"/>
      <w:lvlJc w:val="left"/>
      <w:pPr>
        <w:tabs>
          <w:tab w:val="num" w:pos="5040"/>
        </w:tabs>
        <w:ind w:left="5040" w:hanging="360"/>
      </w:pPr>
      <w:rPr>
        <w:rFonts w:ascii="Arial" w:hAnsi="Arial" w:hint="default"/>
      </w:rPr>
    </w:lvl>
    <w:lvl w:ilvl="7" w:tplc="235E36B6" w:tentative="1">
      <w:start w:val="1"/>
      <w:numFmt w:val="bullet"/>
      <w:lvlText w:val="•"/>
      <w:lvlJc w:val="left"/>
      <w:pPr>
        <w:tabs>
          <w:tab w:val="num" w:pos="5760"/>
        </w:tabs>
        <w:ind w:left="5760" w:hanging="360"/>
      </w:pPr>
      <w:rPr>
        <w:rFonts w:ascii="Arial" w:hAnsi="Arial" w:hint="default"/>
      </w:rPr>
    </w:lvl>
    <w:lvl w:ilvl="8" w:tplc="62AA780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5DE5272"/>
    <w:multiLevelType w:val="hybridMultilevel"/>
    <w:tmpl w:val="6228290C"/>
    <w:lvl w:ilvl="0" w:tplc="C114D310">
      <w:start w:val="1"/>
      <w:numFmt w:val="bullet"/>
      <w:lvlText w:val=""/>
      <w:lvlJc w:val="left"/>
      <w:pPr>
        <w:ind w:left="360" w:hanging="360"/>
      </w:pPr>
      <w:rPr>
        <w:rFonts w:ascii="Symbol" w:hAnsi="Symbol" w:hint="default"/>
        <w:color w:val="7030A0"/>
        <w:sz w:val="72"/>
        <w:u w:color="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4B7C10"/>
    <w:multiLevelType w:val="hybridMultilevel"/>
    <w:tmpl w:val="A2FACB2C"/>
    <w:lvl w:ilvl="0" w:tplc="1690000C">
      <w:start w:val="1"/>
      <w:numFmt w:val="bullet"/>
      <w:lvlText w:val="•"/>
      <w:lvlJc w:val="left"/>
      <w:pPr>
        <w:tabs>
          <w:tab w:val="num" w:pos="720"/>
        </w:tabs>
        <w:ind w:left="720" w:hanging="360"/>
      </w:pPr>
      <w:rPr>
        <w:rFonts w:ascii="Arial" w:hAnsi="Arial" w:hint="default"/>
      </w:rPr>
    </w:lvl>
    <w:lvl w:ilvl="1" w:tplc="0DB8BF14">
      <w:start w:val="1"/>
      <w:numFmt w:val="bullet"/>
      <w:lvlText w:val="•"/>
      <w:lvlJc w:val="left"/>
      <w:pPr>
        <w:tabs>
          <w:tab w:val="num" w:pos="1440"/>
        </w:tabs>
        <w:ind w:left="1440" w:hanging="360"/>
      </w:pPr>
      <w:rPr>
        <w:rFonts w:ascii="Arial" w:hAnsi="Arial" w:hint="default"/>
      </w:rPr>
    </w:lvl>
    <w:lvl w:ilvl="2" w:tplc="E1807692" w:tentative="1">
      <w:start w:val="1"/>
      <w:numFmt w:val="bullet"/>
      <w:lvlText w:val="•"/>
      <w:lvlJc w:val="left"/>
      <w:pPr>
        <w:tabs>
          <w:tab w:val="num" w:pos="2160"/>
        </w:tabs>
        <w:ind w:left="2160" w:hanging="360"/>
      </w:pPr>
      <w:rPr>
        <w:rFonts w:ascii="Arial" w:hAnsi="Arial" w:hint="default"/>
      </w:rPr>
    </w:lvl>
    <w:lvl w:ilvl="3" w:tplc="55422D08" w:tentative="1">
      <w:start w:val="1"/>
      <w:numFmt w:val="bullet"/>
      <w:lvlText w:val="•"/>
      <w:lvlJc w:val="left"/>
      <w:pPr>
        <w:tabs>
          <w:tab w:val="num" w:pos="2880"/>
        </w:tabs>
        <w:ind w:left="2880" w:hanging="360"/>
      </w:pPr>
      <w:rPr>
        <w:rFonts w:ascii="Arial" w:hAnsi="Arial" w:hint="default"/>
      </w:rPr>
    </w:lvl>
    <w:lvl w:ilvl="4" w:tplc="EDA2F542" w:tentative="1">
      <w:start w:val="1"/>
      <w:numFmt w:val="bullet"/>
      <w:lvlText w:val="•"/>
      <w:lvlJc w:val="left"/>
      <w:pPr>
        <w:tabs>
          <w:tab w:val="num" w:pos="3600"/>
        </w:tabs>
        <w:ind w:left="3600" w:hanging="360"/>
      </w:pPr>
      <w:rPr>
        <w:rFonts w:ascii="Arial" w:hAnsi="Arial" w:hint="default"/>
      </w:rPr>
    </w:lvl>
    <w:lvl w:ilvl="5" w:tplc="7BD07BAA" w:tentative="1">
      <w:start w:val="1"/>
      <w:numFmt w:val="bullet"/>
      <w:lvlText w:val="•"/>
      <w:lvlJc w:val="left"/>
      <w:pPr>
        <w:tabs>
          <w:tab w:val="num" w:pos="4320"/>
        </w:tabs>
        <w:ind w:left="4320" w:hanging="360"/>
      </w:pPr>
      <w:rPr>
        <w:rFonts w:ascii="Arial" w:hAnsi="Arial" w:hint="default"/>
      </w:rPr>
    </w:lvl>
    <w:lvl w:ilvl="6" w:tplc="CCB82ABA" w:tentative="1">
      <w:start w:val="1"/>
      <w:numFmt w:val="bullet"/>
      <w:lvlText w:val="•"/>
      <w:lvlJc w:val="left"/>
      <w:pPr>
        <w:tabs>
          <w:tab w:val="num" w:pos="5040"/>
        </w:tabs>
        <w:ind w:left="5040" w:hanging="360"/>
      </w:pPr>
      <w:rPr>
        <w:rFonts w:ascii="Arial" w:hAnsi="Arial" w:hint="default"/>
      </w:rPr>
    </w:lvl>
    <w:lvl w:ilvl="7" w:tplc="8F0C6A9A" w:tentative="1">
      <w:start w:val="1"/>
      <w:numFmt w:val="bullet"/>
      <w:lvlText w:val="•"/>
      <w:lvlJc w:val="left"/>
      <w:pPr>
        <w:tabs>
          <w:tab w:val="num" w:pos="5760"/>
        </w:tabs>
        <w:ind w:left="5760" w:hanging="360"/>
      </w:pPr>
      <w:rPr>
        <w:rFonts w:ascii="Arial" w:hAnsi="Arial" w:hint="default"/>
      </w:rPr>
    </w:lvl>
    <w:lvl w:ilvl="8" w:tplc="F23C9EC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53E2D9B"/>
    <w:multiLevelType w:val="hybridMultilevel"/>
    <w:tmpl w:val="99E8D1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632260D"/>
    <w:multiLevelType w:val="hybridMultilevel"/>
    <w:tmpl w:val="B6487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69F7628"/>
    <w:multiLevelType w:val="hybridMultilevel"/>
    <w:tmpl w:val="B3A8E284"/>
    <w:lvl w:ilvl="0" w:tplc="A1B6734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FC21846"/>
    <w:multiLevelType w:val="hybridMultilevel"/>
    <w:tmpl w:val="E1FC4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abstractNumId w:val="10"/>
  </w:num>
  <w:num w:numId="2">
    <w:abstractNumId w:val="1"/>
  </w:num>
  <w:num w:numId="3">
    <w:abstractNumId w:val="11"/>
  </w:num>
  <w:num w:numId="4">
    <w:abstractNumId w:val="8"/>
  </w:num>
  <w:num w:numId="5">
    <w:abstractNumId w:val="6"/>
  </w:num>
  <w:num w:numId="6">
    <w:abstractNumId w:val="13"/>
  </w:num>
  <w:num w:numId="7">
    <w:abstractNumId w:val="7"/>
  </w:num>
  <w:num w:numId="8">
    <w:abstractNumId w:val="5"/>
  </w:num>
  <w:num w:numId="9">
    <w:abstractNumId w:val="9"/>
  </w:num>
  <w:num w:numId="10">
    <w:abstractNumId w:val="12"/>
  </w:num>
  <w:num w:numId="11">
    <w:abstractNumId w:val="4"/>
  </w:num>
  <w:num w:numId="12">
    <w:abstractNumId w:val="0"/>
  </w:num>
  <w:num w:numId="13">
    <w:abstractNumId w:val="15"/>
  </w:num>
  <w:num w:numId="14">
    <w:abstractNumId w:val="2"/>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D11"/>
    <w:rsid w:val="000042FA"/>
    <w:rsid w:val="0004011B"/>
    <w:rsid w:val="00050280"/>
    <w:rsid w:val="000D58D5"/>
    <w:rsid w:val="000D6602"/>
    <w:rsid w:val="00103D82"/>
    <w:rsid w:val="00121646"/>
    <w:rsid w:val="00153BAB"/>
    <w:rsid w:val="0019683A"/>
    <w:rsid w:val="001976B1"/>
    <w:rsid w:val="001F28D8"/>
    <w:rsid w:val="00205F32"/>
    <w:rsid w:val="00206D3E"/>
    <w:rsid w:val="00225F27"/>
    <w:rsid w:val="00235C28"/>
    <w:rsid w:val="00237DCF"/>
    <w:rsid w:val="002468E1"/>
    <w:rsid w:val="0026239E"/>
    <w:rsid w:val="002706D9"/>
    <w:rsid w:val="002A180F"/>
    <w:rsid w:val="002A5EAB"/>
    <w:rsid w:val="002B5B3E"/>
    <w:rsid w:val="003C615F"/>
    <w:rsid w:val="003D05FE"/>
    <w:rsid w:val="003E3614"/>
    <w:rsid w:val="00447653"/>
    <w:rsid w:val="0047011B"/>
    <w:rsid w:val="004904D5"/>
    <w:rsid w:val="004F7CA0"/>
    <w:rsid w:val="00516351"/>
    <w:rsid w:val="0052458A"/>
    <w:rsid w:val="00524B1D"/>
    <w:rsid w:val="00563CF8"/>
    <w:rsid w:val="0056598A"/>
    <w:rsid w:val="005D4A4A"/>
    <w:rsid w:val="00603E69"/>
    <w:rsid w:val="0060546A"/>
    <w:rsid w:val="00626252"/>
    <w:rsid w:val="0066166B"/>
    <w:rsid w:val="00682319"/>
    <w:rsid w:val="006D2497"/>
    <w:rsid w:val="006E67BC"/>
    <w:rsid w:val="006F64A6"/>
    <w:rsid w:val="007022B0"/>
    <w:rsid w:val="007304E8"/>
    <w:rsid w:val="007671DD"/>
    <w:rsid w:val="00796DD4"/>
    <w:rsid w:val="007A4891"/>
    <w:rsid w:val="007B4D11"/>
    <w:rsid w:val="0083239C"/>
    <w:rsid w:val="008A596F"/>
    <w:rsid w:val="008B6F5B"/>
    <w:rsid w:val="008C5ACC"/>
    <w:rsid w:val="008D31F7"/>
    <w:rsid w:val="008F04DD"/>
    <w:rsid w:val="008F4E8E"/>
    <w:rsid w:val="008F71DC"/>
    <w:rsid w:val="009310A6"/>
    <w:rsid w:val="009B2821"/>
    <w:rsid w:val="009C0D80"/>
    <w:rsid w:val="009F4E56"/>
    <w:rsid w:val="00AC5985"/>
    <w:rsid w:val="00AE3592"/>
    <w:rsid w:val="00AE4FDD"/>
    <w:rsid w:val="00AF535D"/>
    <w:rsid w:val="00B0277A"/>
    <w:rsid w:val="00B209B0"/>
    <w:rsid w:val="00B24753"/>
    <w:rsid w:val="00B838BC"/>
    <w:rsid w:val="00B85497"/>
    <w:rsid w:val="00BE32F7"/>
    <w:rsid w:val="00C0582E"/>
    <w:rsid w:val="00C54B73"/>
    <w:rsid w:val="00C62707"/>
    <w:rsid w:val="00C63A5C"/>
    <w:rsid w:val="00C91C37"/>
    <w:rsid w:val="00CB0411"/>
    <w:rsid w:val="00D04F80"/>
    <w:rsid w:val="00D637DA"/>
    <w:rsid w:val="00E8147F"/>
    <w:rsid w:val="00E90E27"/>
    <w:rsid w:val="00E93966"/>
    <w:rsid w:val="00EB2F99"/>
    <w:rsid w:val="00EB5E68"/>
    <w:rsid w:val="00EE0753"/>
    <w:rsid w:val="00EF377B"/>
    <w:rsid w:val="00F04E11"/>
    <w:rsid w:val="00F163C2"/>
    <w:rsid w:val="00F31F2C"/>
    <w:rsid w:val="00F61175"/>
    <w:rsid w:val="00F619C5"/>
    <w:rsid w:val="00F874ED"/>
    <w:rsid w:val="00FA6EF9"/>
    <w:rsid w:val="00FB0699"/>
    <w:rsid w:val="00FC5646"/>
    <w:rsid w:val="00FD6FC1"/>
    <w:rsid w:val="00FE4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FB53EA2"/>
  <w15:docId w15:val="{7A7032D8-678A-4F0F-AD49-0A8E25C53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F99"/>
    <w:pPr>
      <w:spacing w:after="0" w:line="240" w:lineRule="auto"/>
    </w:pPr>
    <w:rPr>
      <w:rFonts w:ascii="Calibri" w:eastAsiaTheme="minorHAnsi" w:hAnsi="Calibri" w:cs="Calibri"/>
      <w:lang w:eastAsia="en-US"/>
    </w:rPr>
  </w:style>
  <w:style w:type="paragraph" w:styleId="Heading1">
    <w:name w:val="heading 1"/>
    <w:basedOn w:val="Normal"/>
    <w:next w:val="Normal"/>
    <w:link w:val="Heading1Char"/>
    <w:qFormat/>
    <w:rsid w:val="00B838BC"/>
    <w:pPr>
      <w:keepNext/>
      <w:numPr>
        <w:numId w:val="2"/>
      </w:numPr>
      <w:tabs>
        <w:tab w:val="left" w:pos="720"/>
      </w:tabs>
      <w:overflowPunct w:val="0"/>
      <w:autoSpaceDE w:val="0"/>
      <w:autoSpaceDN w:val="0"/>
      <w:adjustRightInd w:val="0"/>
      <w:spacing w:before="480" w:after="120"/>
      <w:ind w:left="734" w:hanging="734"/>
      <w:jc w:val="both"/>
      <w:textAlignment w:val="baseline"/>
      <w:outlineLvl w:val="0"/>
    </w:pPr>
    <w:rPr>
      <w:rFonts w:ascii="Arial" w:eastAsia="Arial Unicode MS" w:hAnsi="Arial" w:cs="Times New Roman"/>
      <w:b/>
      <w:bCs/>
      <w:sz w:val="28"/>
      <w:szCs w:val="20"/>
    </w:rPr>
  </w:style>
  <w:style w:type="paragraph" w:styleId="Heading2">
    <w:name w:val="heading 2"/>
    <w:basedOn w:val="Normal"/>
    <w:next w:val="Normal"/>
    <w:link w:val="Heading2Char"/>
    <w:qFormat/>
    <w:rsid w:val="00B838BC"/>
    <w:pPr>
      <w:keepNext/>
      <w:numPr>
        <w:ilvl w:val="1"/>
        <w:numId w:val="2"/>
      </w:numPr>
      <w:tabs>
        <w:tab w:val="clear" w:pos="1002"/>
        <w:tab w:val="num" w:pos="720"/>
      </w:tabs>
      <w:overflowPunct w:val="0"/>
      <w:autoSpaceDE w:val="0"/>
      <w:autoSpaceDN w:val="0"/>
      <w:adjustRightInd w:val="0"/>
      <w:spacing w:before="360" w:after="120"/>
      <w:ind w:left="720" w:hanging="720"/>
      <w:jc w:val="both"/>
      <w:textAlignment w:val="baseline"/>
      <w:outlineLvl w:val="1"/>
    </w:pPr>
    <w:rPr>
      <w:rFonts w:ascii="Arial" w:eastAsia="Times New Roman" w:hAnsi="Arial" w:cs="Arial"/>
      <w:b/>
      <w:bCs/>
      <w:color w:val="000000"/>
      <w:sz w:val="24"/>
      <w:szCs w:val="24"/>
    </w:rPr>
  </w:style>
  <w:style w:type="paragraph" w:styleId="Heading3">
    <w:name w:val="heading 3"/>
    <w:basedOn w:val="Normal"/>
    <w:next w:val="Normal"/>
    <w:link w:val="Heading3Char"/>
    <w:qFormat/>
    <w:rsid w:val="00B838BC"/>
    <w:pPr>
      <w:keepNext/>
      <w:numPr>
        <w:ilvl w:val="2"/>
        <w:numId w:val="2"/>
      </w:numPr>
      <w:overflowPunct w:val="0"/>
      <w:autoSpaceDE w:val="0"/>
      <w:autoSpaceDN w:val="0"/>
      <w:adjustRightInd w:val="0"/>
      <w:spacing w:before="240" w:after="120"/>
      <w:ind w:left="720" w:hanging="720"/>
      <w:jc w:val="both"/>
      <w:textAlignment w:val="baseline"/>
      <w:outlineLvl w:val="2"/>
    </w:pPr>
    <w:rPr>
      <w:rFonts w:ascii="Arial" w:eastAsia="Times New Roman" w:hAnsi="Arial" w:cs="Arial"/>
      <w:b/>
      <w:bCs/>
      <w:color w:val="000000"/>
      <w:szCs w:val="20"/>
    </w:rPr>
  </w:style>
  <w:style w:type="paragraph" w:styleId="Heading4">
    <w:name w:val="heading 4"/>
    <w:basedOn w:val="Heading3"/>
    <w:next w:val="Normal"/>
    <w:link w:val="Heading4Char"/>
    <w:qFormat/>
    <w:rsid w:val="00B838BC"/>
    <w:pPr>
      <w:numPr>
        <w:ilvl w:val="3"/>
      </w:numPr>
      <w:tabs>
        <w:tab w:val="clear" w:pos="1584"/>
        <w:tab w:val="num" w:pos="1080"/>
      </w:tabs>
      <w:ind w:left="1080" w:hanging="1080"/>
      <w:outlineLvl w:val="3"/>
    </w:pPr>
  </w:style>
  <w:style w:type="paragraph" w:styleId="Heading5">
    <w:name w:val="heading 5"/>
    <w:basedOn w:val="Heading4"/>
    <w:next w:val="Normal"/>
    <w:link w:val="Heading5Char"/>
    <w:qFormat/>
    <w:rsid w:val="00B838BC"/>
    <w:pPr>
      <w:numPr>
        <w:ilvl w:val="4"/>
      </w:numPr>
      <w:tabs>
        <w:tab w:val="clear" w:pos="1728"/>
        <w:tab w:val="num" w:pos="1080"/>
      </w:tabs>
      <w:ind w:left="1080" w:hanging="108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497"/>
    <w:pPr>
      <w:tabs>
        <w:tab w:val="center" w:pos="4513"/>
        <w:tab w:val="right" w:pos="9026"/>
      </w:tabs>
    </w:pPr>
  </w:style>
  <w:style w:type="character" w:customStyle="1" w:styleId="HeaderChar">
    <w:name w:val="Header Char"/>
    <w:basedOn w:val="DefaultParagraphFont"/>
    <w:link w:val="Header"/>
    <w:uiPriority w:val="99"/>
    <w:rsid w:val="00B85497"/>
  </w:style>
  <w:style w:type="paragraph" w:styleId="Footer">
    <w:name w:val="footer"/>
    <w:basedOn w:val="Normal"/>
    <w:link w:val="FooterChar"/>
    <w:uiPriority w:val="99"/>
    <w:unhideWhenUsed/>
    <w:rsid w:val="00B85497"/>
    <w:pPr>
      <w:tabs>
        <w:tab w:val="center" w:pos="4513"/>
        <w:tab w:val="right" w:pos="9026"/>
      </w:tabs>
    </w:pPr>
  </w:style>
  <w:style w:type="character" w:customStyle="1" w:styleId="FooterChar">
    <w:name w:val="Footer Char"/>
    <w:basedOn w:val="DefaultParagraphFont"/>
    <w:link w:val="Footer"/>
    <w:uiPriority w:val="99"/>
    <w:rsid w:val="00B85497"/>
  </w:style>
  <w:style w:type="paragraph" w:styleId="BalloonText">
    <w:name w:val="Balloon Text"/>
    <w:basedOn w:val="Normal"/>
    <w:link w:val="BalloonTextChar"/>
    <w:uiPriority w:val="99"/>
    <w:semiHidden/>
    <w:unhideWhenUsed/>
    <w:rsid w:val="00B85497"/>
    <w:rPr>
      <w:rFonts w:ascii="Tahoma" w:hAnsi="Tahoma" w:cs="Tahoma"/>
      <w:sz w:val="16"/>
      <w:szCs w:val="16"/>
    </w:rPr>
  </w:style>
  <w:style w:type="character" w:customStyle="1" w:styleId="BalloonTextChar">
    <w:name w:val="Balloon Text Char"/>
    <w:basedOn w:val="DefaultParagraphFont"/>
    <w:link w:val="BalloonText"/>
    <w:uiPriority w:val="99"/>
    <w:semiHidden/>
    <w:rsid w:val="00B85497"/>
    <w:rPr>
      <w:rFonts w:ascii="Tahoma" w:hAnsi="Tahoma" w:cs="Tahoma"/>
      <w:sz w:val="16"/>
      <w:szCs w:val="16"/>
    </w:rPr>
  </w:style>
  <w:style w:type="paragraph" w:customStyle="1" w:styleId="Default">
    <w:name w:val="Default"/>
    <w:rsid w:val="008C5ACC"/>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Normal"/>
    <w:next w:val="Normal"/>
    <w:uiPriority w:val="99"/>
    <w:rsid w:val="008C5ACC"/>
    <w:pPr>
      <w:autoSpaceDE w:val="0"/>
      <w:autoSpaceDN w:val="0"/>
      <w:adjustRightInd w:val="0"/>
      <w:spacing w:line="241" w:lineRule="atLeast"/>
    </w:pPr>
    <w:rPr>
      <w:rFonts w:ascii="Arial" w:hAnsi="Arial" w:cs="Arial"/>
      <w:sz w:val="24"/>
      <w:szCs w:val="24"/>
    </w:rPr>
  </w:style>
  <w:style w:type="character" w:styleId="Hyperlink">
    <w:name w:val="Hyperlink"/>
    <w:basedOn w:val="DefaultParagraphFont"/>
    <w:uiPriority w:val="99"/>
    <w:unhideWhenUsed/>
    <w:rsid w:val="009310A6"/>
    <w:rPr>
      <w:color w:val="0000FF" w:themeColor="hyperlink"/>
      <w:u w:val="single"/>
    </w:rPr>
  </w:style>
  <w:style w:type="paragraph" w:styleId="NoSpacing">
    <w:name w:val="No Spacing"/>
    <w:uiPriority w:val="1"/>
    <w:qFormat/>
    <w:rsid w:val="00050280"/>
    <w:pPr>
      <w:spacing w:after="0" w:line="240" w:lineRule="auto"/>
    </w:pPr>
  </w:style>
  <w:style w:type="paragraph" w:customStyle="1" w:styleId="FooterOdd">
    <w:name w:val="Footer Odd"/>
    <w:basedOn w:val="Normal"/>
    <w:qFormat/>
    <w:rsid w:val="0052458A"/>
    <w:pPr>
      <w:pBdr>
        <w:top w:val="single" w:sz="4" w:space="1" w:color="005EB8" w:themeColor="accent1"/>
      </w:pBdr>
      <w:spacing w:after="180" w:line="264" w:lineRule="auto"/>
      <w:jc w:val="right"/>
    </w:pPr>
    <w:rPr>
      <w:rFonts w:asciiTheme="minorHAnsi" w:hAnsiTheme="minorHAnsi" w:cs="Times New Roman"/>
      <w:color w:val="B5BCBF" w:themeColor="text2"/>
      <w:sz w:val="20"/>
      <w:szCs w:val="20"/>
      <w:lang w:val="en-US" w:eastAsia="ja-JP"/>
    </w:rPr>
  </w:style>
  <w:style w:type="character" w:customStyle="1" w:styleId="Heading1Char">
    <w:name w:val="Heading 1 Char"/>
    <w:basedOn w:val="DefaultParagraphFont"/>
    <w:link w:val="Heading1"/>
    <w:rsid w:val="00B838BC"/>
    <w:rPr>
      <w:rFonts w:ascii="Arial" w:eastAsia="Arial Unicode MS" w:hAnsi="Arial" w:cs="Times New Roman"/>
      <w:b/>
      <w:bCs/>
      <w:sz w:val="28"/>
      <w:szCs w:val="20"/>
      <w:lang w:eastAsia="en-US"/>
    </w:rPr>
  </w:style>
  <w:style w:type="character" w:customStyle="1" w:styleId="Heading2Char">
    <w:name w:val="Heading 2 Char"/>
    <w:basedOn w:val="DefaultParagraphFont"/>
    <w:link w:val="Heading2"/>
    <w:rsid w:val="00B838BC"/>
    <w:rPr>
      <w:rFonts w:ascii="Arial" w:eastAsia="Times New Roman" w:hAnsi="Arial" w:cs="Arial"/>
      <w:b/>
      <w:bCs/>
      <w:color w:val="000000"/>
      <w:sz w:val="24"/>
      <w:szCs w:val="24"/>
      <w:lang w:eastAsia="en-US"/>
    </w:rPr>
  </w:style>
  <w:style w:type="character" w:customStyle="1" w:styleId="Heading3Char">
    <w:name w:val="Heading 3 Char"/>
    <w:basedOn w:val="DefaultParagraphFont"/>
    <w:link w:val="Heading3"/>
    <w:rsid w:val="00B838BC"/>
    <w:rPr>
      <w:rFonts w:ascii="Arial" w:eastAsia="Times New Roman" w:hAnsi="Arial" w:cs="Arial"/>
      <w:b/>
      <w:bCs/>
      <w:color w:val="000000"/>
      <w:szCs w:val="20"/>
      <w:lang w:eastAsia="en-US"/>
    </w:rPr>
  </w:style>
  <w:style w:type="character" w:customStyle="1" w:styleId="Heading4Char">
    <w:name w:val="Heading 4 Char"/>
    <w:basedOn w:val="DefaultParagraphFont"/>
    <w:link w:val="Heading4"/>
    <w:rsid w:val="00B838BC"/>
    <w:rPr>
      <w:rFonts w:ascii="Arial" w:eastAsia="Times New Roman" w:hAnsi="Arial" w:cs="Arial"/>
      <w:b/>
      <w:bCs/>
      <w:color w:val="000000"/>
      <w:szCs w:val="20"/>
      <w:lang w:eastAsia="en-US"/>
    </w:rPr>
  </w:style>
  <w:style w:type="character" w:customStyle="1" w:styleId="Heading5Char">
    <w:name w:val="Heading 5 Char"/>
    <w:basedOn w:val="DefaultParagraphFont"/>
    <w:link w:val="Heading5"/>
    <w:rsid w:val="00B838BC"/>
    <w:rPr>
      <w:rFonts w:ascii="Arial" w:eastAsia="Times New Roman" w:hAnsi="Arial" w:cs="Arial"/>
      <w:b/>
      <w:bCs/>
      <w:color w:val="000000"/>
      <w:szCs w:val="20"/>
      <w:lang w:eastAsia="en-US"/>
    </w:rPr>
  </w:style>
  <w:style w:type="paragraph" w:styleId="CommentText">
    <w:name w:val="annotation text"/>
    <w:basedOn w:val="Normal"/>
    <w:link w:val="CommentTextChar"/>
    <w:uiPriority w:val="99"/>
    <w:semiHidden/>
    <w:unhideWhenUsed/>
    <w:rsid w:val="00626252"/>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26252"/>
    <w:rPr>
      <w:rFonts w:eastAsiaTheme="minorHAnsi"/>
      <w:sz w:val="20"/>
      <w:szCs w:val="20"/>
      <w:lang w:eastAsia="en-US"/>
    </w:rPr>
  </w:style>
  <w:style w:type="character" w:styleId="CommentReference">
    <w:name w:val="annotation reference"/>
    <w:basedOn w:val="DefaultParagraphFont"/>
    <w:uiPriority w:val="99"/>
    <w:semiHidden/>
    <w:unhideWhenUsed/>
    <w:rsid w:val="00626252"/>
    <w:rPr>
      <w:sz w:val="16"/>
      <w:szCs w:val="16"/>
    </w:rPr>
  </w:style>
  <w:style w:type="table" w:styleId="TableGrid">
    <w:name w:val="Table Grid"/>
    <w:basedOn w:val="TableNormal"/>
    <w:uiPriority w:val="59"/>
    <w:rsid w:val="00AE4FD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AE4FDD"/>
    <w:pPr>
      <w:spacing w:after="120"/>
    </w:pPr>
  </w:style>
  <w:style w:type="character" w:customStyle="1" w:styleId="BodyTextChar">
    <w:name w:val="Body Text Char"/>
    <w:basedOn w:val="DefaultParagraphFont"/>
    <w:link w:val="BodyText"/>
    <w:uiPriority w:val="99"/>
    <w:semiHidden/>
    <w:rsid w:val="00AE4FDD"/>
    <w:rPr>
      <w:rFonts w:ascii="Calibri" w:eastAsiaTheme="minorHAnsi" w:hAnsi="Calibri" w:cs="Calibri"/>
      <w:lang w:eastAsia="en-US"/>
    </w:rPr>
  </w:style>
  <w:style w:type="paragraph" w:customStyle="1" w:styleId="TableParagraph">
    <w:name w:val="Table Paragraph"/>
    <w:basedOn w:val="Normal"/>
    <w:uiPriority w:val="1"/>
    <w:qFormat/>
    <w:rsid w:val="00AE4FDD"/>
    <w:pPr>
      <w:widowControl w:val="0"/>
      <w:autoSpaceDE w:val="0"/>
      <w:autoSpaceDN w:val="0"/>
    </w:pPr>
    <w:rPr>
      <w:rFonts w:eastAsia="Calibri"/>
      <w:lang w:val="en-US" w:bidi="en-US"/>
    </w:rPr>
  </w:style>
  <w:style w:type="character" w:styleId="UnresolvedMention">
    <w:name w:val="Unresolved Mention"/>
    <w:basedOn w:val="DefaultParagraphFont"/>
    <w:uiPriority w:val="99"/>
    <w:semiHidden/>
    <w:unhideWhenUsed/>
    <w:rsid w:val="000D58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9609">
      <w:bodyDiv w:val="1"/>
      <w:marLeft w:val="0"/>
      <w:marRight w:val="0"/>
      <w:marTop w:val="0"/>
      <w:marBottom w:val="0"/>
      <w:divBdr>
        <w:top w:val="none" w:sz="0" w:space="0" w:color="auto"/>
        <w:left w:val="none" w:sz="0" w:space="0" w:color="auto"/>
        <w:bottom w:val="none" w:sz="0" w:space="0" w:color="auto"/>
        <w:right w:val="none" w:sz="0" w:space="0" w:color="auto"/>
      </w:divBdr>
    </w:div>
    <w:div w:id="438455920">
      <w:bodyDiv w:val="1"/>
      <w:marLeft w:val="0"/>
      <w:marRight w:val="0"/>
      <w:marTop w:val="0"/>
      <w:marBottom w:val="0"/>
      <w:divBdr>
        <w:top w:val="none" w:sz="0" w:space="0" w:color="auto"/>
        <w:left w:val="none" w:sz="0" w:space="0" w:color="auto"/>
        <w:bottom w:val="none" w:sz="0" w:space="0" w:color="auto"/>
        <w:right w:val="none" w:sz="0" w:space="0" w:color="auto"/>
      </w:divBdr>
    </w:div>
    <w:div w:id="688718889">
      <w:bodyDiv w:val="1"/>
      <w:marLeft w:val="0"/>
      <w:marRight w:val="0"/>
      <w:marTop w:val="0"/>
      <w:marBottom w:val="0"/>
      <w:divBdr>
        <w:top w:val="none" w:sz="0" w:space="0" w:color="auto"/>
        <w:left w:val="none" w:sz="0" w:space="0" w:color="auto"/>
        <w:bottom w:val="none" w:sz="0" w:space="0" w:color="auto"/>
        <w:right w:val="none" w:sz="0" w:space="0" w:color="auto"/>
      </w:divBdr>
    </w:div>
    <w:div w:id="1599950834">
      <w:bodyDiv w:val="1"/>
      <w:marLeft w:val="0"/>
      <w:marRight w:val="0"/>
      <w:marTop w:val="0"/>
      <w:marBottom w:val="0"/>
      <w:divBdr>
        <w:top w:val="none" w:sz="0" w:space="0" w:color="auto"/>
        <w:left w:val="none" w:sz="0" w:space="0" w:color="auto"/>
        <w:bottom w:val="none" w:sz="0" w:space="0" w:color="auto"/>
        <w:right w:val="none" w:sz="0" w:space="0" w:color="auto"/>
      </w:divBdr>
    </w:div>
    <w:div w:id="178607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tivewiltshire.org.uk/" TargetMode="External"/><Relationship Id="rId18" Type="http://schemas.openxmlformats.org/officeDocument/2006/relationships/hyperlink" Target="http://www.soactivesofast.com/assets/base/image/lg_K" TargetMode="External"/><Relationship Id="rId26" Type="http://schemas.openxmlformats.org/officeDocument/2006/relationships/image" Target="media/image16.jpeg"/><Relationship Id="rId39" Type="http://schemas.openxmlformats.org/officeDocument/2006/relationships/hyperlink" Target="https://www.nhs.uk/live-well/healthy-weight/" TargetMode="External"/><Relationship Id="rId21" Type="http://schemas.openxmlformats.org/officeDocument/2006/relationships/image" Target="media/image11.jpeg"/><Relationship Id="rId34" Type="http://schemas.openxmlformats.org/officeDocument/2006/relationships/hyperlink" Target="http://www.nhs.uk/conditions/osteoarthritis" TargetMode="External"/><Relationship Id="rId42" Type="http://schemas.openxmlformats.org/officeDocument/2006/relationships/hyperlink" Target="http://www.learnrelaxationtechniques.com/1221/free-guided-meditation-resource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hs.uk/live-well/healthy-weight/bmi-calculator/" TargetMode="External"/><Relationship Id="rId29" Type="http://schemas.openxmlformats.org/officeDocument/2006/relationships/hyperlink" Target="http://www.escape-pai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4.jpeg"/><Relationship Id="rId32" Type="http://schemas.openxmlformats.org/officeDocument/2006/relationships/hyperlink" Target="https://www.versusarthritis.org/about-arthritis/conditions/osteoarthritis-oa-of-the-hip/" TargetMode="External"/><Relationship Id="rId37" Type="http://schemas.openxmlformats.org/officeDocument/2006/relationships/hyperlink" Target="https://www.nhs.uk/change4life/" TargetMode="External"/><Relationship Id="rId40" Type="http://schemas.openxmlformats.org/officeDocument/2006/relationships/hyperlink" Target="https://www.nhs.uk/conditions/obesity/"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hyperlink" Target="https://www.nhs.uk/change4life/" TargetMode="External"/><Relationship Id="rId10" Type="http://schemas.openxmlformats.org/officeDocument/2006/relationships/header" Target="header2.xml"/><Relationship Id="rId19" Type="http://schemas.openxmlformats.org/officeDocument/2006/relationships/image" Target="media/image9.jpeg"/><Relationship Id="rId31" Type="http://schemas.openxmlformats.org/officeDocument/2006/relationships/hyperlink" Target="https://www.versusarthritis.org/about-arthritis/conditions/osteoarthritis-of-the-kne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pn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hyperlink" Target="https://wiltshirehealthandcare.nhs.uk/physiotherapy/" TargetMode="External"/><Relationship Id="rId35" Type="http://schemas.openxmlformats.org/officeDocument/2006/relationships/hyperlink" Target="http://www.nhs.uk/Livewell/Pain/Pages/Whichpainkiller.aspx" TargetMode="External"/><Relationship Id="rId43" Type="http://schemas.openxmlformats.org/officeDocument/2006/relationships/hyperlink" Target="mailto:whc.pals@nhs.net"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6.png"/><Relationship Id="rId17" Type="http://schemas.openxmlformats.org/officeDocument/2006/relationships/hyperlink" Target="http://www.wiltshire.gov.uk/public-health-weight" TargetMode="External"/><Relationship Id="rId25" Type="http://schemas.openxmlformats.org/officeDocument/2006/relationships/image" Target="media/image15.jpeg"/><Relationship Id="rId33" Type="http://schemas.openxmlformats.org/officeDocument/2006/relationships/hyperlink" Target="https://www.nice.org.uk/guidance/cg177" TargetMode="External"/><Relationship Id="rId38" Type="http://schemas.openxmlformats.org/officeDocument/2006/relationships/hyperlink" Target="https://www.nhs.uk/live-well/healthy-weight/" TargetMode="External"/><Relationship Id="rId20" Type="http://schemas.openxmlformats.org/officeDocument/2006/relationships/image" Target="media/image10.png"/><Relationship Id="rId41" Type="http://schemas.openxmlformats.org/officeDocument/2006/relationships/hyperlink" Target="https://www.nhs.uk/conditions/obesity/"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wiltshirehealthandcare.nhs.uk" TargetMode="External"/><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Wiltshire Health and Care">
      <a:dk1>
        <a:sysClr val="windowText" lastClr="000000"/>
      </a:dk1>
      <a:lt1>
        <a:sysClr val="window" lastClr="FFFFFF"/>
      </a:lt1>
      <a:dk2>
        <a:srgbClr val="B5BCBF"/>
      </a:dk2>
      <a:lt2>
        <a:srgbClr val="14BEF0"/>
      </a:lt2>
      <a:accent1>
        <a:srgbClr val="005EB8"/>
      </a:accent1>
      <a:accent2>
        <a:srgbClr val="425563"/>
      </a:accent2>
      <a:accent3>
        <a:srgbClr val="009639"/>
      </a:accent3>
      <a:accent4>
        <a:srgbClr val="330072"/>
      </a:accent4>
      <a:accent5>
        <a:srgbClr val="DA291C"/>
      </a:accent5>
      <a:accent6>
        <a:srgbClr val="ED8B00"/>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8076E-C50F-411A-9A4D-EDEB09DEF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2919</Words>
  <Characters>16639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Wiltshire Health and Care</Company>
  <LinksUpToDate>false</LinksUpToDate>
  <CharactersWithSpaces>19519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June.Foster</dc:creator>
  <cp:lastModifiedBy>SOUSA, Samantha (WILTSHIRE HEALTH &amp; CARE)</cp:lastModifiedBy>
  <cp:revision>2</cp:revision>
  <cp:lastPrinted>2022-01-07T12:10:00Z</cp:lastPrinted>
  <dcterms:created xsi:type="dcterms:W3CDTF">2022-03-23T12:02:00Z</dcterms:created>
  <dcterms:modified xsi:type="dcterms:W3CDTF">2022-03-23T12:02:00Z</dcterms:modified>
</cp:coreProperties>
</file>