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3EDE" w14:textId="2A8C52A6" w:rsidR="006457CE" w:rsidRDefault="006457CE" w:rsidP="009B38F8">
      <w:pPr>
        <w:tabs>
          <w:tab w:val="left" w:pos="2085"/>
          <w:tab w:val="left" w:pos="4272"/>
          <w:tab w:val="center" w:pos="4513"/>
        </w:tabs>
        <w:ind w:right="-46"/>
        <w:jc w:val="both"/>
        <w:rPr>
          <w:rFonts w:ascii="Arial" w:hAnsi="Arial" w:cs="Arial"/>
        </w:rPr>
      </w:pPr>
      <w:r>
        <w:rPr>
          <w:rFonts w:ascii="Arial" w:hAnsi="Arial" w:cs="Arial"/>
          <w:noProof/>
        </w:rPr>
        <w:drawing>
          <wp:anchor distT="0" distB="0" distL="114300" distR="114300" simplePos="0" relativeHeight="251659264" behindDoc="1" locked="0" layoutInCell="1" allowOverlap="1" wp14:anchorId="644B723C" wp14:editId="6C782346">
            <wp:simplePos x="0" y="0"/>
            <wp:positionH relativeFrom="column">
              <wp:posOffset>0</wp:posOffset>
            </wp:positionH>
            <wp:positionV relativeFrom="paragraph">
              <wp:posOffset>3810</wp:posOffset>
            </wp:positionV>
            <wp:extent cx="840740" cy="840740"/>
            <wp:effectExtent l="0" t="0" r="0" b="0"/>
            <wp:wrapTight wrapText="bothSides">
              <wp:wrapPolygon edited="0">
                <wp:start x="0" y="0"/>
                <wp:lineTo x="0" y="21208"/>
                <wp:lineTo x="21208" y="21208"/>
                <wp:lineTo x="21208"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0FA5C956" wp14:editId="113DAD36">
            <wp:simplePos x="0" y="0"/>
            <wp:positionH relativeFrom="column">
              <wp:posOffset>2823076</wp:posOffset>
            </wp:positionH>
            <wp:positionV relativeFrom="paragraph">
              <wp:posOffset>144</wp:posOffset>
            </wp:positionV>
            <wp:extent cx="3060700" cy="824230"/>
            <wp:effectExtent l="0" t="0" r="0" b="1270"/>
            <wp:wrapTight wrapText="bothSides">
              <wp:wrapPolygon edited="0">
                <wp:start x="0" y="0"/>
                <wp:lineTo x="0" y="21300"/>
                <wp:lineTo x="21510" y="21300"/>
                <wp:lineTo x="21510"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700" cy="824230"/>
                    </a:xfrm>
                    <a:prstGeom prst="rect">
                      <a:avLst/>
                    </a:prstGeom>
                  </pic:spPr>
                </pic:pic>
              </a:graphicData>
            </a:graphic>
            <wp14:sizeRelH relativeFrom="margin">
              <wp14:pctWidth>0</wp14:pctWidth>
            </wp14:sizeRelH>
            <wp14:sizeRelV relativeFrom="margin">
              <wp14:pctHeight>0</wp14:pctHeight>
            </wp14:sizeRelV>
          </wp:anchor>
        </w:drawing>
      </w:r>
    </w:p>
    <w:p w14:paraId="3561C0A3" w14:textId="77777777" w:rsidR="006457CE" w:rsidRDefault="006457CE" w:rsidP="009B38F8">
      <w:pPr>
        <w:tabs>
          <w:tab w:val="left" w:pos="2085"/>
          <w:tab w:val="left" w:pos="4272"/>
          <w:tab w:val="center" w:pos="4513"/>
        </w:tabs>
        <w:ind w:right="-46"/>
        <w:jc w:val="both"/>
        <w:rPr>
          <w:rFonts w:ascii="Arial" w:hAnsi="Arial" w:cs="Arial"/>
        </w:rPr>
      </w:pPr>
    </w:p>
    <w:p w14:paraId="55CE684F" w14:textId="4873E61F" w:rsidR="006457CE" w:rsidRDefault="006457CE" w:rsidP="009B38F8">
      <w:pPr>
        <w:tabs>
          <w:tab w:val="left" w:pos="2085"/>
          <w:tab w:val="left" w:pos="4272"/>
          <w:tab w:val="center" w:pos="4513"/>
        </w:tabs>
        <w:ind w:right="-46"/>
        <w:jc w:val="both"/>
        <w:rPr>
          <w:rFonts w:ascii="Arial" w:hAnsi="Arial" w:cs="Arial"/>
        </w:rPr>
      </w:pPr>
    </w:p>
    <w:p w14:paraId="7602FAF6" w14:textId="2BE5E0F4" w:rsidR="006457CE" w:rsidRDefault="006457CE" w:rsidP="009B38F8">
      <w:pPr>
        <w:tabs>
          <w:tab w:val="left" w:pos="2085"/>
          <w:tab w:val="left" w:pos="4272"/>
          <w:tab w:val="center" w:pos="4513"/>
        </w:tabs>
        <w:ind w:right="-46"/>
        <w:jc w:val="both"/>
        <w:rPr>
          <w:rFonts w:ascii="Arial" w:hAnsi="Arial" w:cs="Arial"/>
        </w:rPr>
      </w:pPr>
    </w:p>
    <w:p w14:paraId="2CF3B43A" w14:textId="77777777" w:rsidR="00CE3CE6" w:rsidRDefault="00CE3CE6" w:rsidP="009B38F8">
      <w:pPr>
        <w:tabs>
          <w:tab w:val="left" w:pos="2085"/>
          <w:tab w:val="left" w:pos="4272"/>
          <w:tab w:val="center" w:pos="4513"/>
        </w:tabs>
        <w:ind w:right="-46"/>
        <w:jc w:val="both"/>
        <w:rPr>
          <w:rFonts w:ascii="Arial" w:hAnsi="Arial" w:cs="Arial"/>
        </w:rPr>
      </w:pPr>
    </w:p>
    <w:p w14:paraId="4318EFD2" w14:textId="01F1FB85" w:rsidR="006457CE" w:rsidRDefault="006457CE" w:rsidP="009B38F8">
      <w:pPr>
        <w:tabs>
          <w:tab w:val="left" w:pos="2085"/>
          <w:tab w:val="left" w:pos="4272"/>
          <w:tab w:val="center" w:pos="4513"/>
        </w:tabs>
        <w:ind w:right="-46"/>
        <w:jc w:val="both"/>
        <w:rPr>
          <w:rFonts w:ascii="Arial" w:hAnsi="Arial" w:cs="Arial"/>
        </w:rPr>
      </w:pPr>
    </w:p>
    <w:p w14:paraId="347BA160" w14:textId="16BD92C7" w:rsidR="00643FA5" w:rsidRPr="00717CAA" w:rsidRDefault="00A218E7" w:rsidP="009B38F8">
      <w:pPr>
        <w:tabs>
          <w:tab w:val="left" w:pos="2085"/>
          <w:tab w:val="left" w:pos="4272"/>
          <w:tab w:val="center" w:pos="4513"/>
        </w:tabs>
        <w:ind w:right="-46"/>
        <w:jc w:val="both"/>
        <w:rPr>
          <w:rFonts w:ascii="Arial" w:hAnsi="Arial" w:cs="Arial"/>
        </w:rPr>
      </w:pPr>
      <w:r>
        <w:rPr>
          <w:rFonts w:ascii="Arial" w:hAnsi="Arial" w:cs="Arial"/>
        </w:rPr>
        <w:t>Nuffield Department of Clinical Neurosciences</w:t>
      </w:r>
    </w:p>
    <w:p w14:paraId="3BDF2B66" w14:textId="24D467AA" w:rsidR="007E2873" w:rsidRPr="00717CAA" w:rsidRDefault="00643FA5" w:rsidP="009B38F8">
      <w:pPr>
        <w:tabs>
          <w:tab w:val="left" w:pos="2085"/>
          <w:tab w:val="left" w:pos="4272"/>
          <w:tab w:val="center" w:pos="4513"/>
        </w:tabs>
        <w:ind w:right="-46"/>
        <w:jc w:val="both"/>
        <w:rPr>
          <w:rFonts w:ascii="Arial" w:hAnsi="Arial" w:cs="Arial"/>
        </w:rPr>
      </w:pPr>
      <w:r w:rsidRPr="00717CAA">
        <w:rPr>
          <w:rFonts w:ascii="Arial" w:hAnsi="Arial" w:cs="Arial"/>
        </w:rPr>
        <w:t>University of Oxford</w:t>
      </w:r>
    </w:p>
    <w:p w14:paraId="6558B55A" w14:textId="446D5E1B" w:rsidR="007E2873" w:rsidRPr="00717CAA" w:rsidRDefault="008D4D33" w:rsidP="009B38F8">
      <w:pPr>
        <w:ind w:right="-46"/>
        <w:jc w:val="both"/>
        <w:rPr>
          <w:rFonts w:ascii="Arial" w:hAnsi="Arial" w:cs="Arial"/>
        </w:rPr>
      </w:pPr>
      <w:r>
        <w:rPr>
          <w:rFonts w:ascii="Arial" w:hAnsi="Arial" w:cs="Arial"/>
        </w:rPr>
        <w:t xml:space="preserve">Chief Investigator: </w:t>
      </w:r>
      <w:r w:rsidR="00300534" w:rsidRPr="00717CAA">
        <w:rPr>
          <w:rFonts w:ascii="Arial" w:hAnsi="Arial" w:cs="Arial"/>
        </w:rPr>
        <w:t>Professor Kyle Pattinson</w:t>
      </w:r>
    </w:p>
    <w:p w14:paraId="4463A7AC" w14:textId="64702567" w:rsidR="000940A9" w:rsidRPr="00717CAA" w:rsidRDefault="59F777A2" w:rsidP="009B38F8">
      <w:pPr>
        <w:ind w:right="-46"/>
        <w:jc w:val="both"/>
        <w:rPr>
          <w:rFonts w:ascii="Arial" w:hAnsi="Arial" w:cs="Arial"/>
        </w:rPr>
      </w:pPr>
      <w:r w:rsidRPr="00717CAA">
        <w:rPr>
          <w:rFonts w:ascii="Arial" w:hAnsi="Arial" w:cs="Arial"/>
        </w:rPr>
        <w:t>Tel</w:t>
      </w:r>
      <w:r w:rsidR="136CA59B" w:rsidRPr="00717CAA">
        <w:rPr>
          <w:rFonts w:ascii="Arial" w:hAnsi="Arial" w:cs="Arial"/>
        </w:rPr>
        <w:t>:</w:t>
      </w:r>
      <w:r w:rsidR="000F10C2" w:rsidRPr="00717CAA">
        <w:rPr>
          <w:rFonts w:ascii="Arial" w:hAnsi="Arial" w:cs="Arial"/>
        </w:rPr>
        <w:t xml:space="preserve"> </w:t>
      </w:r>
      <w:r w:rsidR="000940A9" w:rsidRPr="00717CAA">
        <w:rPr>
          <w:rFonts w:ascii="Arial" w:hAnsi="Arial" w:cs="Arial"/>
        </w:rPr>
        <w:t>01865 224644</w:t>
      </w:r>
    </w:p>
    <w:p w14:paraId="18B0A06F" w14:textId="70D6E6A0" w:rsidR="5224FED9" w:rsidRDefault="000940A9" w:rsidP="009B38F8">
      <w:pPr>
        <w:ind w:right="-46"/>
        <w:jc w:val="both"/>
        <w:rPr>
          <w:rFonts w:ascii="Arial" w:hAnsi="Arial" w:cs="Arial"/>
        </w:rPr>
      </w:pPr>
      <w:r w:rsidRPr="00717CAA">
        <w:rPr>
          <w:rFonts w:ascii="Arial" w:hAnsi="Arial" w:cs="Arial"/>
        </w:rPr>
        <w:t xml:space="preserve">email </w:t>
      </w:r>
      <w:hyperlink r:id="rId10" w:history="1">
        <w:r w:rsidR="00CE3CE6" w:rsidRPr="004277DA">
          <w:rPr>
            <w:rStyle w:val="Hyperlink"/>
            <w:rFonts w:ascii="Arial" w:hAnsi="Arial" w:cs="Arial"/>
          </w:rPr>
          <w:t>breatheoxford@fmrib.ox.ac.uk</w:t>
        </w:r>
      </w:hyperlink>
    </w:p>
    <w:p w14:paraId="26CF7CEC" w14:textId="77777777" w:rsidR="00CE3CE6" w:rsidRPr="00717CAA" w:rsidRDefault="00CE3CE6" w:rsidP="009B38F8">
      <w:pPr>
        <w:ind w:right="-46"/>
        <w:jc w:val="both"/>
        <w:rPr>
          <w:rFonts w:ascii="Arial" w:hAnsi="Arial" w:cs="Arial"/>
        </w:rPr>
      </w:pPr>
    </w:p>
    <w:p w14:paraId="4ED3B3E5" w14:textId="77777777" w:rsidR="007E2873" w:rsidRPr="00717CAA" w:rsidRDefault="007E2873" w:rsidP="009B38F8">
      <w:pPr>
        <w:tabs>
          <w:tab w:val="left" w:pos="945"/>
        </w:tabs>
        <w:ind w:right="-46"/>
        <w:jc w:val="both"/>
        <w:rPr>
          <w:rStyle w:val="Heading1Char"/>
          <w:rFonts w:ascii="Arial" w:eastAsiaTheme="minorHAnsi" w:hAnsi="Arial" w:cs="Arial"/>
          <w:szCs w:val="24"/>
        </w:rPr>
      </w:pPr>
    </w:p>
    <w:p w14:paraId="2AA92BE3" w14:textId="4B9CA86D" w:rsidR="007E2873" w:rsidRPr="00717CAA" w:rsidRDefault="007E2873" w:rsidP="009B38F8">
      <w:pPr>
        <w:tabs>
          <w:tab w:val="left" w:pos="945"/>
        </w:tabs>
        <w:ind w:right="-46"/>
        <w:jc w:val="center"/>
        <w:rPr>
          <w:rStyle w:val="Heading1Char"/>
          <w:rFonts w:ascii="Arial" w:eastAsiaTheme="minorHAnsi" w:hAnsi="Arial" w:cs="Arial"/>
          <w:szCs w:val="24"/>
        </w:rPr>
      </w:pPr>
      <w:r w:rsidRPr="00717CAA">
        <w:rPr>
          <w:rFonts w:ascii="Arial" w:hAnsi="Arial" w:cs="Arial"/>
          <w:b/>
        </w:rPr>
        <w:t>PARTICIPANT INFORMATION SHEET</w:t>
      </w:r>
      <w:r w:rsidR="00846B8E">
        <w:rPr>
          <w:rFonts w:ascii="Arial" w:hAnsi="Arial" w:cs="Arial"/>
          <w:b/>
        </w:rPr>
        <w:t xml:space="preserve"> (OXFORD)</w:t>
      </w:r>
    </w:p>
    <w:p w14:paraId="0BE00CB4" w14:textId="7379E1A6" w:rsidR="00A84009" w:rsidRDefault="00A218E7" w:rsidP="009B38F8">
      <w:pPr>
        <w:ind w:right="-46"/>
        <w:jc w:val="center"/>
        <w:rPr>
          <w:rFonts w:ascii="Arial" w:hAnsi="Arial" w:cs="Arial"/>
          <w:b/>
          <w:bCs/>
          <w:sz w:val="28"/>
          <w:szCs w:val="28"/>
          <w:u w:val="single"/>
        </w:rPr>
      </w:pPr>
      <w:r>
        <w:rPr>
          <w:rFonts w:ascii="Arial" w:hAnsi="Arial" w:cs="Arial"/>
          <w:b/>
          <w:bCs/>
          <w:sz w:val="28"/>
          <w:szCs w:val="28"/>
          <w:u w:val="single"/>
        </w:rPr>
        <w:t>Brain and Brainstem Basis of COVID-19</w:t>
      </w:r>
    </w:p>
    <w:p w14:paraId="25D29112" w14:textId="2DD39829" w:rsidR="00AC57B7" w:rsidRDefault="00AC57B7" w:rsidP="009B38F8">
      <w:pPr>
        <w:ind w:right="-46"/>
        <w:jc w:val="center"/>
        <w:rPr>
          <w:rFonts w:ascii="Arial" w:hAnsi="Arial" w:cs="Arial"/>
          <w:b/>
          <w:bCs/>
          <w:sz w:val="28"/>
          <w:szCs w:val="28"/>
          <w:u w:val="single"/>
        </w:rPr>
      </w:pPr>
      <w:r>
        <w:rPr>
          <w:rFonts w:ascii="Arial" w:hAnsi="Arial" w:cs="Arial"/>
          <w:b/>
          <w:bCs/>
          <w:sz w:val="28"/>
          <w:szCs w:val="28"/>
          <w:u w:val="single"/>
        </w:rPr>
        <w:t xml:space="preserve">Virtual Reality </w:t>
      </w:r>
      <w:proofErr w:type="spellStart"/>
      <w:r>
        <w:rPr>
          <w:rFonts w:ascii="Arial" w:hAnsi="Arial" w:cs="Arial"/>
          <w:b/>
          <w:bCs/>
          <w:sz w:val="28"/>
          <w:szCs w:val="28"/>
          <w:u w:val="single"/>
        </w:rPr>
        <w:t>Substudy</w:t>
      </w:r>
      <w:proofErr w:type="spellEnd"/>
    </w:p>
    <w:p w14:paraId="40388E78" w14:textId="39AD0401" w:rsidR="00A218E7" w:rsidRPr="00717CAA" w:rsidRDefault="00A218E7" w:rsidP="009B38F8">
      <w:pPr>
        <w:ind w:right="-46"/>
        <w:jc w:val="center"/>
        <w:rPr>
          <w:rFonts w:ascii="Arial" w:hAnsi="Arial" w:cs="Arial"/>
          <w:b/>
          <w:bCs/>
          <w:sz w:val="32"/>
          <w:szCs w:val="32"/>
        </w:rPr>
      </w:pPr>
      <w:r>
        <w:rPr>
          <w:rFonts w:ascii="Arial" w:hAnsi="Arial" w:cs="Arial"/>
          <w:b/>
          <w:bCs/>
          <w:sz w:val="28"/>
          <w:szCs w:val="28"/>
          <w:u w:val="single"/>
        </w:rPr>
        <w:t>(BBB-COVID</w:t>
      </w:r>
      <w:r w:rsidR="00AC57B7">
        <w:rPr>
          <w:rFonts w:ascii="Arial" w:hAnsi="Arial" w:cs="Arial"/>
          <w:b/>
          <w:bCs/>
          <w:sz w:val="28"/>
          <w:szCs w:val="28"/>
          <w:u w:val="single"/>
        </w:rPr>
        <w:t>-VR)</w:t>
      </w:r>
    </w:p>
    <w:p w14:paraId="22617231" w14:textId="77777777" w:rsidR="000E5583" w:rsidRPr="00717CAA" w:rsidRDefault="000E5583" w:rsidP="009B38F8">
      <w:pPr>
        <w:ind w:right="-46"/>
        <w:jc w:val="center"/>
        <w:rPr>
          <w:rFonts w:ascii="Arial" w:hAnsi="Arial" w:cs="Arial"/>
          <w:b/>
          <w:bCs/>
          <w:sz w:val="32"/>
          <w:szCs w:val="32"/>
        </w:rPr>
      </w:pPr>
    </w:p>
    <w:p w14:paraId="5DA29957" w14:textId="6BE5BE77" w:rsidR="00E53679" w:rsidRPr="00717CAA" w:rsidRDefault="007E2873" w:rsidP="009B38F8">
      <w:pPr>
        <w:ind w:right="-46"/>
        <w:jc w:val="both"/>
        <w:rPr>
          <w:rFonts w:ascii="Arial" w:hAnsi="Arial" w:cs="Arial"/>
        </w:rPr>
      </w:pPr>
      <w:r w:rsidRPr="00717CAA">
        <w:rPr>
          <w:rStyle w:val="Emphasis"/>
          <w:rFonts w:ascii="Arial" w:hAnsi="Arial" w:cs="Arial"/>
          <w:i w:val="0"/>
          <w:iCs w:val="0"/>
        </w:rPr>
        <w:t>We</w:t>
      </w:r>
      <w:r w:rsidR="000E5583" w:rsidRPr="00717CAA">
        <w:rPr>
          <w:rStyle w:val="Emphasis"/>
          <w:rFonts w:ascii="Arial" w:hAnsi="Arial" w:cs="Arial"/>
          <w:i w:val="0"/>
          <w:iCs w:val="0"/>
        </w:rPr>
        <w:t xml:space="preserve"> woul</w:t>
      </w:r>
      <w:r w:rsidRPr="00717CAA">
        <w:rPr>
          <w:rStyle w:val="Emphasis"/>
          <w:rFonts w:ascii="Arial" w:hAnsi="Arial" w:cs="Arial"/>
          <w:i w:val="0"/>
          <w:iCs w:val="0"/>
        </w:rPr>
        <w:t xml:space="preserve">d like to invite you to take part in our research study. Before you decide, it is important that you understand why the research is being done and what it would involve for you. Please take time to read this information and discuss it with others if you wish. </w:t>
      </w:r>
      <w:r w:rsidRPr="00717CAA">
        <w:rPr>
          <w:rFonts w:ascii="Arial" w:hAnsi="Arial" w:cs="Arial"/>
        </w:rPr>
        <w:t>If there is anything that is not clear, or if you would like more information, please ask us.</w:t>
      </w:r>
    </w:p>
    <w:p w14:paraId="4081DE5D" w14:textId="434AA82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What is the purpose of th</w:t>
      </w:r>
      <w:r w:rsidR="00300534" w:rsidRPr="00717CAA">
        <w:rPr>
          <w:rFonts w:ascii="Arial" w:hAnsi="Arial" w:cs="Arial"/>
          <w:szCs w:val="24"/>
          <w:lang w:val="en-GB"/>
        </w:rPr>
        <w:t>is</w:t>
      </w:r>
      <w:r w:rsidR="00D44020" w:rsidRPr="00717CAA">
        <w:rPr>
          <w:rFonts w:ascii="Arial" w:hAnsi="Arial" w:cs="Arial"/>
          <w:szCs w:val="24"/>
          <w:lang w:val="en-GB"/>
        </w:rPr>
        <w:t xml:space="preserve"> </w:t>
      </w:r>
      <w:r w:rsidRPr="00717CAA">
        <w:rPr>
          <w:rFonts w:ascii="Arial" w:hAnsi="Arial" w:cs="Arial"/>
          <w:szCs w:val="24"/>
          <w:lang w:val="en-GB"/>
        </w:rPr>
        <w:t>study?</w:t>
      </w:r>
    </w:p>
    <w:p w14:paraId="00DC6C86" w14:textId="77777777" w:rsidR="002C7156" w:rsidRDefault="00BE7D6D" w:rsidP="009B38F8">
      <w:pPr>
        <w:ind w:right="-46"/>
        <w:jc w:val="both"/>
        <w:rPr>
          <w:rFonts w:ascii="Arial" w:hAnsi="Arial" w:cs="Arial"/>
        </w:rPr>
      </w:pPr>
      <w:r w:rsidRPr="00717CAA">
        <w:rPr>
          <w:rFonts w:ascii="Arial" w:hAnsi="Arial" w:cs="Arial"/>
        </w:rPr>
        <w:t>The purpose of this study is to understand the effects of COVID-19 on the brain. We are particularly interested in the way symptoms are perceived (</w:t>
      </w:r>
      <w:proofErr w:type="gramStart"/>
      <w:r w:rsidRPr="00717CAA">
        <w:rPr>
          <w:rFonts w:ascii="Arial" w:hAnsi="Arial" w:cs="Arial"/>
        </w:rPr>
        <w:t>e.g.</w:t>
      </w:r>
      <w:proofErr w:type="gramEnd"/>
      <w:r w:rsidRPr="00717CAA">
        <w:rPr>
          <w:rFonts w:ascii="Arial" w:hAnsi="Arial" w:cs="Arial"/>
        </w:rPr>
        <w:t xml:space="preserve"> breathlessness, fatigue, mood).</w:t>
      </w:r>
    </w:p>
    <w:p w14:paraId="5EDA39D1" w14:textId="1C1586AD" w:rsidR="00BE7D6D" w:rsidRPr="00717CAA" w:rsidRDefault="00BE7D6D" w:rsidP="009B38F8">
      <w:pPr>
        <w:ind w:right="-46"/>
        <w:jc w:val="both"/>
        <w:rPr>
          <w:rFonts w:ascii="Arial" w:hAnsi="Arial" w:cs="Arial"/>
        </w:rPr>
      </w:pPr>
      <w:r w:rsidRPr="00717CAA">
        <w:rPr>
          <w:rFonts w:ascii="Arial" w:hAnsi="Arial" w:cs="Arial"/>
        </w:rPr>
        <w:t xml:space="preserve">  </w:t>
      </w:r>
    </w:p>
    <w:p w14:paraId="0BC554F8" w14:textId="7F6EAC19" w:rsidR="00300534" w:rsidRDefault="008103E9" w:rsidP="009B38F8">
      <w:pPr>
        <w:ind w:right="-46"/>
        <w:jc w:val="both"/>
        <w:rPr>
          <w:rFonts w:ascii="Arial" w:hAnsi="Arial" w:cs="Arial"/>
        </w:rPr>
      </w:pPr>
      <w:r w:rsidRPr="00717CAA">
        <w:rPr>
          <w:rFonts w:ascii="Arial" w:hAnsi="Arial" w:cs="Arial"/>
        </w:rPr>
        <w:t>In some people, t</w:t>
      </w:r>
      <w:r w:rsidR="001143F7" w:rsidRPr="00717CAA">
        <w:rPr>
          <w:rFonts w:ascii="Arial" w:hAnsi="Arial" w:cs="Arial"/>
        </w:rPr>
        <w:t>he</w:t>
      </w:r>
      <w:r w:rsidR="00196080" w:rsidRPr="00717CAA">
        <w:rPr>
          <w:rFonts w:ascii="Arial" w:hAnsi="Arial" w:cs="Arial"/>
        </w:rPr>
        <w:t xml:space="preserve"> symptoms </w:t>
      </w:r>
      <w:r w:rsidR="001143F7" w:rsidRPr="00717CAA">
        <w:rPr>
          <w:rFonts w:ascii="Arial" w:hAnsi="Arial" w:cs="Arial"/>
        </w:rPr>
        <w:t xml:space="preserve">of </w:t>
      </w:r>
      <w:r w:rsidR="00300534" w:rsidRPr="00717CAA">
        <w:rPr>
          <w:rFonts w:ascii="Arial" w:hAnsi="Arial" w:cs="Arial"/>
        </w:rPr>
        <w:t>COVID-19</w:t>
      </w:r>
      <w:r w:rsidR="001143F7" w:rsidRPr="00717CAA">
        <w:rPr>
          <w:rFonts w:ascii="Arial" w:hAnsi="Arial" w:cs="Arial"/>
        </w:rPr>
        <w:t xml:space="preserve"> can </w:t>
      </w:r>
      <w:r w:rsidR="000E5583" w:rsidRPr="00717CAA">
        <w:rPr>
          <w:rFonts w:ascii="Arial" w:hAnsi="Arial" w:cs="Arial"/>
        </w:rPr>
        <w:t>continue</w:t>
      </w:r>
      <w:r w:rsidR="001143F7" w:rsidRPr="00717CAA">
        <w:rPr>
          <w:rFonts w:ascii="Arial" w:hAnsi="Arial" w:cs="Arial"/>
        </w:rPr>
        <w:t xml:space="preserve"> for </w:t>
      </w:r>
      <w:r w:rsidRPr="00717CAA">
        <w:rPr>
          <w:rFonts w:ascii="Arial" w:hAnsi="Arial" w:cs="Arial"/>
        </w:rPr>
        <w:t xml:space="preserve">many </w:t>
      </w:r>
      <w:r w:rsidR="00196080" w:rsidRPr="00717CAA">
        <w:rPr>
          <w:rFonts w:ascii="Arial" w:hAnsi="Arial" w:cs="Arial"/>
        </w:rPr>
        <w:t>months after the infection</w:t>
      </w:r>
      <w:r w:rsidR="000252BE" w:rsidRPr="00717CAA">
        <w:rPr>
          <w:rFonts w:ascii="Arial" w:hAnsi="Arial" w:cs="Arial"/>
        </w:rPr>
        <w:t>, which may adversely affect their quality of live</w:t>
      </w:r>
      <w:r w:rsidR="005D23A9" w:rsidRPr="00717CAA">
        <w:rPr>
          <w:rFonts w:ascii="Arial" w:hAnsi="Arial" w:cs="Arial"/>
        </w:rPr>
        <w:t xml:space="preserve">. </w:t>
      </w:r>
      <w:r w:rsidR="00300534" w:rsidRPr="00717CAA">
        <w:rPr>
          <w:rFonts w:ascii="Arial" w:hAnsi="Arial" w:cs="Arial"/>
        </w:rPr>
        <w:t xml:space="preserve"> For example many people complain of persistent breathlessness and fatigue.  </w:t>
      </w:r>
      <w:r w:rsidRPr="00717CAA">
        <w:rPr>
          <w:rFonts w:ascii="Arial" w:hAnsi="Arial" w:cs="Arial"/>
        </w:rPr>
        <w:t xml:space="preserve">The virus may affect the function of the brain in ways that are not yet fully understood.  </w:t>
      </w:r>
    </w:p>
    <w:p w14:paraId="53CD343D" w14:textId="77777777" w:rsidR="002C7156" w:rsidRPr="00717CAA" w:rsidRDefault="002C7156" w:rsidP="009B38F8">
      <w:pPr>
        <w:ind w:right="-46"/>
        <w:jc w:val="both"/>
        <w:rPr>
          <w:rFonts w:ascii="Arial" w:hAnsi="Arial" w:cs="Arial"/>
        </w:rPr>
      </w:pPr>
    </w:p>
    <w:p w14:paraId="179966D2" w14:textId="690A519F" w:rsidR="002C7156" w:rsidRDefault="002C7156" w:rsidP="002C7156">
      <w:pPr>
        <w:ind w:right="-46"/>
        <w:jc w:val="both"/>
        <w:rPr>
          <w:rFonts w:ascii="Arial" w:hAnsi="Arial" w:cs="Arial"/>
        </w:rPr>
      </w:pPr>
      <w:r w:rsidRPr="002C7156">
        <w:rPr>
          <w:rFonts w:ascii="Arial" w:hAnsi="Arial" w:cs="Arial"/>
        </w:rPr>
        <w:t xml:space="preserve">The persistent breathlessness in long </w:t>
      </w:r>
      <w:r w:rsidR="000E4DC0" w:rsidRPr="00717CAA">
        <w:rPr>
          <w:rFonts w:ascii="Arial" w:hAnsi="Arial" w:cs="Arial"/>
        </w:rPr>
        <w:t>COVID-19</w:t>
      </w:r>
      <w:r w:rsidR="000E4DC0">
        <w:rPr>
          <w:rFonts w:ascii="Arial" w:hAnsi="Arial" w:cs="Arial"/>
        </w:rPr>
        <w:t xml:space="preserve"> i</w:t>
      </w:r>
      <w:r w:rsidRPr="002C7156">
        <w:rPr>
          <w:rFonts w:ascii="Arial" w:hAnsi="Arial" w:cs="Arial"/>
        </w:rPr>
        <w:t>s often very difficult to treat, particularly when for some people their feelings of breathlessness do not match the physical status of their lungs. Because we know that breathlessness is not just about the lungs but also about the brain, it may be that for some people, over time the senses become mismatched leading to unexplained breathlessness</w:t>
      </w:r>
      <w:r>
        <w:rPr>
          <w:rFonts w:ascii="Arial" w:hAnsi="Arial" w:cs="Arial"/>
        </w:rPr>
        <w:t>.</w:t>
      </w:r>
    </w:p>
    <w:p w14:paraId="503EEF96" w14:textId="506704FB" w:rsidR="002C7156" w:rsidRPr="002C7156" w:rsidRDefault="002C7156" w:rsidP="002C7156">
      <w:pPr>
        <w:ind w:right="-46"/>
        <w:jc w:val="both"/>
        <w:rPr>
          <w:rFonts w:ascii="Arial" w:hAnsi="Arial" w:cs="Arial"/>
        </w:rPr>
      </w:pPr>
      <w:r w:rsidRPr="002C7156">
        <w:rPr>
          <w:rFonts w:ascii="Arial" w:hAnsi="Arial" w:cs="Arial"/>
        </w:rPr>
        <w:t xml:space="preserve">     </w:t>
      </w:r>
    </w:p>
    <w:p w14:paraId="49869CE6" w14:textId="33675624" w:rsidR="00CE3CE6" w:rsidRPr="00CE3CE6" w:rsidRDefault="00787A7B" w:rsidP="002C7156">
      <w:pPr>
        <w:ind w:right="-46"/>
        <w:jc w:val="both"/>
        <w:rPr>
          <w:rFonts w:ascii="Arial" w:hAnsi="Arial" w:cs="Arial"/>
        </w:rPr>
      </w:pPr>
      <w:r>
        <w:rPr>
          <w:rFonts w:ascii="Arial" w:hAnsi="Arial" w:cs="Arial"/>
        </w:rPr>
        <w:t>In this study w</w:t>
      </w:r>
      <w:r w:rsidR="002C7156" w:rsidRPr="002C7156">
        <w:rPr>
          <w:rFonts w:ascii="Arial" w:hAnsi="Arial" w:cs="Arial"/>
        </w:rPr>
        <w:t xml:space="preserve">e want to investigate the brains role in creating this mismatch </w:t>
      </w:r>
      <w:r>
        <w:rPr>
          <w:rFonts w:ascii="Arial" w:hAnsi="Arial" w:cs="Arial"/>
        </w:rPr>
        <w:t xml:space="preserve">by </w:t>
      </w:r>
      <w:r w:rsidR="002C7156" w:rsidRPr="002C7156">
        <w:rPr>
          <w:rFonts w:ascii="Arial" w:hAnsi="Arial" w:cs="Arial"/>
        </w:rPr>
        <w:t>using virtual reality</w:t>
      </w:r>
      <w:r>
        <w:rPr>
          <w:rFonts w:ascii="Arial" w:hAnsi="Arial" w:cs="Arial"/>
        </w:rPr>
        <w:t xml:space="preserve"> to change the way your brain generates sensations of breathlessness.  We</w:t>
      </w:r>
      <w:r w:rsidR="002C7156" w:rsidRPr="002C7156">
        <w:rPr>
          <w:rFonts w:ascii="Arial" w:hAnsi="Arial" w:cs="Arial"/>
        </w:rPr>
        <w:t xml:space="preserve"> are asking people with </w:t>
      </w:r>
      <w:r w:rsidR="000E4DC0">
        <w:rPr>
          <w:rFonts w:ascii="Arial" w:hAnsi="Arial" w:cs="Arial"/>
        </w:rPr>
        <w:t xml:space="preserve">LONG </w:t>
      </w:r>
      <w:r w:rsidR="000E4DC0" w:rsidRPr="00717CAA">
        <w:rPr>
          <w:rFonts w:ascii="Arial" w:hAnsi="Arial" w:cs="Arial"/>
        </w:rPr>
        <w:t>COVID-19</w:t>
      </w:r>
      <w:r w:rsidR="002C7156" w:rsidRPr="002C7156">
        <w:rPr>
          <w:rFonts w:ascii="Arial" w:hAnsi="Arial" w:cs="Arial"/>
        </w:rPr>
        <w:t xml:space="preserve"> and healthy volunteers to visit us in our laboratory for one 3-hour session</w:t>
      </w:r>
      <w:r>
        <w:rPr>
          <w:rFonts w:ascii="Arial" w:hAnsi="Arial" w:cs="Arial"/>
        </w:rPr>
        <w:t xml:space="preserve"> which will include cycling on an exercise</w:t>
      </w:r>
      <w:r w:rsidR="00DB77BD">
        <w:rPr>
          <w:rFonts w:ascii="Arial" w:hAnsi="Arial" w:cs="Arial"/>
        </w:rPr>
        <w:t xml:space="preserve"> bike</w:t>
      </w:r>
      <w:r>
        <w:rPr>
          <w:rFonts w:ascii="Arial" w:hAnsi="Arial" w:cs="Arial"/>
        </w:rPr>
        <w:t xml:space="preserve"> whilst wearing a virtual reality headset that takes you on a bike ride in the countryside</w:t>
      </w:r>
      <w:r w:rsidR="002C7156" w:rsidRPr="002C7156">
        <w:rPr>
          <w:rFonts w:ascii="Arial" w:hAnsi="Arial" w:cs="Arial"/>
        </w:rPr>
        <w:t>.</w:t>
      </w:r>
      <w:r w:rsidR="000E5754">
        <w:rPr>
          <w:rFonts w:ascii="Arial" w:hAnsi="Arial" w:cs="Arial"/>
        </w:rPr>
        <w:t xml:space="preserve">  </w:t>
      </w:r>
    </w:p>
    <w:p w14:paraId="13B33FE8" w14:textId="6C1E97A1" w:rsidR="007E2873" w:rsidRPr="00717CAA" w:rsidRDefault="007E2873" w:rsidP="009B38F8">
      <w:pPr>
        <w:pStyle w:val="Heading1"/>
        <w:shd w:val="clear" w:color="auto" w:fill="DBDBDB" w:themeFill="accent3" w:themeFillTint="66"/>
        <w:ind w:right="-46"/>
        <w:jc w:val="both"/>
        <w:rPr>
          <w:rFonts w:ascii="Arial" w:hAnsi="Arial" w:cs="Arial"/>
        </w:rPr>
      </w:pPr>
      <w:r w:rsidRPr="00717CAA">
        <w:rPr>
          <w:rFonts w:ascii="Arial" w:hAnsi="Arial" w:cs="Arial"/>
          <w:lang w:val="en-GB"/>
        </w:rPr>
        <w:lastRenderedPageBreak/>
        <w:t>Why have I been invited?</w:t>
      </w:r>
    </w:p>
    <w:p w14:paraId="7E57E0C1" w14:textId="02312A74" w:rsidR="005D23A9" w:rsidRDefault="005D23A9" w:rsidP="008103E9">
      <w:pPr>
        <w:ind w:right="-46"/>
        <w:jc w:val="both"/>
        <w:rPr>
          <w:rFonts w:ascii="Arial" w:hAnsi="Arial" w:cs="Arial"/>
        </w:rPr>
      </w:pPr>
      <w:r w:rsidRPr="00717CAA">
        <w:rPr>
          <w:rFonts w:ascii="Arial" w:hAnsi="Arial" w:cs="Arial"/>
        </w:rPr>
        <w:t xml:space="preserve">You have been </w:t>
      </w:r>
      <w:r w:rsidR="00664A3F" w:rsidRPr="00717CAA">
        <w:rPr>
          <w:rFonts w:ascii="Arial" w:hAnsi="Arial" w:cs="Arial"/>
        </w:rPr>
        <w:t xml:space="preserve">asked </w:t>
      </w:r>
      <w:r w:rsidRPr="00717CAA">
        <w:rPr>
          <w:rFonts w:ascii="Arial" w:hAnsi="Arial" w:cs="Arial"/>
        </w:rPr>
        <w:t>to participate in this study because</w:t>
      </w:r>
      <w:r w:rsidR="008103E9" w:rsidRPr="00717CAA">
        <w:rPr>
          <w:rFonts w:ascii="Arial" w:hAnsi="Arial" w:cs="Arial"/>
        </w:rPr>
        <w:t xml:space="preserve"> you </w:t>
      </w:r>
      <w:r w:rsidR="00424A90">
        <w:rPr>
          <w:rFonts w:ascii="Arial" w:hAnsi="Arial" w:cs="Arial"/>
        </w:rPr>
        <w:t xml:space="preserve">either </w:t>
      </w:r>
      <w:r w:rsidR="008103E9" w:rsidRPr="00717CAA">
        <w:rPr>
          <w:rFonts w:ascii="Arial" w:hAnsi="Arial" w:cs="Arial"/>
        </w:rPr>
        <w:t xml:space="preserve">have </w:t>
      </w:r>
      <w:r w:rsidR="00B01755">
        <w:rPr>
          <w:rFonts w:ascii="Arial" w:hAnsi="Arial" w:cs="Arial"/>
        </w:rPr>
        <w:t>had COVID-19</w:t>
      </w:r>
      <w:r w:rsidR="003C4CA6">
        <w:rPr>
          <w:rFonts w:ascii="Arial" w:hAnsi="Arial" w:cs="Arial"/>
        </w:rPr>
        <w:t xml:space="preserve">, have </w:t>
      </w:r>
      <w:r w:rsidR="000E4DC0">
        <w:rPr>
          <w:rFonts w:ascii="Arial" w:hAnsi="Arial" w:cs="Arial"/>
        </w:rPr>
        <w:t xml:space="preserve">LONG </w:t>
      </w:r>
      <w:r w:rsidR="000E4DC0" w:rsidRPr="00717CAA">
        <w:rPr>
          <w:rFonts w:ascii="Arial" w:hAnsi="Arial" w:cs="Arial"/>
        </w:rPr>
        <w:t>COVID-19</w:t>
      </w:r>
      <w:r w:rsidR="000E4DC0">
        <w:rPr>
          <w:rFonts w:ascii="Arial" w:hAnsi="Arial" w:cs="Arial"/>
        </w:rPr>
        <w:t xml:space="preserve"> </w:t>
      </w:r>
      <w:r w:rsidR="00C617ED">
        <w:rPr>
          <w:rFonts w:ascii="Arial" w:hAnsi="Arial" w:cs="Arial"/>
        </w:rPr>
        <w:t>or</w:t>
      </w:r>
      <w:r w:rsidR="00424A90">
        <w:rPr>
          <w:rFonts w:ascii="Arial" w:hAnsi="Arial" w:cs="Arial"/>
        </w:rPr>
        <w:t xml:space="preserve"> shown </w:t>
      </w:r>
      <w:r w:rsidR="00180169">
        <w:rPr>
          <w:rFonts w:ascii="Arial" w:hAnsi="Arial" w:cs="Arial"/>
        </w:rPr>
        <w:t xml:space="preserve">an </w:t>
      </w:r>
      <w:r w:rsidR="00424A90">
        <w:rPr>
          <w:rFonts w:ascii="Arial" w:hAnsi="Arial" w:cs="Arial"/>
        </w:rPr>
        <w:t>interest in participating in the study as a healthy volunteer</w:t>
      </w:r>
      <w:r w:rsidR="008103E9" w:rsidRPr="00717CAA">
        <w:rPr>
          <w:rFonts w:ascii="Arial" w:hAnsi="Arial" w:cs="Arial"/>
        </w:rPr>
        <w:t xml:space="preserve">.  </w:t>
      </w:r>
    </w:p>
    <w:p w14:paraId="2ADD3370" w14:textId="77777777" w:rsidR="00A853FD" w:rsidRPr="00A853FD" w:rsidRDefault="00A853FD" w:rsidP="00424A90">
      <w:pPr>
        <w:ind w:firstLine="720"/>
        <w:rPr>
          <w:rFonts w:ascii="Arial" w:hAnsi="Arial" w:cs="Arial"/>
        </w:rPr>
      </w:pPr>
    </w:p>
    <w:p w14:paraId="0E49B4D8" w14:textId="64F6ABE3" w:rsidR="008B44BA" w:rsidRPr="00717CAA" w:rsidRDefault="00664A3F" w:rsidP="00CE3CE6">
      <w:pPr>
        <w:ind w:right="-46"/>
        <w:jc w:val="both"/>
        <w:rPr>
          <w:rFonts w:ascii="Arial" w:hAnsi="Arial" w:cs="Arial"/>
        </w:rPr>
      </w:pPr>
      <w:r w:rsidRPr="00717CAA">
        <w:rPr>
          <w:rFonts w:ascii="Arial" w:hAnsi="Arial" w:cs="Arial"/>
        </w:rPr>
        <w:t xml:space="preserve">We will study up to </w:t>
      </w:r>
      <w:r w:rsidR="002C7156">
        <w:rPr>
          <w:rFonts w:ascii="Arial" w:hAnsi="Arial" w:cs="Arial"/>
        </w:rPr>
        <w:t>60</w:t>
      </w:r>
      <w:r w:rsidR="0008402F" w:rsidRPr="00717CAA">
        <w:rPr>
          <w:rFonts w:ascii="Arial" w:hAnsi="Arial" w:cs="Arial"/>
        </w:rPr>
        <w:t xml:space="preserve"> </w:t>
      </w:r>
      <w:r w:rsidRPr="00717CAA">
        <w:rPr>
          <w:rFonts w:ascii="Arial" w:hAnsi="Arial" w:cs="Arial"/>
        </w:rPr>
        <w:t>p</w:t>
      </w:r>
      <w:r w:rsidR="00BE7D6D" w:rsidRPr="00717CAA">
        <w:rPr>
          <w:rFonts w:ascii="Arial" w:hAnsi="Arial" w:cs="Arial"/>
        </w:rPr>
        <w:t>eople</w:t>
      </w:r>
      <w:r w:rsidR="001143F7" w:rsidRPr="00717CAA">
        <w:rPr>
          <w:rFonts w:ascii="Arial" w:hAnsi="Arial" w:cs="Arial"/>
        </w:rPr>
        <w:t xml:space="preserve"> who</w:t>
      </w:r>
      <w:r w:rsidRPr="00717CAA">
        <w:rPr>
          <w:rFonts w:ascii="Arial" w:hAnsi="Arial" w:cs="Arial"/>
        </w:rPr>
        <w:t xml:space="preserve"> </w:t>
      </w:r>
      <w:r w:rsidR="003C4CA6">
        <w:rPr>
          <w:rFonts w:ascii="Arial" w:hAnsi="Arial" w:cs="Arial"/>
        </w:rPr>
        <w:t xml:space="preserve">have </w:t>
      </w:r>
      <w:r w:rsidR="000E4DC0">
        <w:rPr>
          <w:rFonts w:ascii="Arial" w:hAnsi="Arial" w:cs="Arial"/>
        </w:rPr>
        <w:t xml:space="preserve">LONG </w:t>
      </w:r>
      <w:r w:rsidR="000E4DC0" w:rsidRPr="00717CAA">
        <w:rPr>
          <w:rFonts w:ascii="Arial" w:hAnsi="Arial" w:cs="Arial"/>
        </w:rPr>
        <w:t>COVID-19</w:t>
      </w:r>
      <w:r w:rsidR="000E4DC0">
        <w:rPr>
          <w:rFonts w:ascii="Arial" w:hAnsi="Arial" w:cs="Arial"/>
        </w:rPr>
        <w:t xml:space="preserve"> </w:t>
      </w:r>
      <w:r w:rsidR="1EEC968A" w:rsidRPr="00717CAA">
        <w:rPr>
          <w:rFonts w:ascii="Arial" w:hAnsi="Arial" w:cs="Arial"/>
        </w:rPr>
        <w:t>and</w:t>
      </w:r>
      <w:r w:rsidR="1782FD0F" w:rsidRPr="00717CAA">
        <w:rPr>
          <w:rFonts w:ascii="Arial" w:hAnsi="Arial" w:cs="Arial"/>
        </w:rPr>
        <w:t xml:space="preserve"> </w:t>
      </w:r>
      <w:r w:rsidR="002C7156">
        <w:rPr>
          <w:rFonts w:ascii="Arial" w:hAnsi="Arial" w:cs="Arial"/>
        </w:rPr>
        <w:t>60</w:t>
      </w:r>
      <w:r w:rsidR="0008402F" w:rsidRPr="00717CAA">
        <w:rPr>
          <w:rFonts w:ascii="Arial" w:hAnsi="Arial" w:cs="Arial"/>
        </w:rPr>
        <w:t xml:space="preserve"> </w:t>
      </w:r>
      <w:r w:rsidR="00424A90">
        <w:rPr>
          <w:rFonts w:ascii="Arial" w:hAnsi="Arial" w:cs="Arial"/>
        </w:rPr>
        <w:t>healthy volunteer</w:t>
      </w:r>
      <w:r w:rsidR="00E6315F">
        <w:rPr>
          <w:rFonts w:ascii="Arial" w:hAnsi="Arial" w:cs="Arial"/>
        </w:rPr>
        <w:t xml:space="preserve">s </w:t>
      </w:r>
      <w:r w:rsidR="504A67E0" w:rsidRPr="00717CAA">
        <w:rPr>
          <w:rFonts w:ascii="Arial" w:hAnsi="Arial" w:cs="Arial"/>
        </w:rPr>
        <w:t xml:space="preserve">who </w:t>
      </w:r>
      <w:r w:rsidR="00424A90">
        <w:rPr>
          <w:rFonts w:ascii="Arial" w:hAnsi="Arial" w:cs="Arial"/>
        </w:rPr>
        <w:t xml:space="preserve">do not </w:t>
      </w:r>
      <w:r w:rsidR="00F1185A">
        <w:rPr>
          <w:rFonts w:ascii="Arial" w:hAnsi="Arial" w:cs="Arial"/>
        </w:rPr>
        <w:t xml:space="preserve">have symptoms of </w:t>
      </w:r>
      <w:r w:rsidR="000E4DC0">
        <w:rPr>
          <w:rFonts w:ascii="Arial" w:hAnsi="Arial" w:cs="Arial"/>
        </w:rPr>
        <w:t xml:space="preserve">LONG </w:t>
      </w:r>
      <w:r w:rsidR="000E4DC0" w:rsidRPr="00717CAA">
        <w:rPr>
          <w:rFonts w:ascii="Arial" w:hAnsi="Arial" w:cs="Arial"/>
        </w:rPr>
        <w:t>COVID-19</w:t>
      </w:r>
      <w:r w:rsidR="000E4DC0">
        <w:rPr>
          <w:rFonts w:ascii="Arial" w:hAnsi="Arial" w:cs="Arial"/>
        </w:rPr>
        <w:t xml:space="preserve"> </w:t>
      </w:r>
      <w:r w:rsidR="003C4CA6">
        <w:rPr>
          <w:rFonts w:ascii="Arial" w:hAnsi="Arial" w:cs="Arial"/>
        </w:rPr>
        <w:t xml:space="preserve">or might have had </w:t>
      </w:r>
      <w:r w:rsidR="000E4DC0" w:rsidRPr="00717CAA">
        <w:rPr>
          <w:rFonts w:ascii="Arial" w:hAnsi="Arial" w:cs="Arial"/>
        </w:rPr>
        <w:t>COVID-19</w:t>
      </w:r>
      <w:r w:rsidR="003C4CA6">
        <w:rPr>
          <w:rFonts w:ascii="Arial" w:hAnsi="Arial" w:cs="Arial"/>
        </w:rPr>
        <w:t xml:space="preserve"> in the past but do not have ongoing symptoms o</w:t>
      </w:r>
      <w:r w:rsidR="00F1185A">
        <w:rPr>
          <w:rFonts w:ascii="Arial" w:hAnsi="Arial" w:cs="Arial"/>
        </w:rPr>
        <w:t>f</w:t>
      </w:r>
      <w:r w:rsidR="003C4CA6">
        <w:rPr>
          <w:rFonts w:ascii="Arial" w:hAnsi="Arial" w:cs="Arial"/>
        </w:rPr>
        <w:t xml:space="preserve"> </w:t>
      </w:r>
      <w:r w:rsidR="000E4DC0">
        <w:rPr>
          <w:rFonts w:ascii="Arial" w:hAnsi="Arial" w:cs="Arial"/>
        </w:rPr>
        <w:t xml:space="preserve">LONG </w:t>
      </w:r>
      <w:r w:rsidR="000E4DC0" w:rsidRPr="00717CAA">
        <w:rPr>
          <w:rFonts w:ascii="Arial" w:hAnsi="Arial" w:cs="Arial"/>
        </w:rPr>
        <w:t>COVID-19</w:t>
      </w:r>
      <w:r w:rsidR="504A67E0" w:rsidRPr="00717CAA">
        <w:rPr>
          <w:rFonts w:ascii="Arial" w:hAnsi="Arial" w:cs="Arial"/>
        </w:rPr>
        <w:t>.</w:t>
      </w:r>
      <w:r w:rsidR="000AF09B" w:rsidRPr="00717CAA">
        <w:rPr>
          <w:rFonts w:ascii="Arial" w:hAnsi="Arial" w:cs="Arial"/>
        </w:rPr>
        <w:t xml:space="preserve"> We will use the </w:t>
      </w:r>
      <w:r w:rsidR="009B2168">
        <w:rPr>
          <w:rFonts w:ascii="Arial" w:hAnsi="Arial" w:cs="Arial"/>
        </w:rPr>
        <w:t xml:space="preserve">healthy volunteers </w:t>
      </w:r>
      <w:r w:rsidR="000AF09B" w:rsidRPr="00717CAA">
        <w:rPr>
          <w:rFonts w:ascii="Arial" w:hAnsi="Arial" w:cs="Arial"/>
        </w:rPr>
        <w:t xml:space="preserve">control group as a benchmark to compare </w:t>
      </w:r>
      <w:r w:rsidR="00675E58" w:rsidRPr="00717CAA">
        <w:rPr>
          <w:rFonts w:ascii="Arial" w:hAnsi="Arial" w:cs="Arial"/>
        </w:rPr>
        <w:t xml:space="preserve">against </w:t>
      </w:r>
      <w:r w:rsidR="000AF09B" w:rsidRPr="00717CAA">
        <w:rPr>
          <w:rFonts w:ascii="Arial" w:hAnsi="Arial" w:cs="Arial"/>
        </w:rPr>
        <w:t>the results of the</w:t>
      </w:r>
      <w:r w:rsidR="253B018D" w:rsidRPr="00717CAA">
        <w:rPr>
          <w:rFonts w:ascii="Arial" w:hAnsi="Arial" w:cs="Arial"/>
        </w:rPr>
        <w:t xml:space="preserve"> </w:t>
      </w:r>
      <w:r w:rsidR="009B2168">
        <w:rPr>
          <w:rFonts w:ascii="Arial" w:hAnsi="Arial" w:cs="Arial"/>
        </w:rPr>
        <w:t xml:space="preserve">patient participants </w:t>
      </w:r>
      <w:r w:rsidR="253B018D" w:rsidRPr="00717CAA">
        <w:rPr>
          <w:rFonts w:ascii="Arial" w:hAnsi="Arial" w:cs="Arial"/>
        </w:rPr>
        <w:t>group</w:t>
      </w:r>
      <w:r w:rsidR="000AF09B" w:rsidRPr="00717CAA">
        <w:rPr>
          <w:rFonts w:ascii="Arial" w:hAnsi="Arial" w:cs="Arial"/>
        </w:rPr>
        <w:t>.</w:t>
      </w:r>
      <w:r w:rsidR="00245B8B">
        <w:rPr>
          <w:rFonts w:ascii="Arial" w:hAnsi="Arial" w:cs="Arial"/>
        </w:rPr>
        <w:t xml:space="preserve"> </w:t>
      </w:r>
      <w:r w:rsidR="00245B8B" w:rsidRPr="00245B8B">
        <w:rPr>
          <w:rFonts w:ascii="Arial" w:hAnsi="Arial" w:cs="Arial"/>
        </w:rPr>
        <w:t xml:space="preserve">In order to make this comparison, we require healthy </w:t>
      </w:r>
      <w:r w:rsidR="00245B8B">
        <w:rPr>
          <w:rFonts w:ascii="Arial" w:hAnsi="Arial" w:cs="Arial"/>
        </w:rPr>
        <w:t>volunteers</w:t>
      </w:r>
      <w:r w:rsidR="00245B8B" w:rsidRPr="00245B8B">
        <w:rPr>
          <w:rFonts w:ascii="Arial" w:hAnsi="Arial" w:cs="Arial"/>
        </w:rPr>
        <w:t xml:space="preserve"> to be of the s</w:t>
      </w:r>
      <w:r w:rsidR="00FD65A3">
        <w:rPr>
          <w:rFonts w:ascii="Arial" w:hAnsi="Arial" w:cs="Arial"/>
        </w:rPr>
        <w:t>imilar</w:t>
      </w:r>
      <w:r w:rsidR="00245B8B" w:rsidRPr="00245B8B">
        <w:rPr>
          <w:rFonts w:ascii="Arial" w:hAnsi="Arial" w:cs="Arial"/>
        </w:rPr>
        <w:t xml:space="preserve"> age</w:t>
      </w:r>
      <w:r w:rsidR="00FD65A3">
        <w:rPr>
          <w:rFonts w:ascii="Arial" w:hAnsi="Arial" w:cs="Arial"/>
        </w:rPr>
        <w:t>,</w:t>
      </w:r>
      <w:r w:rsidR="00245B8B" w:rsidRPr="00245B8B">
        <w:rPr>
          <w:rFonts w:ascii="Arial" w:hAnsi="Arial" w:cs="Arial"/>
        </w:rPr>
        <w:t xml:space="preserve"> sex</w:t>
      </w:r>
      <w:r w:rsidR="00D841B3">
        <w:rPr>
          <w:rFonts w:ascii="Arial" w:hAnsi="Arial" w:cs="Arial"/>
        </w:rPr>
        <w:t>, ethnicity</w:t>
      </w:r>
      <w:r w:rsidR="00245B8B" w:rsidRPr="00245B8B">
        <w:rPr>
          <w:rFonts w:ascii="Arial" w:hAnsi="Arial" w:cs="Arial"/>
        </w:rPr>
        <w:t xml:space="preserve"> </w:t>
      </w:r>
      <w:r w:rsidR="00FD65A3">
        <w:rPr>
          <w:rFonts w:ascii="Arial" w:hAnsi="Arial" w:cs="Arial"/>
        </w:rPr>
        <w:t xml:space="preserve">and medical history </w:t>
      </w:r>
      <w:r w:rsidR="00245B8B" w:rsidRPr="00245B8B">
        <w:rPr>
          <w:rFonts w:ascii="Arial" w:hAnsi="Arial" w:cs="Arial"/>
        </w:rPr>
        <w:t>as patient participants.</w:t>
      </w:r>
      <w:r w:rsidR="008B44BA" w:rsidRPr="00717CAA">
        <w:rPr>
          <w:rFonts w:ascii="Arial" w:hAnsi="Arial" w:cs="Arial"/>
        </w:rPr>
        <w:tab/>
      </w:r>
    </w:p>
    <w:p w14:paraId="66BD71DC"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Do I have to take part?</w:t>
      </w:r>
    </w:p>
    <w:p w14:paraId="23492276" w14:textId="6E016B1B" w:rsidR="00CE3CE6" w:rsidRPr="00CE3CE6" w:rsidRDefault="00AF749B" w:rsidP="00CE3CE6">
      <w:pPr>
        <w:pStyle w:val="ListParagraph"/>
        <w:ind w:left="0" w:right="-46"/>
        <w:jc w:val="both"/>
        <w:rPr>
          <w:rFonts w:ascii="Arial" w:hAnsi="Arial" w:cs="Arial"/>
          <w:sz w:val="24"/>
          <w:szCs w:val="24"/>
        </w:rPr>
      </w:pPr>
      <w:r w:rsidRPr="00717CAA">
        <w:rPr>
          <w:rFonts w:ascii="Arial" w:hAnsi="Arial" w:cs="Arial"/>
          <w:sz w:val="24"/>
          <w:szCs w:val="24"/>
        </w:rPr>
        <w:t xml:space="preserve">It is up to you to decide whether or not </w:t>
      </w:r>
      <w:r w:rsidR="00196080" w:rsidRPr="00717CAA">
        <w:rPr>
          <w:rFonts w:ascii="Arial" w:hAnsi="Arial" w:cs="Arial"/>
          <w:sz w:val="24"/>
          <w:szCs w:val="24"/>
        </w:rPr>
        <w:t xml:space="preserve">you would like </w:t>
      </w:r>
      <w:r w:rsidRPr="00717CAA">
        <w:rPr>
          <w:rFonts w:ascii="Arial" w:hAnsi="Arial" w:cs="Arial"/>
          <w:sz w:val="24"/>
          <w:szCs w:val="24"/>
        </w:rPr>
        <w:t>to take part. If you decide to take part, you are free to withdraw consent at any time without giving a reason. This would not affect the standard of care you receive</w:t>
      </w:r>
      <w:r w:rsidR="00931877">
        <w:rPr>
          <w:rFonts w:ascii="Arial" w:hAnsi="Arial" w:cs="Arial"/>
          <w:sz w:val="24"/>
          <w:szCs w:val="24"/>
        </w:rPr>
        <w:t xml:space="preserve"> or may receive in the future</w:t>
      </w:r>
      <w:r w:rsidRPr="00717CAA">
        <w:rPr>
          <w:rFonts w:ascii="Arial" w:hAnsi="Arial" w:cs="Arial"/>
          <w:sz w:val="24"/>
          <w:szCs w:val="24"/>
        </w:rPr>
        <w:t xml:space="preserve">. If you </w:t>
      </w:r>
      <w:r w:rsidR="00675E58" w:rsidRPr="00717CAA">
        <w:rPr>
          <w:rFonts w:ascii="Arial" w:hAnsi="Arial" w:cs="Arial"/>
          <w:sz w:val="24"/>
          <w:szCs w:val="24"/>
        </w:rPr>
        <w:t xml:space="preserve">participate and then </w:t>
      </w:r>
      <w:r w:rsidRPr="00717CAA">
        <w:rPr>
          <w:rFonts w:ascii="Arial" w:hAnsi="Arial" w:cs="Arial"/>
          <w:sz w:val="24"/>
          <w:szCs w:val="24"/>
        </w:rPr>
        <w:t>decide that you no longer wish to continue with the study, we would still retain any data already obtained from you unless you request otherwise.</w:t>
      </w:r>
    </w:p>
    <w:p w14:paraId="34E897C8" w14:textId="4EE7D35E" w:rsidR="00F726FD" w:rsidRPr="00CE3CE6" w:rsidRDefault="007E2873" w:rsidP="00CE3CE6">
      <w:pPr>
        <w:pStyle w:val="Heading1"/>
        <w:shd w:val="clear" w:color="auto" w:fill="DBDBDB" w:themeFill="accent3" w:themeFillTint="66"/>
        <w:ind w:right="-46"/>
        <w:jc w:val="both"/>
        <w:rPr>
          <w:rFonts w:ascii="Arial" w:hAnsi="Arial" w:cs="Arial"/>
          <w:szCs w:val="24"/>
          <w:lang w:val="en-GB" w:eastAsia="en-GB"/>
        </w:rPr>
      </w:pPr>
      <w:r w:rsidRPr="00717CAA">
        <w:rPr>
          <w:rFonts w:ascii="Arial" w:hAnsi="Arial" w:cs="Arial"/>
          <w:szCs w:val="24"/>
          <w:lang w:val="en-GB" w:eastAsia="en-GB"/>
        </w:rPr>
        <w:t>What will happen to me if I decide to take part?</w:t>
      </w:r>
    </w:p>
    <w:p w14:paraId="610C272C" w14:textId="6332F4DC" w:rsidR="00F726FD" w:rsidRPr="00717CAA" w:rsidRDefault="00F726FD" w:rsidP="00F726FD">
      <w:pPr>
        <w:keepNext/>
        <w:keepLines/>
        <w:ind w:right="-45"/>
        <w:jc w:val="both"/>
        <w:rPr>
          <w:rFonts w:ascii="Arial" w:hAnsi="Arial" w:cs="Arial"/>
          <w:b/>
          <w:bCs/>
          <w:i/>
          <w:iCs/>
          <w:u w:val="single"/>
        </w:rPr>
      </w:pPr>
      <w:r w:rsidRPr="00717CAA">
        <w:rPr>
          <w:rFonts w:ascii="Arial" w:hAnsi="Arial" w:cs="Arial"/>
          <w:b/>
          <w:bCs/>
          <w:i/>
          <w:iCs/>
          <w:u w:val="single"/>
        </w:rPr>
        <w:t>Informed Consent</w:t>
      </w:r>
    </w:p>
    <w:p w14:paraId="55DD686A" w14:textId="042458C1" w:rsidR="002A37D0" w:rsidRDefault="00F726FD" w:rsidP="00F726FD">
      <w:pPr>
        <w:keepNext/>
        <w:keepLines/>
        <w:tabs>
          <w:tab w:val="left" w:pos="-284"/>
        </w:tabs>
        <w:ind w:right="-45"/>
        <w:jc w:val="both"/>
        <w:rPr>
          <w:rFonts w:ascii="Arial" w:hAnsi="Arial" w:cs="Arial"/>
        </w:rPr>
      </w:pPr>
      <w:r>
        <w:rPr>
          <w:rFonts w:ascii="Arial" w:hAnsi="Arial" w:cs="Arial"/>
        </w:rPr>
        <w:t xml:space="preserve">Firstly, we will explain the study to you and </w:t>
      </w:r>
      <w:r w:rsidR="00AC3A73">
        <w:rPr>
          <w:rFonts w:ascii="Arial" w:hAnsi="Arial" w:cs="Arial"/>
        </w:rPr>
        <w:t>answer</w:t>
      </w:r>
      <w:r>
        <w:rPr>
          <w:rFonts w:ascii="Arial" w:hAnsi="Arial" w:cs="Arial"/>
        </w:rPr>
        <w:t xml:space="preserve"> any questions you might have. </w:t>
      </w:r>
      <w:r w:rsidRPr="00717CAA">
        <w:rPr>
          <w:rFonts w:ascii="Arial" w:hAnsi="Arial" w:cs="Arial"/>
        </w:rPr>
        <w:t xml:space="preserve">We will </w:t>
      </w:r>
      <w:r>
        <w:rPr>
          <w:rFonts w:ascii="Arial" w:hAnsi="Arial" w:cs="Arial"/>
        </w:rPr>
        <w:t xml:space="preserve">then </w:t>
      </w:r>
      <w:r w:rsidRPr="00717CAA">
        <w:rPr>
          <w:rFonts w:ascii="Arial" w:hAnsi="Arial" w:cs="Arial"/>
        </w:rPr>
        <w:t>check if you are eligible for the study</w:t>
      </w:r>
      <w:r>
        <w:rPr>
          <w:rFonts w:ascii="Arial" w:hAnsi="Arial" w:cs="Arial"/>
        </w:rPr>
        <w:t>, i</w:t>
      </w:r>
      <w:r w:rsidRPr="00717CAA">
        <w:rPr>
          <w:rFonts w:ascii="Arial" w:hAnsi="Arial" w:cs="Arial"/>
        </w:rPr>
        <w:t xml:space="preserve">f you are satisfied with the information you have been given about the study and would like to participate. If you agree to take part you </w:t>
      </w:r>
      <w:r w:rsidR="00793CEE">
        <w:rPr>
          <w:rFonts w:ascii="Arial" w:hAnsi="Arial" w:cs="Arial"/>
        </w:rPr>
        <w:t xml:space="preserve">we </w:t>
      </w:r>
      <w:r w:rsidRPr="00717CAA">
        <w:rPr>
          <w:rFonts w:ascii="Arial" w:hAnsi="Arial" w:cs="Arial"/>
        </w:rPr>
        <w:t>will ask</w:t>
      </w:r>
      <w:r w:rsidR="00E6315F">
        <w:rPr>
          <w:rFonts w:ascii="Arial" w:hAnsi="Arial" w:cs="Arial"/>
        </w:rPr>
        <w:t xml:space="preserve"> </w:t>
      </w:r>
      <w:r w:rsidR="00793CEE">
        <w:rPr>
          <w:rFonts w:ascii="Arial" w:hAnsi="Arial" w:cs="Arial"/>
        </w:rPr>
        <w:t xml:space="preserve">you </w:t>
      </w:r>
      <w:r w:rsidRPr="00717CAA">
        <w:rPr>
          <w:rFonts w:ascii="Arial" w:hAnsi="Arial" w:cs="Arial"/>
        </w:rPr>
        <w:t xml:space="preserve">to sign </w:t>
      </w:r>
      <w:r>
        <w:rPr>
          <w:rFonts w:ascii="Arial" w:hAnsi="Arial" w:cs="Arial"/>
        </w:rPr>
        <w:t xml:space="preserve">an electronic consent form </w:t>
      </w:r>
      <w:r w:rsidR="00D23CFF" w:rsidRPr="00D23CFF">
        <w:rPr>
          <w:rFonts w:ascii="Arial" w:hAnsi="Arial" w:cs="Arial"/>
        </w:rPr>
        <w:t xml:space="preserve">to allow us to check your medical records for </w:t>
      </w:r>
      <w:r w:rsidR="00D23CFF">
        <w:rPr>
          <w:rFonts w:ascii="Arial" w:hAnsi="Arial" w:cs="Arial"/>
        </w:rPr>
        <w:t xml:space="preserve">additional MRI safety screening </w:t>
      </w:r>
      <w:r w:rsidR="00793CEE">
        <w:rPr>
          <w:rFonts w:ascii="Arial" w:hAnsi="Arial" w:cs="Arial"/>
        </w:rPr>
        <w:t>and</w:t>
      </w:r>
      <w:r>
        <w:rPr>
          <w:rFonts w:ascii="Arial" w:hAnsi="Arial" w:cs="Arial"/>
        </w:rPr>
        <w:t xml:space="preserve"> complete the questionnaires and cognitive tests before you attend for your study visit on site. </w:t>
      </w:r>
      <w:r w:rsidR="002A37D0">
        <w:rPr>
          <w:rFonts w:ascii="Arial" w:hAnsi="Arial" w:cs="Arial"/>
        </w:rPr>
        <w:t>Alternatively this can be done on paper.</w:t>
      </w:r>
    </w:p>
    <w:p w14:paraId="016DA1A2" w14:textId="77777777" w:rsidR="00912E5C" w:rsidRDefault="00912E5C" w:rsidP="00F726FD">
      <w:pPr>
        <w:keepNext/>
        <w:keepLines/>
        <w:tabs>
          <w:tab w:val="left" w:pos="-284"/>
        </w:tabs>
        <w:ind w:right="-45"/>
        <w:jc w:val="both"/>
        <w:rPr>
          <w:rFonts w:ascii="Arial" w:hAnsi="Arial" w:cs="Arial"/>
        </w:rPr>
      </w:pPr>
    </w:p>
    <w:p w14:paraId="1C714D1F" w14:textId="6D435321" w:rsidR="00F726FD" w:rsidRPr="00717CAA" w:rsidRDefault="00F726FD" w:rsidP="00F726FD">
      <w:pPr>
        <w:keepNext/>
        <w:keepLines/>
        <w:tabs>
          <w:tab w:val="left" w:pos="-284"/>
        </w:tabs>
        <w:ind w:right="-45"/>
        <w:jc w:val="both"/>
        <w:rPr>
          <w:rFonts w:ascii="Arial" w:hAnsi="Arial" w:cs="Arial"/>
        </w:rPr>
      </w:pPr>
      <w:r>
        <w:rPr>
          <w:rFonts w:ascii="Arial" w:hAnsi="Arial" w:cs="Arial"/>
        </w:rPr>
        <w:t>We will provide you with a link to a secure online platform which will enable you to complete the questionnaires and tests in your own time, on your own computer, tablet or smartphone.</w:t>
      </w:r>
      <w:r w:rsidR="006051D9">
        <w:rPr>
          <w:rFonts w:ascii="Arial" w:hAnsi="Arial" w:cs="Arial"/>
        </w:rPr>
        <w:t xml:space="preserve"> If you however prefer you can complete these questionnaires </w:t>
      </w:r>
      <w:r w:rsidR="002A37D0">
        <w:rPr>
          <w:rFonts w:ascii="Arial" w:hAnsi="Arial" w:cs="Arial"/>
        </w:rPr>
        <w:t xml:space="preserve">on paper </w:t>
      </w:r>
      <w:r w:rsidR="006051D9">
        <w:rPr>
          <w:rFonts w:ascii="Arial" w:hAnsi="Arial" w:cs="Arial"/>
        </w:rPr>
        <w:t>when you come for the study visit.</w:t>
      </w:r>
      <w:r>
        <w:rPr>
          <w:rFonts w:ascii="Arial" w:hAnsi="Arial" w:cs="Arial"/>
        </w:rPr>
        <w:t xml:space="preserve">  </w:t>
      </w:r>
    </w:p>
    <w:p w14:paraId="1FAA5928" w14:textId="77777777" w:rsidR="00F726FD" w:rsidRDefault="00F726FD" w:rsidP="009B38F8">
      <w:pPr>
        <w:pStyle w:val="ListParagraph"/>
        <w:spacing w:after="60" w:line="240" w:lineRule="auto"/>
        <w:ind w:left="0" w:right="-46"/>
        <w:contextualSpacing w:val="0"/>
        <w:jc w:val="both"/>
        <w:rPr>
          <w:rFonts w:ascii="Arial" w:hAnsi="Arial" w:cs="Arial"/>
          <w:sz w:val="24"/>
          <w:szCs w:val="24"/>
        </w:rPr>
      </w:pPr>
    </w:p>
    <w:p w14:paraId="4B18CE8B" w14:textId="3B26302F" w:rsidR="00AF749B" w:rsidRPr="00717CAA" w:rsidRDefault="000252BE" w:rsidP="009B38F8">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Y</w:t>
      </w:r>
      <w:r w:rsidR="18A28BE9" w:rsidRPr="00717CAA">
        <w:rPr>
          <w:rFonts w:ascii="Arial" w:hAnsi="Arial" w:cs="Arial"/>
          <w:sz w:val="24"/>
          <w:szCs w:val="24"/>
        </w:rPr>
        <w:t xml:space="preserve">ou </w:t>
      </w:r>
      <w:r w:rsidR="00850F0B" w:rsidRPr="00717CAA">
        <w:rPr>
          <w:rFonts w:ascii="Arial" w:hAnsi="Arial" w:cs="Arial"/>
          <w:sz w:val="24"/>
          <w:szCs w:val="24"/>
        </w:rPr>
        <w:t xml:space="preserve">will </w:t>
      </w:r>
      <w:r w:rsidR="00793CEE">
        <w:rPr>
          <w:rFonts w:ascii="Arial" w:hAnsi="Arial" w:cs="Arial"/>
          <w:sz w:val="24"/>
          <w:szCs w:val="24"/>
        </w:rPr>
        <w:t xml:space="preserve">then undergo an eligibility assessment and </w:t>
      </w:r>
      <w:r w:rsidR="00850F0B" w:rsidRPr="00717CAA">
        <w:rPr>
          <w:rFonts w:ascii="Arial" w:hAnsi="Arial" w:cs="Arial"/>
          <w:sz w:val="24"/>
          <w:szCs w:val="24"/>
        </w:rPr>
        <w:t xml:space="preserve">be invited to </w:t>
      </w:r>
      <w:r w:rsidR="0043108F" w:rsidRPr="00717CAA">
        <w:rPr>
          <w:rFonts w:ascii="Arial" w:hAnsi="Arial" w:cs="Arial"/>
          <w:sz w:val="24"/>
          <w:szCs w:val="24"/>
        </w:rPr>
        <w:t xml:space="preserve">attend </w:t>
      </w:r>
      <w:r w:rsidR="00810105" w:rsidRPr="00717CAA">
        <w:rPr>
          <w:rFonts w:ascii="Arial" w:hAnsi="Arial" w:cs="Arial"/>
          <w:sz w:val="24"/>
          <w:szCs w:val="24"/>
        </w:rPr>
        <w:t>one research visit</w:t>
      </w:r>
      <w:r w:rsidRPr="00717CAA">
        <w:rPr>
          <w:rFonts w:ascii="Arial" w:hAnsi="Arial" w:cs="Arial"/>
          <w:sz w:val="24"/>
          <w:szCs w:val="24"/>
        </w:rPr>
        <w:t xml:space="preserve">.  </w:t>
      </w:r>
      <w:r w:rsidR="00793CEE">
        <w:rPr>
          <w:rFonts w:ascii="Arial" w:hAnsi="Arial" w:cs="Arial"/>
          <w:sz w:val="24"/>
          <w:szCs w:val="24"/>
        </w:rPr>
        <w:t xml:space="preserve">If you are participating in the study as a healthy volunteer it will be </w:t>
      </w:r>
      <w:r w:rsidR="00E6315F">
        <w:rPr>
          <w:rFonts w:ascii="Arial" w:hAnsi="Arial" w:cs="Arial"/>
          <w:sz w:val="24"/>
          <w:szCs w:val="24"/>
        </w:rPr>
        <w:t>at a time that suits you</w:t>
      </w:r>
      <w:r w:rsidR="00793CEE">
        <w:rPr>
          <w:rFonts w:ascii="Arial" w:hAnsi="Arial" w:cs="Arial"/>
          <w:sz w:val="24"/>
          <w:szCs w:val="24"/>
        </w:rPr>
        <w:t>.</w:t>
      </w:r>
    </w:p>
    <w:p w14:paraId="6C1FDA34" w14:textId="4D99C181" w:rsidR="00AF749B" w:rsidRPr="00717CAA" w:rsidRDefault="00AF749B" w:rsidP="009B38F8">
      <w:pPr>
        <w:pStyle w:val="ListParagraph"/>
        <w:spacing w:after="60" w:line="240" w:lineRule="auto"/>
        <w:ind w:left="0" w:right="-46"/>
        <w:contextualSpacing w:val="0"/>
        <w:jc w:val="both"/>
        <w:rPr>
          <w:rFonts w:ascii="Arial" w:hAnsi="Arial" w:cs="Arial"/>
          <w:sz w:val="24"/>
          <w:szCs w:val="24"/>
        </w:rPr>
      </w:pPr>
    </w:p>
    <w:p w14:paraId="67BF8CCE" w14:textId="1B8A97B0" w:rsidR="00AF749B" w:rsidRPr="00717CAA" w:rsidRDefault="5DC66154" w:rsidP="009B38F8">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The visit</w:t>
      </w:r>
      <w:r w:rsidR="00843655" w:rsidRPr="00717CAA">
        <w:rPr>
          <w:rFonts w:ascii="Arial" w:hAnsi="Arial" w:cs="Arial"/>
          <w:sz w:val="24"/>
          <w:szCs w:val="24"/>
        </w:rPr>
        <w:t xml:space="preserve"> </w:t>
      </w:r>
      <w:r w:rsidRPr="00717CAA">
        <w:rPr>
          <w:rFonts w:ascii="Arial" w:hAnsi="Arial" w:cs="Arial"/>
          <w:sz w:val="24"/>
          <w:szCs w:val="24"/>
        </w:rPr>
        <w:t xml:space="preserve">will take place </w:t>
      </w:r>
      <w:r w:rsidR="7B1AA524" w:rsidRPr="00717CAA">
        <w:rPr>
          <w:rFonts w:ascii="Arial" w:hAnsi="Arial" w:cs="Arial"/>
          <w:sz w:val="24"/>
          <w:szCs w:val="24"/>
        </w:rPr>
        <w:t xml:space="preserve">at </w:t>
      </w:r>
      <w:r w:rsidR="002C7156">
        <w:rPr>
          <w:rFonts w:ascii="Arial" w:hAnsi="Arial" w:cs="Arial"/>
          <w:sz w:val="24"/>
          <w:szCs w:val="24"/>
        </w:rPr>
        <w:t>our laboratory in Oxford University or Oxford University Hospitals NHS Trust</w:t>
      </w:r>
      <w:r w:rsidR="00675E58" w:rsidRPr="00717CAA">
        <w:rPr>
          <w:rFonts w:ascii="Arial" w:hAnsi="Arial" w:cs="Arial"/>
          <w:sz w:val="24"/>
          <w:szCs w:val="24"/>
        </w:rPr>
        <w:t xml:space="preserve">. </w:t>
      </w:r>
      <w:r w:rsidR="000252BE" w:rsidRPr="00717CAA">
        <w:rPr>
          <w:rFonts w:ascii="Arial" w:hAnsi="Arial" w:cs="Arial"/>
          <w:sz w:val="24"/>
          <w:szCs w:val="24"/>
        </w:rPr>
        <w:t xml:space="preserve">The </w:t>
      </w:r>
      <w:r w:rsidR="0043108F" w:rsidRPr="00717CAA">
        <w:rPr>
          <w:rFonts w:ascii="Arial" w:hAnsi="Arial" w:cs="Arial"/>
          <w:sz w:val="24"/>
          <w:szCs w:val="24"/>
        </w:rPr>
        <w:t xml:space="preserve">visit will </w:t>
      </w:r>
      <w:r w:rsidR="00AF749B" w:rsidRPr="00717CAA">
        <w:rPr>
          <w:rFonts w:ascii="Arial" w:hAnsi="Arial" w:cs="Arial"/>
          <w:sz w:val="24"/>
          <w:szCs w:val="24"/>
        </w:rPr>
        <w:t>last approximately</w:t>
      </w:r>
      <w:r w:rsidR="00974768">
        <w:rPr>
          <w:rFonts w:ascii="Arial" w:hAnsi="Arial" w:cs="Arial"/>
          <w:sz w:val="24"/>
          <w:szCs w:val="24"/>
        </w:rPr>
        <w:t xml:space="preserve"> </w:t>
      </w:r>
      <w:r w:rsidR="002C7156">
        <w:rPr>
          <w:rFonts w:ascii="Arial" w:hAnsi="Arial" w:cs="Arial"/>
          <w:sz w:val="24"/>
          <w:szCs w:val="24"/>
        </w:rPr>
        <w:t>3</w:t>
      </w:r>
      <w:r w:rsidR="00664A3F" w:rsidRPr="00717CAA">
        <w:rPr>
          <w:rFonts w:ascii="Arial" w:hAnsi="Arial" w:cs="Arial"/>
          <w:sz w:val="24"/>
          <w:szCs w:val="24"/>
        </w:rPr>
        <w:t xml:space="preserve"> hours</w:t>
      </w:r>
      <w:r w:rsidR="00AF749B" w:rsidRPr="00717CAA">
        <w:rPr>
          <w:rFonts w:ascii="Arial" w:hAnsi="Arial" w:cs="Arial"/>
          <w:sz w:val="24"/>
          <w:szCs w:val="24"/>
        </w:rPr>
        <w:t xml:space="preserve">. </w:t>
      </w:r>
      <w:r w:rsidR="00664A3F" w:rsidRPr="00717CAA">
        <w:rPr>
          <w:rFonts w:ascii="Arial" w:hAnsi="Arial" w:cs="Arial"/>
          <w:sz w:val="24"/>
          <w:szCs w:val="24"/>
        </w:rPr>
        <w:t xml:space="preserve"> </w:t>
      </w:r>
    </w:p>
    <w:p w14:paraId="21A324C0" w14:textId="0AC594B9" w:rsidR="00355976" w:rsidRPr="00717CAA" w:rsidRDefault="00355976" w:rsidP="009B38F8">
      <w:pPr>
        <w:pStyle w:val="ListParagraph"/>
        <w:spacing w:after="60" w:line="240" w:lineRule="auto"/>
        <w:ind w:left="0" w:right="-46"/>
        <w:contextualSpacing w:val="0"/>
        <w:jc w:val="both"/>
        <w:rPr>
          <w:rFonts w:ascii="Arial" w:hAnsi="Arial" w:cs="Arial"/>
          <w:b/>
          <w:bCs/>
          <w:sz w:val="24"/>
          <w:szCs w:val="24"/>
        </w:rPr>
      </w:pPr>
    </w:p>
    <w:p w14:paraId="2B4FA5C8" w14:textId="68A0D8D3" w:rsidR="7B1AA524" w:rsidRPr="00717CAA" w:rsidRDefault="00BE7D6D" w:rsidP="009B38F8">
      <w:pPr>
        <w:pStyle w:val="ListParagraph"/>
        <w:spacing w:after="60" w:line="240" w:lineRule="auto"/>
        <w:ind w:left="0" w:right="-46"/>
        <w:jc w:val="both"/>
        <w:rPr>
          <w:rFonts w:ascii="Arial" w:hAnsi="Arial" w:cs="Arial"/>
          <w:sz w:val="24"/>
          <w:szCs w:val="24"/>
        </w:rPr>
      </w:pPr>
      <w:r w:rsidRPr="00717CAA">
        <w:rPr>
          <w:rFonts w:ascii="Arial" w:hAnsi="Arial" w:cs="Arial"/>
          <w:sz w:val="24"/>
          <w:szCs w:val="24"/>
        </w:rPr>
        <w:t>You should avoid smoking for 24 hours before your visit, and avoid drinking alcohol or drinks containing caffeine (e.g. tea, coffee or coke), strenuous exercise or eating large meals for a few hours beforehand.</w:t>
      </w:r>
    </w:p>
    <w:p w14:paraId="4854E42B" w14:textId="77777777" w:rsidR="00BE7D6D" w:rsidRPr="00717CAA" w:rsidRDefault="00BE7D6D" w:rsidP="009B38F8">
      <w:pPr>
        <w:pStyle w:val="ListParagraph"/>
        <w:spacing w:after="60" w:line="240" w:lineRule="auto"/>
        <w:ind w:left="0" w:right="-46"/>
        <w:jc w:val="both"/>
        <w:rPr>
          <w:rFonts w:ascii="Arial" w:hAnsi="Arial" w:cs="Arial"/>
          <w:sz w:val="24"/>
          <w:szCs w:val="24"/>
        </w:rPr>
      </w:pPr>
    </w:p>
    <w:p w14:paraId="55E07C92" w14:textId="08A7D098" w:rsidR="005C75F1" w:rsidRPr="00717CAA" w:rsidRDefault="005C75F1" w:rsidP="009B38F8">
      <w:pPr>
        <w:ind w:right="-46"/>
        <w:jc w:val="both"/>
        <w:rPr>
          <w:rFonts w:ascii="Arial" w:hAnsi="Arial" w:cs="Arial"/>
          <w:b/>
          <w:i/>
          <w:iCs/>
        </w:rPr>
      </w:pPr>
      <w:r w:rsidRPr="00717CAA">
        <w:rPr>
          <w:rFonts w:ascii="Arial" w:hAnsi="Arial" w:cs="Arial"/>
          <w:b/>
          <w:i/>
          <w:iCs/>
        </w:rPr>
        <w:t>Eligibility assessment</w:t>
      </w:r>
    </w:p>
    <w:p w14:paraId="3E755F5F" w14:textId="0AC176BD" w:rsidR="006161FC" w:rsidRPr="00717CAA" w:rsidRDefault="005C75F1" w:rsidP="006161FC">
      <w:pPr>
        <w:ind w:right="-46"/>
        <w:jc w:val="both"/>
        <w:rPr>
          <w:rFonts w:ascii="Arial" w:hAnsi="Arial" w:cs="Arial"/>
          <w:bCs/>
        </w:rPr>
      </w:pPr>
      <w:r w:rsidRPr="00717CAA">
        <w:rPr>
          <w:rFonts w:ascii="Arial" w:hAnsi="Arial" w:cs="Arial"/>
          <w:bCs/>
        </w:rPr>
        <w:lastRenderedPageBreak/>
        <w:t xml:space="preserve">An eligibility assessment </w:t>
      </w:r>
      <w:r w:rsidR="00F726FD">
        <w:rPr>
          <w:rFonts w:ascii="Arial" w:hAnsi="Arial" w:cs="Arial"/>
          <w:bCs/>
        </w:rPr>
        <w:t xml:space="preserve">will be conducted </w:t>
      </w:r>
      <w:r w:rsidRPr="00717CAA">
        <w:rPr>
          <w:rFonts w:ascii="Arial" w:hAnsi="Arial" w:cs="Arial"/>
          <w:bCs/>
        </w:rPr>
        <w:t>by telephone before you attend</w:t>
      </w:r>
      <w:r w:rsidR="00BE7D6D" w:rsidRPr="00717CAA">
        <w:rPr>
          <w:rFonts w:ascii="Arial" w:hAnsi="Arial" w:cs="Arial"/>
          <w:bCs/>
        </w:rPr>
        <w:t xml:space="preserve"> for th</w:t>
      </w:r>
      <w:r w:rsidR="00E6315F">
        <w:rPr>
          <w:rFonts w:ascii="Arial" w:hAnsi="Arial" w:cs="Arial"/>
          <w:bCs/>
        </w:rPr>
        <w:t xml:space="preserve">e </w:t>
      </w:r>
      <w:r w:rsidR="00BE7D6D" w:rsidRPr="00717CAA">
        <w:rPr>
          <w:rFonts w:ascii="Arial" w:hAnsi="Arial" w:cs="Arial"/>
          <w:bCs/>
        </w:rPr>
        <w:t>study</w:t>
      </w:r>
      <w:r w:rsidRPr="00717CAA">
        <w:rPr>
          <w:rFonts w:ascii="Arial" w:hAnsi="Arial" w:cs="Arial"/>
          <w:bCs/>
        </w:rPr>
        <w:t xml:space="preserve">.  </w:t>
      </w:r>
    </w:p>
    <w:p w14:paraId="4B2CD7CC" w14:textId="77777777" w:rsidR="005C75F1" w:rsidRPr="00717CAA" w:rsidRDefault="005C75F1" w:rsidP="009B38F8">
      <w:pPr>
        <w:ind w:right="-46"/>
        <w:jc w:val="both"/>
        <w:rPr>
          <w:rFonts w:ascii="Arial" w:hAnsi="Arial" w:cs="Arial"/>
          <w:b/>
          <w:i/>
          <w:iCs/>
        </w:rPr>
      </w:pPr>
    </w:p>
    <w:p w14:paraId="3DEA94B8" w14:textId="2017C6A8" w:rsidR="00675E58" w:rsidRPr="00717CAA" w:rsidRDefault="00FF7CB0" w:rsidP="009B38F8">
      <w:pPr>
        <w:ind w:right="-46"/>
        <w:jc w:val="both"/>
        <w:rPr>
          <w:rFonts w:ascii="Arial" w:hAnsi="Arial" w:cs="Arial"/>
          <w:b/>
          <w:i/>
          <w:iCs/>
        </w:rPr>
      </w:pPr>
      <w:r w:rsidRPr="00717CAA">
        <w:rPr>
          <w:rFonts w:ascii="Arial" w:hAnsi="Arial" w:cs="Arial"/>
          <w:b/>
          <w:i/>
          <w:iCs/>
        </w:rPr>
        <w:t>On your arrival</w:t>
      </w:r>
    </w:p>
    <w:p w14:paraId="09DB72B1" w14:textId="274FE573" w:rsidR="00355976" w:rsidRDefault="00B20B37" w:rsidP="009B38F8">
      <w:pPr>
        <w:ind w:right="-46"/>
        <w:jc w:val="both"/>
        <w:rPr>
          <w:rFonts w:ascii="Arial" w:hAnsi="Arial" w:cs="Arial"/>
          <w:bCs/>
        </w:rPr>
      </w:pPr>
      <w:r>
        <w:rPr>
          <w:rFonts w:ascii="Arial" w:hAnsi="Arial" w:cs="Arial"/>
        </w:rPr>
        <w:t>O</w:t>
      </w:r>
      <w:r w:rsidRPr="00717CAA">
        <w:rPr>
          <w:rFonts w:ascii="Arial" w:hAnsi="Arial" w:cs="Arial"/>
        </w:rPr>
        <w:t xml:space="preserve">n the day of the visit </w:t>
      </w:r>
      <w:r w:rsidR="006C0E38">
        <w:rPr>
          <w:rFonts w:ascii="Arial" w:hAnsi="Arial" w:cs="Arial"/>
        </w:rPr>
        <w:t>may</w:t>
      </w:r>
      <w:r w:rsidRPr="00717CAA">
        <w:rPr>
          <w:rFonts w:ascii="Arial" w:hAnsi="Arial" w:cs="Arial"/>
        </w:rPr>
        <w:t xml:space="preserve"> check your temperature</w:t>
      </w:r>
      <w:r>
        <w:rPr>
          <w:rFonts w:ascii="Arial" w:hAnsi="Arial" w:cs="Arial"/>
        </w:rPr>
        <w:t xml:space="preserve"> and</w:t>
      </w:r>
      <w:r w:rsidRPr="00717CAA">
        <w:rPr>
          <w:rFonts w:ascii="Arial" w:hAnsi="Arial" w:cs="Arial"/>
        </w:rPr>
        <w:t xml:space="preserve"> </w:t>
      </w:r>
      <w:r>
        <w:rPr>
          <w:rFonts w:ascii="Arial" w:hAnsi="Arial" w:cs="Arial"/>
        </w:rPr>
        <w:t>i</w:t>
      </w:r>
      <w:r w:rsidR="000E5583" w:rsidRPr="00717CAA">
        <w:rPr>
          <w:rFonts w:ascii="Arial" w:hAnsi="Arial" w:cs="Arial"/>
        </w:rPr>
        <w:t xml:space="preserve">f </w:t>
      </w:r>
      <w:r w:rsidR="457C4713" w:rsidRPr="00717CAA">
        <w:rPr>
          <w:rFonts w:ascii="Arial" w:hAnsi="Arial" w:cs="Arial"/>
        </w:rPr>
        <w:t xml:space="preserve">you have </w:t>
      </w:r>
      <w:r w:rsidR="457C4713" w:rsidRPr="00717CAA">
        <w:rPr>
          <w:rFonts w:ascii="Arial" w:hAnsi="Arial" w:cs="Arial"/>
          <w:u w:val="single"/>
        </w:rPr>
        <w:t>not</w:t>
      </w:r>
      <w:r w:rsidR="24733C1E" w:rsidRPr="00717CAA">
        <w:rPr>
          <w:rFonts w:ascii="Arial" w:hAnsi="Arial" w:cs="Arial"/>
          <w:u w:val="single"/>
        </w:rPr>
        <w:t xml:space="preserve"> previously</w:t>
      </w:r>
      <w:r w:rsidR="457C4713" w:rsidRPr="00717CAA">
        <w:rPr>
          <w:rFonts w:ascii="Arial" w:hAnsi="Arial" w:cs="Arial"/>
        </w:rPr>
        <w:t xml:space="preserve"> had COVID-19</w:t>
      </w:r>
      <w:r w:rsidR="1E9819FA" w:rsidRPr="00717CAA">
        <w:rPr>
          <w:rFonts w:ascii="Arial" w:hAnsi="Arial" w:cs="Arial"/>
        </w:rPr>
        <w:t xml:space="preserve">, ask you if you have </w:t>
      </w:r>
      <w:r w:rsidR="1BCF82EA" w:rsidRPr="00717CAA">
        <w:rPr>
          <w:rFonts w:ascii="Arial" w:hAnsi="Arial" w:cs="Arial"/>
        </w:rPr>
        <w:t xml:space="preserve">developed </w:t>
      </w:r>
      <w:r w:rsidR="1E9819FA" w:rsidRPr="00717CAA">
        <w:rPr>
          <w:rFonts w:ascii="Arial" w:hAnsi="Arial" w:cs="Arial"/>
        </w:rPr>
        <w:t>any COVID-19 related symptoms.</w:t>
      </w:r>
      <w:r w:rsidR="00614F12">
        <w:rPr>
          <w:rFonts w:ascii="Arial" w:hAnsi="Arial" w:cs="Arial"/>
        </w:rPr>
        <w:t xml:space="preserve"> </w:t>
      </w:r>
      <w:r w:rsidR="00614F12">
        <w:rPr>
          <w:rFonts w:ascii="Arial" w:hAnsi="Arial" w:cs="Arial"/>
          <w:bCs/>
        </w:rPr>
        <w:t xml:space="preserve">You </w:t>
      </w:r>
      <w:r w:rsidR="00614F12" w:rsidRPr="00CE1098">
        <w:rPr>
          <w:rFonts w:ascii="Arial" w:hAnsi="Arial" w:cs="Arial"/>
          <w:bCs/>
        </w:rPr>
        <w:t>will</w:t>
      </w:r>
      <w:r w:rsidR="00614F12">
        <w:rPr>
          <w:rFonts w:ascii="Arial" w:hAnsi="Arial" w:cs="Arial"/>
          <w:bCs/>
        </w:rPr>
        <w:t xml:space="preserve"> </w:t>
      </w:r>
      <w:r w:rsidR="00614F12" w:rsidRPr="00CE1098">
        <w:rPr>
          <w:rFonts w:ascii="Arial" w:hAnsi="Arial" w:cs="Arial"/>
          <w:bCs/>
        </w:rPr>
        <w:t>be admitted to the building</w:t>
      </w:r>
      <w:r w:rsidR="00614F12">
        <w:rPr>
          <w:rFonts w:ascii="Arial" w:hAnsi="Arial" w:cs="Arial"/>
          <w:bCs/>
        </w:rPr>
        <w:t xml:space="preserve"> o</w:t>
      </w:r>
      <w:r w:rsidR="00614F12" w:rsidRPr="00FA60BD">
        <w:rPr>
          <w:rFonts w:ascii="Arial" w:hAnsi="Arial" w:cs="Arial"/>
          <w:bCs/>
        </w:rPr>
        <w:t>nl</w:t>
      </w:r>
      <w:r w:rsidR="00614F12">
        <w:rPr>
          <w:rFonts w:ascii="Arial" w:hAnsi="Arial" w:cs="Arial"/>
          <w:bCs/>
        </w:rPr>
        <w:t xml:space="preserve">y </w:t>
      </w:r>
      <w:r w:rsidR="00614F12" w:rsidRPr="00FA60BD">
        <w:rPr>
          <w:rFonts w:ascii="Arial" w:hAnsi="Arial" w:cs="Arial"/>
          <w:bCs/>
        </w:rPr>
        <w:t xml:space="preserve">if </w:t>
      </w:r>
      <w:r w:rsidR="00614F12">
        <w:rPr>
          <w:rFonts w:ascii="Arial" w:hAnsi="Arial" w:cs="Arial"/>
          <w:bCs/>
        </w:rPr>
        <w:t xml:space="preserve">you </w:t>
      </w:r>
      <w:r w:rsidR="00614F12" w:rsidRPr="00FA60BD">
        <w:rPr>
          <w:rFonts w:ascii="Arial" w:hAnsi="Arial" w:cs="Arial"/>
          <w:bCs/>
        </w:rPr>
        <w:t>have a normal temperature and report no symptoms</w:t>
      </w:r>
      <w:r w:rsidR="00614F12">
        <w:rPr>
          <w:rFonts w:ascii="Arial" w:hAnsi="Arial" w:cs="Arial"/>
          <w:bCs/>
        </w:rPr>
        <w:t>.</w:t>
      </w:r>
    </w:p>
    <w:p w14:paraId="238DF65D" w14:textId="77777777" w:rsidR="003207B7" w:rsidRPr="00717CAA" w:rsidRDefault="003207B7" w:rsidP="009B38F8">
      <w:pPr>
        <w:ind w:right="-46"/>
        <w:jc w:val="both"/>
        <w:rPr>
          <w:rFonts w:ascii="Arial" w:hAnsi="Arial" w:cs="Arial"/>
        </w:rPr>
      </w:pPr>
    </w:p>
    <w:p w14:paraId="4C754329" w14:textId="3B3D13FE" w:rsidR="00355976" w:rsidRPr="00717CAA" w:rsidRDefault="00675E58" w:rsidP="009B38F8">
      <w:pPr>
        <w:ind w:right="-46"/>
        <w:jc w:val="both"/>
        <w:rPr>
          <w:rFonts w:ascii="Arial" w:hAnsi="Arial" w:cs="Arial"/>
          <w:b/>
          <w:i/>
          <w:iCs/>
          <w:u w:val="single"/>
        </w:rPr>
      </w:pPr>
      <w:r w:rsidRPr="00717CAA">
        <w:rPr>
          <w:rFonts w:ascii="Arial" w:hAnsi="Arial" w:cs="Arial"/>
          <w:b/>
          <w:i/>
          <w:iCs/>
        </w:rPr>
        <w:t xml:space="preserve">What will happen during </w:t>
      </w:r>
      <w:r w:rsidR="002576AA">
        <w:rPr>
          <w:rFonts w:ascii="Arial" w:hAnsi="Arial" w:cs="Arial"/>
          <w:b/>
          <w:i/>
          <w:iCs/>
        </w:rPr>
        <w:t>the study</w:t>
      </w:r>
      <w:r w:rsidRPr="00717CAA">
        <w:rPr>
          <w:rFonts w:ascii="Arial" w:hAnsi="Arial" w:cs="Arial"/>
          <w:b/>
          <w:i/>
          <w:iCs/>
        </w:rPr>
        <w:t>?</w:t>
      </w:r>
    </w:p>
    <w:tbl>
      <w:tblPr>
        <w:tblStyle w:val="TableGrid"/>
        <w:tblW w:w="0" w:type="auto"/>
        <w:tblLook w:val="04A0" w:firstRow="1" w:lastRow="0" w:firstColumn="1" w:lastColumn="0" w:noHBand="0" w:noVBand="1"/>
      </w:tblPr>
      <w:tblGrid>
        <w:gridCol w:w="9016"/>
      </w:tblGrid>
      <w:tr w:rsidR="002576AA" w14:paraId="1D0D0489" w14:textId="77777777" w:rsidTr="002576AA">
        <w:tc>
          <w:tcPr>
            <w:tcW w:w="9016" w:type="dxa"/>
          </w:tcPr>
          <w:p w14:paraId="477CE293" w14:textId="0419516A" w:rsidR="002576AA" w:rsidRDefault="002576AA" w:rsidP="009B38F8">
            <w:pPr>
              <w:ind w:right="-46"/>
              <w:jc w:val="both"/>
              <w:rPr>
                <w:rFonts w:ascii="Arial" w:hAnsi="Arial" w:cs="Arial"/>
                <w:iCs/>
              </w:rPr>
            </w:pPr>
            <w:r w:rsidRPr="00717CAA">
              <w:rPr>
                <w:rFonts w:ascii="Arial" w:eastAsia="Arial" w:hAnsi="Arial" w:cs="Arial"/>
              </w:rPr>
              <w:t xml:space="preserve">Informed </w:t>
            </w:r>
            <w:r>
              <w:rPr>
                <w:rFonts w:ascii="Arial" w:eastAsia="Arial" w:hAnsi="Arial" w:cs="Arial"/>
              </w:rPr>
              <w:t xml:space="preserve">electronic </w:t>
            </w:r>
            <w:r w:rsidRPr="00717CAA">
              <w:rPr>
                <w:rFonts w:ascii="Arial" w:eastAsia="Arial" w:hAnsi="Arial" w:cs="Arial"/>
              </w:rPr>
              <w:t>consen</w:t>
            </w:r>
            <w:r>
              <w:rPr>
                <w:rFonts w:ascii="Arial" w:eastAsia="Arial" w:hAnsi="Arial" w:cs="Arial"/>
              </w:rPr>
              <w:t>t to allow for medical records checks</w:t>
            </w:r>
          </w:p>
        </w:tc>
      </w:tr>
      <w:tr w:rsidR="002576AA" w14:paraId="4DDFE0FF" w14:textId="77777777" w:rsidTr="002576AA">
        <w:tc>
          <w:tcPr>
            <w:tcW w:w="9016" w:type="dxa"/>
          </w:tcPr>
          <w:p w14:paraId="1773BB29" w14:textId="5390791B" w:rsidR="002576AA" w:rsidRDefault="002576AA" w:rsidP="002576AA">
            <w:pPr>
              <w:ind w:right="-46"/>
              <w:jc w:val="both"/>
              <w:rPr>
                <w:rFonts w:ascii="Arial" w:hAnsi="Arial" w:cs="Arial"/>
                <w:iCs/>
              </w:rPr>
            </w:pPr>
            <w:r w:rsidRPr="00717CAA">
              <w:rPr>
                <w:rFonts w:ascii="Arial" w:eastAsia="Arial" w:hAnsi="Arial" w:cs="Arial"/>
              </w:rPr>
              <w:t>Questionnaires</w:t>
            </w:r>
            <w:r>
              <w:rPr>
                <w:rFonts w:ascii="Arial" w:eastAsia="Arial" w:hAnsi="Arial" w:cs="Arial"/>
              </w:rPr>
              <w:t xml:space="preserve"> and cognitive tests</w:t>
            </w:r>
            <w:r w:rsidRPr="00717CAA">
              <w:rPr>
                <w:rFonts w:ascii="Arial" w:eastAsia="Arial" w:hAnsi="Arial" w:cs="Arial"/>
              </w:rPr>
              <w:t xml:space="preserve"> (</w:t>
            </w:r>
            <w:r>
              <w:rPr>
                <w:rFonts w:ascii="Arial" w:eastAsia="Arial" w:hAnsi="Arial" w:cs="Arial"/>
              </w:rPr>
              <w:t>60</w:t>
            </w:r>
            <w:r w:rsidRPr="00717CAA">
              <w:rPr>
                <w:rFonts w:ascii="Arial" w:eastAsia="Arial" w:hAnsi="Arial" w:cs="Arial"/>
              </w:rPr>
              <w:t xml:space="preserve"> minutes)</w:t>
            </w:r>
            <w:r>
              <w:rPr>
                <w:rFonts w:ascii="Arial" w:eastAsia="Arial" w:hAnsi="Arial" w:cs="Arial"/>
              </w:rPr>
              <w:t xml:space="preserve"> (these may be done at home or on site when you attend for the study)</w:t>
            </w:r>
          </w:p>
        </w:tc>
      </w:tr>
      <w:tr w:rsidR="002576AA" w14:paraId="1B7D0475" w14:textId="77777777" w:rsidTr="002576AA">
        <w:tc>
          <w:tcPr>
            <w:tcW w:w="9016" w:type="dxa"/>
          </w:tcPr>
          <w:p w14:paraId="5E8E7DCD" w14:textId="6F9E9A6F" w:rsidR="002576AA" w:rsidRDefault="002576AA" w:rsidP="002576AA">
            <w:pPr>
              <w:ind w:right="-46"/>
              <w:jc w:val="both"/>
              <w:rPr>
                <w:rFonts w:ascii="Arial" w:hAnsi="Arial" w:cs="Arial"/>
                <w:iCs/>
              </w:rPr>
            </w:pPr>
            <w:r w:rsidRPr="00717CAA">
              <w:rPr>
                <w:rFonts w:ascii="Arial" w:hAnsi="Arial" w:cs="Arial"/>
              </w:rPr>
              <w:t>COVID-19 symptoms</w:t>
            </w:r>
            <w:r>
              <w:rPr>
                <w:rFonts w:ascii="Arial" w:hAnsi="Arial" w:cs="Arial"/>
              </w:rPr>
              <w:t xml:space="preserve"> checks before the visit</w:t>
            </w:r>
          </w:p>
        </w:tc>
      </w:tr>
      <w:tr w:rsidR="002576AA" w14:paraId="4EBE6559" w14:textId="77777777" w:rsidTr="002576AA">
        <w:tc>
          <w:tcPr>
            <w:tcW w:w="9016" w:type="dxa"/>
          </w:tcPr>
          <w:p w14:paraId="2620ADF5" w14:textId="470F28DA" w:rsidR="002576AA" w:rsidRDefault="00912E5C" w:rsidP="002576AA">
            <w:pPr>
              <w:ind w:right="-46"/>
              <w:jc w:val="both"/>
              <w:rPr>
                <w:rFonts w:ascii="Arial" w:hAnsi="Arial" w:cs="Arial"/>
                <w:iCs/>
              </w:rPr>
            </w:pPr>
            <w:r>
              <w:rPr>
                <w:rFonts w:ascii="Arial" w:eastAsia="Arial" w:hAnsi="Arial" w:cs="Arial"/>
              </w:rPr>
              <w:t>M</w:t>
            </w:r>
            <w:r w:rsidR="002576AA">
              <w:rPr>
                <w:rFonts w:ascii="Arial" w:eastAsia="Arial" w:hAnsi="Arial" w:cs="Arial"/>
              </w:rPr>
              <w:t>edical history</w:t>
            </w:r>
            <w:r w:rsidR="00EE16EA">
              <w:rPr>
                <w:rFonts w:ascii="Arial" w:eastAsia="Arial" w:hAnsi="Arial" w:cs="Arial"/>
              </w:rPr>
              <w:t xml:space="preserve"> (allergy, medications)</w:t>
            </w:r>
            <w:r w:rsidR="002576AA">
              <w:rPr>
                <w:rFonts w:ascii="Arial" w:eastAsia="Arial" w:hAnsi="Arial" w:cs="Arial"/>
              </w:rPr>
              <w:t xml:space="preserve"> and physical examination </w:t>
            </w:r>
            <w:r w:rsidR="00EE16EA">
              <w:rPr>
                <w:rFonts w:ascii="Arial" w:eastAsia="Arial" w:hAnsi="Arial" w:cs="Arial"/>
              </w:rPr>
              <w:t xml:space="preserve">(weight, height) </w:t>
            </w:r>
            <w:r w:rsidR="002576AA">
              <w:rPr>
                <w:rFonts w:ascii="Arial" w:eastAsia="Arial" w:hAnsi="Arial" w:cs="Arial"/>
              </w:rPr>
              <w:t>during the visit</w:t>
            </w:r>
            <w:r w:rsidR="00EE16EA">
              <w:rPr>
                <w:rFonts w:ascii="Arial" w:eastAsia="Arial" w:hAnsi="Arial" w:cs="Arial"/>
              </w:rPr>
              <w:t xml:space="preserve"> (10 minutes)</w:t>
            </w:r>
          </w:p>
        </w:tc>
      </w:tr>
      <w:tr w:rsidR="002576AA" w14:paraId="15214E08" w14:textId="77777777" w:rsidTr="002576AA">
        <w:tc>
          <w:tcPr>
            <w:tcW w:w="9016" w:type="dxa"/>
          </w:tcPr>
          <w:p w14:paraId="7942DCE6" w14:textId="70673BE7" w:rsidR="002576AA" w:rsidRDefault="00912E5C" w:rsidP="002576AA">
            <w:pPr>
              <w:ind w:right="-46"/>
              <w:jc w:val="both"/>
              <w:rPr>
                <w:rFonts w:ascii="Arial" w:hAnsi="Arial" w:cs="Arial"/>
                <w:iCs/>
              </w:rPr>
            </w:pPr>
            <w:r>
              <w:rPr>
                <w:rFonts w:ascii="Arial" w:hAnsi="Arial" w:cs="Arial"/>
                <w:iCs/>
              </w:rPr>
              <w:t>Written consent</w:t>
            </w:r>
            <w:r w:rsidR="002576AA">
              <w:rPr>
                <w:rFonts w:ascii="Arial" w:hAnsi="Arial" w:cs="Arial"/>
                <w:iCs/>
              </w:rPr>
              <w:t xml:space="preserve"> during the visit</w:t>
            </w:r>
          </w:p>
        </w:tc>
      </w:tr>
      <w:tr w:rsidR="002576AA" w14:paraId="5FAF05C5" w14:textId="77777777" w:rsidTr="002576AA">
        <w:tc>
          <w:tcPr>
            <w:tcW w:w="9016" w:type="dxa"/>
          </w:tcPr>
          <w:p w14:paraId="39BB40BB" w14:textId="2119EF46" w:rsidR="002576AA" w:rsidRPr="00912E5C" w:rsidRDefault="00912E5C" w:rsidP="00237812">
            <w:pPr>
              <w:ind w:right="-46"/>
              <w:jc w:val="both"/>
              <w:rPr>
                <w:rFonts w:ascii="Arial" w:hAnsi="Arial" w:cs="Arial"/>
                <w:iCs/>
              </w:rPr>
            </w:pPr>
            <w:r>
              <w:rPr>
                <w:rFonts w:ascii="Arial" w:hAnsi="Arial" w:cs="Arial"/>
                <w:iCs/>
              </w:rPr>
              <w:t>Cycling tests on a static exercise bicycle</w:t>
            </w:r>
            <w:r w:rsidR="00616E9E">
              <w:rPr>
                <w:rFonts w:ascii="Arial" w:hAnsi="Arial" w:cs="Arial"/>
                <w:iCs/>
              </w:rPr>
              <w:t xml:space="preserve"> (</w:t>
            </w:r>
            <w:r w:rsidR="0045007C">
              <w:rPr>
                <w:rFonts w:ascii="Arial" w:hAnsi="Arial" w:cs="Arial"/>
                <w:iCs/>
              </w:rPr>
              <w:t>two tests, each approximately 10 minutes, with a good rest between them</w:t>
            </w:r>
            <w:r w:rsidR="0089351A">
              <w:rPr>
                <w:rFonts w:ascii="Arial" w:hAnsi="Arial" w:cs="Arial"/>
                <w:iCs/>
              </w:rPr>
              <w:t>)</w:t>
            </w:r>
            <w:r w:rsidR="0045007C">
              <w:rPr>
                <w:rFonts w:ascii="Arial" w:hAnsi="Arial" w:cs="Arial"/>
                <w:iCs/>
              </w:rPr>
              <w:t>.</w:t>
            </w:r>
          </w:p>
        </w:tc>
      </w:tr>
    </w:tbl>
    <w:p w14:paraId="190950A9" w14:textId="77777777" w:rsidR="002576AA" w:rsidRPr="00B548AB" w:rsidRDefault="002576AA" w:rsidP="009B38F8">
      <w:pPr>
        <w:ind w:right="-46"/>
        <w:jc w:val="both"/>
        <w:rPr>
          <w:rFonts w:ascii="Arial" w:hAnsi="Arial" w:cs="Arial"/>
          <w:iCs/>
        </w:rPr>
      </w:pPr>
    </w:p>
    <w:p w14:paraId="59709B4B" w14:textId="47BBBD78" w:rsidR="00355976" w:rsidRDefault="000E5583" w:rsidP="009B38F8">
      <w:pPr>
        <w:ind w:right="-46"/>
        <w:jc w:val="both"/>
        <w:rPr>
          <w:rFonts w:ascii="Arial" w:hAnsi="Arial" w:cs="Arial"/>
        </w:rPr>
      </w:pPr>
      <w:r w:rsidRPr="00717CAA">
        <w:rPr>
          <w:rFonts w:ascii="Arial" w:hAnsi="Arial" w:cs="Arial"/>
        </w:rPr>
        <w:t xml:space="preserve">The activities </w:t>
      </w:r>
      <w:r w:rsidR="00D14816" w:rsidRPr="00717CAA">
        <w:rPr>
          <w:rFonts w:ascii="Arial" w:hAnsi="Arial" w:cs="Arial"/>
        </w:rPr>
        <w:t xml:space="preserve">and assessments </w:t>
      </w:r>
      <w:r w:rsidRPr="00717CAA">
        <w:rPr>
          <w:rFonts w:ascii="Arial" w:hAnsi="Arial" w:cs="Arial"/>
        </w:rPr>
        <w:t xml:space="preserve">are described in </w:t>
      </w:r>
      <w:r w:rsidR="06339FF3" w:rsidRPr="00717CAA">
        <w:rPr>
          <w:rFonts w:ascii="Arial" w:hAnsi="Arial" w:cs="Arial"/>
        </w:rPr>
        <w:t>detail below:</w:t>
      </w:r>
    </w:p>
    <w:p w14:paraId="08607735" w14:textId="77777777" w:rsidR="00CE3CE6" w:rsidRPr="00717CAA" w:rsidRDefault="00CE3CE6" w:rsidP="009B38F8">
      <w:pPr>
        <w:ind w:right="-46"/>
        <w:jc w:val="both"/>
        <w:rPr>
          <w:rFonts w:ascii="Arial" w:hAnsi="Arial" w:cs="Arial"/>
        </w:rPr>
      </w:pPr>
    </w:p>
    <w:p w14:paraId="6B63BF0D" w14:textId="11D20A88" w:rsidR="00355976" w:rsidRPr="00717CAA" w:rsidRDefault="00355976" w:rsidP="009B38F8">
      <w:pPr>
        <w:ind w:right="-46"/>
        <w:jc w:val="both"/>
        <w:rPr>
          <w:rFonts w:ascii="Arial" w:hAnsi="Arial" w:cs="Arial"/>
        </w:rPr>
      </w:pPr>
      <w:r w:rsidRPr="00717CAA">
        <w:rPr>
          <w:rFonts w:ascii="Arial" w:hAnsi="Arial" w:cs="Arial"/>
          <w:b/>
          <w:bCs/>
          <w:i/>
          <w:iCs/>
          <w:u w:val="single"/>
        </w:rPr>
        <w:t xml:space="preserve">Medical history and physical examination </w:t>
      </w:r>
    </w:p>
    <w:p w14:paraId="4057A379" w14:textId="66E0D1F7" w:rsidR="00355976" w:rsidRPr="00717CAA" w:rsidRDefault="000E5583" w:rsidP="009B38F8">
      <w:pPr>
        <w:ind w:right="-46"/>
        <w:jc w:val="both"/>
        <w:rPr>
          <w:rFonts w:ascii="Arial" w:hAnsi="Arial" w:cs="Arial"/>
        </w:rPr>
      </w:pPr>
      <w:r w:rsidRPr="00717CAA">
        <w:rPr>
          <w:rFonts w:ascii="Arial" w:hAnsi="Arial" w:cs="Arial"/>
        </w:rPr>
        <w:t xml:space="preserve">We will </w:t>
      </w:r>
      <w:r w:rsidR="00355976" w:rsidRPr="00717CAA">
        <w:rPr>
          <w:rFonts w:ascii="Arial" w:hAnsi="Arial" w:cs="Arial"/>
        </w:rPr>
        <w:t xml:space="preserve">check that you can enter the study safely by reviewing any illnesses you may have or have had, any medicines you may have taken or are currently taking and look at your height, weight, blood pressure and heart rate. </w:t>
      </w:r>
    </w:p>
    <w:p w14:paraId="16C7C6E8" w14:textId="09267F76" w:rsidR="00BE7811" w:rsidRPr="00717CAA" w:rsidRDefault="00BE7811" w:rsidP="009B38F8">
      <w:pPr>
        <w:ind w:right="-46"/>
        <w:jc w:val="both"/>
        <w:rPr>
          <w:rFonts w:ascii="Arial" w:hAnsi="Arial" w:cs="Arial"/>
        </w:rPr>
      </w:pPr>
    </w:p>
    <w:p w14:paraId="7F8F6563" w14:textId="77C9D683" w:rsidR="003207B7" w:rsidRDefault="006E7B34" w:rsidP="009B38F8">
      <w:pPr>
        <w:ind w:right="-46"/>
        <w:jc w:val="both"/>
        <w:rPr>
          <w:rFonts w:ascii="Arial" w:hAnsi="Arial" w:cs="Arial"/>
        </w:rPr>
      </w:pPr>
      <w:r w:rsidRPr="00717CAA">
        <w:rPr>
          <w:rFonts w:ascii="Arial" w:hAnsi="Arial" w:cs="Arial"/>
          <w:b/>
          <w:bCs/>
          <w:i/>
          <w:iCs/>
          <w:u w:val="single"/>
        </w:rPr>
        <w:t>Questionnaires</w:t>
      </w:r>
      <w:r w:rsidR="002033A6">
        <w:rPr>
          <w:rFonts w:ascii="Arial" w:hAnsi="Arial" w:cs="Arial"/>
          <w:b/>
          <w:bCs/>
          <w:i/>
          <w:iCs/>
          <w:u w:val="single"/>
        </w:rPr>
        <w:t xml:space="preserve">, </w:t>
      </w:r>
      <w:r w:rsidR="000C2D11">
        <w:rPr>
          <w:rFonts w:ascii="Arial" w:hAnsi="Arial" w:cs="Arial"/>
          <w:b/>
          <w:bCs/>
          <w:i/>
          <w:iCs/>
          <w:u w:val="single"/>
        </w:rPr>
        <w:t>cognitive</w:t>
      </w:r>
      <w:r w:rsidR="002033A6">
        <w:rPr>
          <w:rFonts w:ascii="Arial" w:hAnsi="Arial" w:cs="Arial"/>
          <w:b/>
          <w:bCs/>
          <w:i/>
          <w:iCs/>
          <w:u w:val="single"/>
        </w:rPr>
        <w:t xml:space="preserve"> and olfaction</w:t>
      </w:r>
      <w:r w:rsidR="000C2D11">
        <w:rPr>
          <w:rFonts w:ascii="Arial" w:hAnsi="Arial" w:cs="Arial"/>
          <w:b/>
          <w:bCs/>
          <w:i/>
          <w:iCs/>
          <w:u w:val="single"/>
        </w:rPr>
        <w:t xml:space="preserve"> tests</w:t>
      </w:r>
      <w:r w:rsidR="003207B7">
        <w:rPr>
          <w:rFonts w:ascii="Arial" w:hAnsi="Arial" w:cs="Arial"/>
          <w:b/>
          <w:bCs/>
          <w:i/>
          <w:iCs/>
          <w:u w:val="single"/>
        </w:rPr>
        <w:t xml:space="preserve"> </w:t>
      </w:r>
      <w:r w:rsidRPr="00717CAA">
        <w:rPr>
          <w:rFonts w:ascii="Arial" w:hAnsi="Arial" w:cs="Arial"/>
          <w:b/>
          <w:bCs/>
          <w:i/>
          <w:iCs/>
          <w:u w:val="single"/>
        </w:rPr>
        <w:t xml:space="preserve">(up to </w:t>
      </w:r>
      <w:r w:rsidR="00D3372B">
        <w:rPr>
          <w:rFonts w:ascii="Arial" w:hAnsi="Arial" w:cs="Arial"/>
          <w:b/>
          <w:bCs/>
          <w:i/>
          <w:iCs/>
          <w:u w:val="single"/>
        </w:rPr>
        <w:t>60</w:t>
      </w:r>
      <w:r w:rsidRPr="00717CAA">
        <w:rPr>
          <w:rFonts w:ascii="Arial" w:hAnsi="Arial" w:cs="Arial"/>
          <w:b/>
          <w:bCs/>
          <w:i/>
          <w:iCs/>
          <w:u w:val="single"/>
        </w:rPr>
        <w:t xml:space="preserve"> mins)</w:t>
      </w:r>
    </w:p>
    <w:p w14:paraId="24F488CB" w14:textId="036973E2" w:rsidR="00BE7811" w:rsidRDefault="006E7B34" w:rsidP="009B38F8">
      <w:pPr>
        <w:ind w:right="-46"/>
        <w:jc w:val="both"/>
        <w:rPr>
          <w:rFonts w:ascii="Arial" w:hAnsi="Arial" w:cs="Arial"/>
        </w:rPr>
      </w:pPr>
      <w:r w:rsidRPr="00717CAA">
        <w:rPr>
          <w:rFonts w:ascii="Arial" w:hAnsi="Arial" w:cs="Arial"/>
        </w:rPr>
        <w:t>You will be asked to perform additional computer-based or paper and pencil tests in a separate room before or after the scan</w:t>
      </w:r>
      <w:r w:rsidR="00440629">
        <w:rPr>
          <w:rFonts w:ascii="Arial" w:hAnsi="Arial" w:cs="Arial"/>
        </w:rPr>
        <w:t>. If you wish you can complete these tests online before you attend for your visit</w:t>
      </w:r>
      <w:r w:rsidRPr="00717CAA">
        <w:rPr>
          <w:rFonts w:ascii="Arial" w:hAnsi="Arial" w:cs="Arial"/>
        </w:rPr>
        <w:t xml:space="preserve">.  You will also </w:t>
      </w:r>
      <w:r w:rsidR="00717CAA">
        <w:rPr>
          <w:rFonts w:ascii="Arial" w:hAnsi="Arial" w:cs="Arial"/>
        </w:rPr>
        <w:t xml:space="preserve">be asked to </w:t>
      </w:r>
      <w:r w:rsidRPr="00717CAA">
        <w:rPr>
          <w:rFonts w:ascii="Arial" w:hAnsi="Arial" w:cs="Arial"/>
        </w:rPr>
        <w:t>complete questionnaires asking in more detail about symptoms you may be experiencing.</w:t>
      </w:r>
    </w:p>
    <w:p w14:paraId="7F056016" w14:textId="0C441A5D" w:rsidR="000C2D11" w:rsidRDefault="000C2D11" w:rsidP="009B38F8">
      <w:pPr>
        <w:ind w:right="-46"/>
        <w:jc w:val="both"/>
        <w:rPr>
          <w:rFonts w:ascii="Arial" w:hAnsi="Arial" w:cs="Arial"/>
        </w:rPr>
      </w:pPr>
    </w:p>
    <w:p w14:paraId="046C8E8A" w14:textId="6EFB5223" w:rsidR="00100938" w:rsidRPr="00100938" w:rsidRDefault="00100938" w:rsidP="009B38F8">
      <w:pPr>
        <w:ind w:right="-46"/>
        <w:jc w:val="both"/>
        <w:rPr>
          <w:rFonts w:ascii="Arial" w:hAnsi="Arial" w:cs="Arial"/>
        </w:rPr>
      </w:pPr>
      <w:r>
        <w:rPr>
          <w:rFonts w:ascii="Arial" w:hAnsi="Arial" w:cs="Arial"/>
        </w:rPr>
        <w:t xml:space="preserve">You may be asked to </w:t>
      </w:r>
      <w:r w:rsidR="00D63129">
        <w:rPr>
          <w:rFonts w:ascii="Arial" w:hAnsi="Arial" w:cs="Arial"/>
        </w:rPr>
        <w:t>take part in an olfaction test to measure your sense of smell. This will involve being presented with</w:t>
      </w:r>
      <w:r w:rsidR="00270DE9">
        <w:rPr>
          <w:rFonts w:ascii="Arial" w:hAnsi="Arial" w:cs="Arial"/>
        </w:rPr>
        <w:t>,</w:t>
      </w:r>
      <w:r w:rsidR="00D63129">
        <w:rPr>
          <w:rFonts w:ascii="Arial" w:hAnsi="Arial" w:cs="Arial"/>
        </w:rPr>
        <w:t xml:space="preserve"> and asked to identify</w:t>
      </w:r>
      <w:r w:rsidR="00270DE9">
        <w:rPr>
          <w:rFonts w:ascii="Arial" w:hAnsi="Arial" w:cs="Arial"/>
        </w:rPr>
        <w:t>,</w:t>
      </w:r>
      <w:r w:rsidR="00D63129">
        <w:rPr>
          <w:rFonts w:ascii="Arial" w:hAnsi="Arial" w:cs="Arial"/>
        </w:rPr>
        <w:t xml:space="preserve"> several different</w:t>
      </w:r>
      <w:r w:rsidR="00270DE9">
        <w:rPr>
          <w:rFonts w:ascii="Arial" w:hAnsi="Arial" w:cs="Arial"/>
        </w:rPr>
        <w:t xml:space="preserve"> types of</w:t>
      </w:r>
      <w:r w:rsidR="00D63129">
        <w:rPr>
          <w:rFonts w:ascii="Arial" w:hAnsi="Arial" w:cs="Arial"/>
        </w:rPr>
        <w:t xml:space="preserve"> smells. </w:t>
      </w:r>
    </w:p>
    <w:p w14:paraId="6CE483A8" w14:textId="77777777" w:rsidR="00355976" w:rsidRPr="00717CAA" w:rsidRDefault="00355976" w:rsidP="009B38F8">
      <w:pPr>
        <w:pStyle w:val="ListParagraph"/>
        <w:spacing w:after="60" w:line="240" w:lineRule="auto"/>
        <w:ind w:left="0" w:right="-46"/>
        <w:contextualSpacing w:val="0"/>
        <w:jc w:val="both"/>
        <w:rPr>
          <w:rFonts w:ascii="Arial" w:hAnsi="Arial" w:cs="Arial"/>
          <w:sz w:val="24"/>
          <w:szCs w:val="24"/>
          <w:u w:val="single"/>
        </w:rPr>
      </w:pPr>
    </w:p>
    <w:p w14:paraId="6B4C92EB" w14:textId="6F3E2C5B" w:rsidR="00E533FA" w:rsidRPr="00677CDA" w:rsidRDefault="00E533FA" w:rsidP="00E533FA">
      <w:pPr>
        <w:tabs>
          <w:tab w:val="num" w:pos="0"/>
        </w:tabs>
        <w:ind w:right="-46"/>
        <w:rPr>
          <w:rFonts w:ascii="Arial" w:hAnsi="Arial" w:cs="Arial"/>
          <w:b/>
          <w:bCs/>
          <w:i/>
          <w:u w:val="single"/>
        </w:rPr>
      </w:pPr>
      <w:r w:rsidRPr="00677CDA">
        <w:rPr>
          <w:rFonts w:ascii="Arial" w:hAnsi="Arial" w:cs="Arial"/>
          <w:b/>
          <w:bCs/>
          <w:i/>
          <w:u w:val="single"/>
        </w:rPr>
        <w:t>Exercise test</w:t>
      </w:r>
      <w:r w:rsidR="00616E9E" w:rsidRPr="00677CDA">
        <w:rPr>
          <w:rFonts w:ascii="Arial" w:hAnsi="Arial" w:cs="Arial"/>
          <w:b/>
          <w:bCs/>
          <w:i/>
          <w:u w:val="single"/>
        </w:rPr>
        <w:t xml:space="preserve"> </w:t>
      </w:r>
      <w:r w:rsidR="00616E9E" w:rsidRPr="00677CDA">
        <w:rPr>
          <w:rFonts w:ascii="Arial" w:hAnsi="Arial" w:cs="Arial"/>
          <w:i/>
          <w:iCs/>
        </w:rPr>
        <w:t>(</w:t>
      </w:r>
      <w:r w:rsidR="0045007C">
        <w:rPr>
          <w:rFonts w:ascii="Arial" w:hAnsi="Arial" w:cs="Arial"/>
          <w:i/>
          <w:iCs/>
        </w:rPr>
        <w:t>two tests that last about 10 minutes each, with a good break between them</w:t>
      </w:r>
      <w:r w:rsidR="00616E9E" w:rsidRPr="00677CDA">
        <w:rPr>
          <w:rFonts w:ascii="Arial" w:hAnsi="Arial" w:cs="Arial"/>
          <w:i/>
          <w:iCs/>
        </w:rPr>
        <w:t>)</w:t>
      </w:r>
    </w:p>
    <w:p w14:paraId="5F8012E6" w14:textId="4F61E0F0" w:rsidR="00E533FA" w:rsidRDefault="00E533FA" w:rsidP="00E533FA">
      <w:pPr>
        <w:tabs>
          <w:tab w:val="num" w:pos="0"/>
        </w:tabs>
        <w:ind w:right="-46"/>
        <w:rPr>
          <w:rFonts w:ascii="Arial" w:hAnsi="Arial" w:cs="Arial"/>
        </w:rPr>
      </w:pPr>
    </w:p>
    <w:p w14:paraId="78FF39CA" w14:textId="5D4F52B5" w:rsidR="00E533FA" w:rsidRDefault="00F931B1" w:rsidP="00F931B1">
      <w:pPr>
        <w:shd w:val="clear" w:color="auto" w:fill="FFFFFF"/>
        <w:rPr>
          <w:rFonts w:ascii="Arial" w:hAnsi="Arial" w:cs="Arial"/>
        </w:rPr>
      </w:pPr>
      <w:r>
        <w:rPr>
          <w:rFonts w:ascii="Arial" w:hAnsi="Arial" w:cs="Arial"/>
        </w:rPr>
        <w:t xml:space="preserve">Firstly, you will be </w:t>
      </w:r>
      <w:r w:rsidRPr="00F931B1">
        <w:rPr>
          <w:rFonts w:ascii="Arial" w:hAnsi="Arial" w:cs="Arial"/>
        </w:rPr>
        <w:t>able to familiarise yourself with a stati</w:t>
      </w:r>
      <w:r>
        <w:rPr>
          <w:rFonts w:ascii="Arial" w:hAnsi="Arial" w:cs="Arial"/>
        </w:rPr>
        <w:t>c</w:t>
      </w:r>
      <w:r w:rsidRPr="00F931B1">
        <w:rPr>
          <w:rFonts w:ascii="Arial" w:hAnsi="Arial" w:cs="Arial"/>
        </w:rPr>
        <w:t xml:space="preserve"> exercise bike and do </w:t>
      </w:r>
      <w:r w:rsidRPr="00F931B1">
        <w:rPr>
          <w:rFonts w:ascii="Arial" w:hAnsi="Arial" w:cs="Arial"/>
          <w:color w:val="000000"/>
        </w:rPr>
        <w:t xml:space="preserve">a brief warm up </w:t>
      </w:r>
      <w:r>
        <w:rPr>
          <w:rFonts w:ascii="Arial" w:hAnsi="Arial" w:cs="Arial"/>
          <w:color w:val="000000"/>
        </w:rPr>
        <w:t>(about</w:t>
      </w:r>
      <w:r w:rsidRPr="00F931B1">
        <w:rPr>
          <w:rFonts w:ascii="Arial" w:hAnsi="Arial" w:cs="Arial"/>
          <w:color w:val="000000"/>
        </w:rPr>
        <w:t xml:space="preserve"> 5 minutes of gentle cycling</w:t>
      </w:r>
      <w:r>
        <w:rPr>
          <w:rFonts w:ascii="Arial" w:hAnsi="Arial" w:cs="Arial"/>
          <w:color w:val="000000"/>
        </w:rPr>
        <w:t>)</w:t>
      </w:r>
      <w:r w:rsidRPr="00F931B1">
        <w:rPr>
          <w:rFonts w:ascii="Arial" w:hAnsi="Arial" w:cs="Arial"/>
          <w:color w:val="000000"/>
        </w:rPr>
        <w:t>.  </w:t>
      </w:r>
      <w:r w:rsidR="00E533FA" w:rsidRPr="00F931B1">
        <w:rPr>
          <w:rFonts w:ascii="Arial" w:hAnsi="Arial" w:cs="Arial"/>
        </w:rPr>
        <w:t>You will</w:t>
      </w:r>
      <w:r>
        <w:rPr>
          <w:rFonts w:ascii="Arial" w:hAnsi="Arial" w:cs="Arial"/>
        </w:rPr>
        <w:t xml:space="preserve"> then</w:t>
      </w:r>
      <w:r w:rsidR="00E533FA" w:rsidRPr="00F931B1">
        <w:rPr>
          <w:rFonts w:ascii="Arial" w:hAnsi="Arial" w:cs="Arial"/>
        </w:rPr>
        <w:t xml:space="preserve"> be asked to cycle on </w:t>
      </w:r>
      <w:r>
        <w:rPr>
          <w:rFonts w:ascii="Arial" w:hAnsi="Arial" w:cs="Arial"/>
        </w:rPr>
        <w:t>the</w:t>
      </w:r>
      <w:r w:rsidR="00E533FA" w:rsidRPr="00F931B1">
        <w:rPr>
          <w:rFonts w:ascii="Arial" w:hAnsi="Arial" w:cs="Arial"/>
        </w:rPr>
        <w:t xml:space="preserve"> static bicycle for two short tests </w:t>
      </w:r>
      <w:r w:rsidR="0092075D" w:rsidRPr="00F931B1">
        <w:rPr>
          <w:rFonts w:ascii="Arial" w:eastAsiaTheme="majorEastAsia" w:hAnsi="Arial" w:cs="Arial"/>
          <w:bCs/>
          <w:iCs/>
          <w:lang w:bidi="en-US"/>
        </w:rPr>
        <w:t xml:space="preserve">(about 10 minutes each) </w:t>
      </w:r>
      <w:r w:rsidR="00E533FA" w:rsidRPr="00F931B1">
        <w:rPr>
          <w:rFonts w:ascii="Arial" w:hAnsi="Arial" w:cs="Arial"/>
        </w:rPr>
        <w:t xml:space="preserve">with a break between them. During both tests you will breathe through a </w:t>
      </w:r>
      <w:r w:rsidR="00B17A07" w:rsidRPr="00F931B1">
        <w:rPr>
          <w:rFonts w:ascii="Arial" w:hAnsi="Arial" w:cs="Arial"/>
        </w:rPr>
        <w:t xml:space="preserve">mouthpiece or </w:t>
      </w:r>
      <w:r w:rsidR="00E533FA" w:rsidRPr="00F931B1">
        <w:rPr>
          <w:rFonts w:ascii="Arial" w:hAnsi="Arial" w:cs="Arial"/>
        </w:rPr>
        <w:t>soft face mask</w:t>
      </w:r>
      <w:r w:rsidR="00E533FA">
        <w:rPr>
          <w:rFonts w:ascii="Arial" w:hAnsi="Arial" w:cs="Arial"/>
        </w:rPr>
        <w:t xml:space="preserve"> which allows us to measure your breathing. </w:t>
      </w:r>
      <w:r w:rsidR="000E5754">
        <w:rPr>
          <w:rFonts w:ascii="Arial" w:hAnsi="Arial" w:cs="Arial"/>
        </w:rPr>
        <w:t>Y</w:t>
      </w:r>
      <w:r w:rsidR="00E533FA">
        <w:rPr>
          <w:rFonts w:ascii="Arial" w:hAnsi="Arial" w:cs="Arial"/>
        </w:rPr>
        <w:t>ou will wear a virtual reality headset</w:t>
      </w:r>
      <w:r w:rsidR="000E5754">
        <w:rPr>
          <w:rFonts w:ascii="Arial" w:hAnsi="Arial" w:cs="Arial"/>
        </w:rPr>
        <w:t xml:space="preserve"> </w:t>
      </w:r>
      <w:r w:rsidR="00CD486A">
        <w:rPr>
          <w:rFonts w:ascii="Arial" w:hAnsi="Arial" w:cs="Arial"/>
        </w:rPr>
        <w:t xml:space="preserve">(see photograph and video link below) </w:t>
      </w:r>
      <w:r w:rsidR="0092075D">
        <w:rPr>
          <w:rFonts w:ascii="Arial" w:hAnsi="Arial" w:cs="Arial"/>
        </w:rPr>
        <w:t xml:space="preserve">and </w:t>
      </w:r>
      <w:r w:rsidR="000E5754">
        <w:rPr>
          <w:rFonts w:ascii="Arial" w:hAnsi="Arial" w:cs="Arial"/>
        </w:rPr>
        <w:t>during</w:t>
      </w:r>
      <w:r w:rsidR="0092075D">
        <w:rPr>
          <w:rFonts w:ascii="Arial" w:hAnsi="Arial" w:cs="Arial"/>
        </w:rPr>
        <w:t xml:space="preserve"> the exercise</w:t>
      </w:r>
      <w:r w:rsidR="00E533FA" w:rsidRPr="00E533FA">
        <w:rPr>
          <w:rFonts w:ascii="Arial" w:hAnsi="Arial" w:cs="Arial"/>
        </w:rPr>
        <w:t xml:space="preserve"> we will change the virtual terrain</w:t>
      </w:r>
      <w:r w:rsidR="0092075D">
        <w:rPr>
          <w:rFonts w:ascii="Arial" w:hAnsi="Arial" w:cs="Arial"/>
        </w:rPr>
        <w:t xml:space="preserve"> to measure</w:t>
      </w:r>
      <w:r w:rsidR="00E533FA" w:rsidRPr="00E533FA">
        <w:rPr>
          <w:rFonts w:ascii="Arial" w:hAnsi="Arial" w:cs="Arial"/>
        </w:rPr>
        <w:t xml:space="preserve"> how hard it is to cycle</w:t>
      </w:r>
      <w:r w:rsidR="0092075D">
        <w:rPr>
          <w:rFonts w:ascii="Arial" w:hAnsi="Arial" w:cs="Arial"/>
        </w:rPr>
        <w:t xml:space="preserve"> in these different settings</w:t>
      </w:r>
      <w:r w:rsidR="00E533FA" w:rsidRPr="00E533FA">
        <w:rPr>
          <w:rFonts w:ascii="Arial" w:hAnsi="Arial" w:cs="Arial"/>
        </w:rPr>
        <w:t xml:space="preserve"> </w:t>
      </w:r>
      <w:r w:rsidR="00F9021A">
        <w:rPr>
          <w:rFonts w:ascii="Arial" w:hAnsi="Arial" w:cs="Arial"/>
        </w:rPr>
        <w:t>while</w:t>
      </w:r>
      <w:r w:rsidR="00F9021A" w:rsidRPr="00E533FA">
        <w:rPr>
          <w:rFonts w:ascii="Arial" w:hAnsi="Arial" w:cs="Arial"/>
        </w:rPr>
        <w:t xml:space="preserve"> </w:t>
      </w:r>
      <w:r w:rsidR="0092075D">
        <w:rPr>
          <w:rFonts w:ascii="Arial" w:hAnsi="Arial" w:cs="Arial"/>
        </w:rPr>
        <w:t xml:space="preserve">hearing </w:t>
      </w:r>
      <w:r w:rsidR="00E533FA" w:rsidRPr="00E533FA">
        <w:rPr>
          <w:rFonts w:ascii="Arial" w:hAnsi="Arial" w:cs="Arial"/>
        </w:rPr>
        <w:t>your own breathing sounds</w:t>
      </w:r>
      <w:r w:rsidR="000E5754">
        <w:rPr>
          <w:rFonts w:ascii="Arial" w:hAnsi="Arial" w:cs="Arial"/>
        </w:rPr>
        <w:t>.</w:t>
      </w:r>
      <w:r w:rsidR="00E533FA">
        <w:rPr>
          <w:rFonts w:ascii="Arial" w:hAnsi="Arial" w:cs="Arial"/>
        </w:rPr>
        <w:t xml:space="preserve"> We will ask you how hard you are finding it to </w:t>
      </w:r>
      <w:r w:rsidR="00E533FA">
        <w:rPr>
          <w:rFonts w:ascii="Arial" w:hAnsi="Arial" w:cs="Arial"/>
        </w:rPr>
        <w:lastRenderedPageBreak/>
        <w:t xml:space="preserve">cycle and how breathless you feel. The exercise effort will be set as a percentage of your own capacity and so should not be unpleasant. </w:t>
      </w:r>
      <w:r w:rsidR="00E533FA" w:rsidRPr="00C30FB8">
        <w:rPr>
          <w:rFonts w:ascii="Arial" w:hAnsi="Arial" w:cs="Arial"/>
        </w:rPr>
        <w:t xml:space="preserve"> </w:t>
      </w:r>
      <w:r w:rsidR="00E533FA">
        <w:rPr>
          <w:rFonts w:ascii="Arial" w:hAnsi="Arial" w:cs="Arial"/>
        </w:rPr>
        <w:t>During the task we will record your heart rate using a finger monitor and breathing rate using an elastic belt across the chest.</w:t>
      </w:r>
    </w:p>
    <w:p w14:paraId="047F6C0C" w14:textId="2760B1DF" w:rsidR="00E533FA" w:rsidRDefault="00E533FA" w:rsidP="00E533FA">
      <w:pPr>
        <w:tabs>
          <w:tab w:val="num" w:pos="0"/>
        </w:tabs>
        <w:ind w:right="-46"/>
        <w:rPr>
          <w:rFonts w:ascii="Arial" w:hAnsi="Arial" w:cs="Arial"/>
        </w:rPr>
      </w:pPr>
    </w:p>
    <w:p w14:paraId="4394839D" w14:textId="1ED8D52D" w:rsidR="00E533FA" w:rsidRDefault="000E5754" w:rsidP="00E533FA">
      <w:pPr>
        <w:tabs>
          <w:tab w:val="num" w:pos="0"/>
        </w:tabs>
        <w:ind w:right="-46"/>
        <w:rPr>
          <w:rFonts w:ascii="Arial" w:hAnsi="Arial" w:cs="Arial"/>
        </w:rPr>
      </w:pPr>
      <w:r>
        <w:rPr>
          <w:rFonts w:ascii="Arial" w:hAnsi="Arial" w:cs="Arial"/>
        </w:rPr>
        <w:t xml:space="preserve">The results of this study </w:t>
      </w:r>
      <w:r w:rsidR="00E533FA">
        <w:rPr>
          <w:rFonts w:ascii="Arial" w:hAnsi="Arial" w:cs="Arial"/>
        </w:rPr>
        <w:t xml:space="preserve">will </w:t>
      </w:r>
      <w:r>
        <w:rPr>
          <w:rFonts w:ascii="Arial" w:hAnsi="Arial" w:cs="Arial"/>
        </w:rPr>
        <w:t xml:space="preserve">help us </w:t>
      </w:r>
      <w:r w:rsidR="00E533FA">
        <w:rPr>
          <w:rFonts w:ascii="Arial" w:hAnsi="Arial" w:cs="Arial"/>
        </w:rPr>
        <w:t xml:space="preserve">find out whether people with breathlessness due to </w:t>
      </w:r>
      <w:r w:rsidR="000E4DC0">
        <w:rPr>
          <w:rFonts w:ascii="Arial" w:hAnsi="Arial" w:cs="Arial"/>
        </w:rPr>
        <w:t xml:space="preserve">LONG </w:t>
      </w:r>
      <w:r w:rsidR="000E4DC0" w:rsidRPr="00717CAA">
        <w:rPr>
          <w:rFonts w:ascii="Arial" w:hAnsi="Arial" w:cs="Arial"/>
        </w:rPr>
        <w:t>COVID-19</w:t>
      </w:r>
      <w:r w:rsidR="000E4DC0">
        <w:rPr>
          <w:rFonts w:ascii="Arial" w:hAnsi="Arial" w:cs="Arial"/>
        </w:rPr>
        <w:t xml:space="preserve"> </w:t>
      </w:r>
      <w:r w:rsidR="00E533FA">
        <w:rPr>
          <w:rFonts w:ascii="Arial" w:hAnsi="Arial" w:cs="Arial"/>
        </w:rPr>
        <w:t>experience breathlessness in the virtual world differently to those people who do not live with breathlessness</w:t>
      </w:r>
      <w:r>
        <w:rPr>
          <w:rFonts w:ascii="Arial" w:hAnsi="Arial" w:cs="Arial"/>
        </w:rPr>
        <w:t xml:space="preserve">, and this will help us design new ways to diagnose and treat long </w:t>
      </w:r>
      <w:r w:rsidR="000E4DC0" w:rsidRPr="00717CAA">
        <w:rPr>
          <w:rFonts w:ascii="Arial" w:hAnsi="Arial" w:cs="Arial"/>
        </w:rPr>
        <w:t>COVID-19</w:t>
      </w:r>
      <w:r>
        <w:rPr>
          <w:rFonts w:ascii="Arial" w:hAnsi="Arial" w:cs="Arial"/>
        </w:rPr>
        <w:t>.</w:t>
      </w:r>
    </w:p>
    <w:p w14:paraId="472E9EFE" w14:textId="62964625" w:rsidR="00C15DDF" w:rsidRDefault="00C15DDF" w:rsidP="00E533FA">
      <w:pPr>
        <w:tabs>
          <w:tab w:val="num" w:pos="0"/>
        </w:tabs>
        <w:ind w:right="-46"/>
        <w:rPr>
          <w:rFonts w:ascii="Arial" w:hAnsi="Arial" w:cs="Arial"/>
        </w:rPr>
      </w:pPr>
    </w:p>
    <w:p w14:paraId="22D6755C" w14:textId="31338E03" w:rsidR="00CD486A" w:rsidRDefault="00C15DDF" w:rsidP="00E533FA">
      <w:pPr>
        <w:tabs>
          <w:tab w:val="num" w:pos="0"/>
        </w:tabs>
        <w:ind w:right="-46"/>
        <w:rPr>
          <w:rFonts w:ascii="Arial" w:hAnsi="Arial" w:cs="Arial"/>
        </w:rPr>
      </w:pPr>
      <w:r>
        <w:rPr>
          <w:rFonts w:ascii="Arial" w:hAnsi="Arial" w:cs="Arial"/>
        </w:rPr>
        <w:t xml:space="preserve">A video demonstrating the virtual reality cycling experience can be found here:  </w:t>
      </w:r>
    </w:p>
    <w:p w14:paraId="3B44D84B" w14:textId="73A16EEB" w:rsidR="00CD486A" w:rsidRDefault="00CD486A" w:rsidP="00E533FA">
      <w:pPr>
        <w:tabs>
          <w:tab w:val="num" w:pos="0"/>
        </w:tabs>
        <w:ind w:right="-46"/>
        <w:rPr>
          <w:rFonts w:ascii="Arial" w:hAnsi="Arial" w:cs="Arial"/>
        </w:rPr>
      </w:pPr>
    </w:p>
    <w:p w14:paraId="5BBB30A7" w14:textId="13291DEB" w:rsidR="00CD486A" w:rsidRDefault="00CD486A" w:rsidP="00E533FA">
      <w:pPr>
        <w:tabs>
          <w:tab w:val="num" w:pos="0"/>
        </w:tabs>
        <w:ind w:right="-46"/>
        <w:rPr>
          <w:rFonts w:ascii="Arial" w:hAnsi="Arial" w:cs="Arial"/>
        </w:rPr>
      </w:pPr>
      <w:r>
        <w:rPr>
          <w:rFonts w:ascii="Arial" w:hAnsi="Arial" w:cs="Arial"/>
          <w:noProof/>
        </w:rPr>
        <w:drawing>
          <wp:anchor distT="0" distB="0" distL="114300" distR="114300" simplePos="0" relativeHeight="251660288" behindDoc="0" locked="0" layoutInCell="1" allowOverlap="1" wp14:anchorId="61F7FF35" wp14:editId="688D01E4">
            <wp:simplePos x="0" y="0"/>
            <wp:positionH relativeFrom="column">
              <wp:posOffset>3608936</wp:posOffset>
            </wp:positionH>
            <wp:positionV relativeFrom="paragraph">
              <wp:posOffset>79375</wp:posOffset>
            </wp:positionV>
            <wp:extent cx="752400" cy="763200"/>
            <wp:effectExtent l="0" t="0" r="0" b="0"/>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00" cy="763200"/>
                    </a:xfrm>
                    <a:prstGeom prst="rect">
                      <a:avLst/>
                    </a:prstGeom>
                  </pic:spPr>
                </pic:pic>
              </a:graphicData>
            </a:graphic>
            <wp14:sizeRelH relativeFrom="margin">
              <wp14:pctWidth>0</wp14:pctWidth>
            </wp14:sizeRelH>
            <wp14:sizeRelV relativeFrom="margin">
              <wp14:pctHeight>0</wp14:pctHeight>
            </wp14:sizeRelV>
          </wp:anchor>
        </w:drawing>
      </w:r>
    </w:p>
    <w:p w14:paraId="3A0DEB68" w14:textId="43F9EB3E" w:rsidR="00C15DDF" w:rsidRDefault="002448DE" w:rsidP="00E533FA">
      <w:pPr>
        <w:tabs>
          <w:tab w:val="num" w:pos="0"/>
        </w:tabs>
        <w:ind w:right="-46"/>
        <w:rPr>
          <w:rFonts w:ascii="Arial" w:hAnsi="Arial" w:cs="Arial"/>
        </w:rPr>
      </w:pPr>
      <w:hyperlink r:id="rId12" w:history="1">
        <w:r w:rsidR="00F156A7" w:rsidRPr="00FD1F96">
          <w:rPr>
            <w:rStyle w:val="Hyperlink"/>
            <w:rFonts w:ascii="Arial" w:hAnsi="Arial" w:cs="Arial"/>
          </w:rPr>
          <w:t>https://medicalxr.molbiol.ox.ac.uk/breathlessvr.html</w:t>
        </w:r>
      </w:hyperlink>
      <w:r w:rsidR="00F156A7">
        <w:rPr>
          <w:rFonts w:ascii="Arial" w:hAnsi="Arial" w:cs="Arial"/>
        </w:rPr>
        <w:t xml:space="preserve">  </w:t>
      </w:r>
    </w:p>
    <w:p w14:paraId="7F0A22C0" w14:textId="651708C9" w:rsidR="00CD486A" w:rsidRDefault="00CD486A" w:rsidP="00E533FA">
      <w:pPr>
        <w:tabs>
          <w:tab w:val="num" w:pos="0"/>
        </w:tabs>
        <w:ind w:right="-46"/>
        <w:rPr>
          <w:rFonts w:ascii="Arial" w:hAnsi="Arial" w:cs="Arial"/>
        </w:rPr>
      </w:pPr>
    </w:p>
    <w:p w14:paraId="468AAFDD" w14:textId="60BBA188" w:rsidR="00CD486A" w:rsidRDefault="00CD486A" w:rsidP="00E533FA">
      <w:pPr>
        <w:tabs>
          <w:tab w:val="num" w:pos="0"/>
        </w:tabs>
        <w:ind w:right="-46"/>
        <w:rPr>
          <w:rFonts w:ascii="Arial" w:hAnsi="Arial" w:cs="Arial"/>
        </w:rPr>
      </w:pPr>
    </w:p>
    <w:p w14:paraId="206BD254" w14:textId="284CA524" w:rsidR="00C15DDF" w:rsidRDefault="00C15DDF" w:rsidP="00E533FA">
      <w:pPr>
        <w:tabs>
          <w:tab w:val="num" w:pos="0"/>
        </w:tabs>
        <w:ind w:right="-46"/>
        <w:rPr>
          <w:rFonts w:ascii="Arial" w:hAnsi="Arial" w:cs="Arial"/>
        </w:rPr>
      </w:pPr>
    </w:p>
    <w:p w14:paraId="175161DE" w14:textId="333C074C" w:rsidR="00C15DDF" w:rsidRDefault="00C15DDF" w:rsidP="00E533FA">
      <w:pPr>
        <w:tabs>
          <w:tab w:val="num" w:pos="0"/>
        </w:tabs>
        <w:ind w:right="-46"/>
        <w:rPr>
          <w:rFonts w:ascii="Arial" w:hAnsi="Arial" w:cs="Arial"/>
        </w:rPr>
      </w:pPr>
      <w:r>
        <w:rPr>
          <w:rFonts w:ascii="Arial" w:hAnsi="Arial" w:cs="Arial"/>
          <w:noProof/>
        </w:rPr>
        <w:drawing>
          <wp:inline distT="0" distB="0" distL="0" distR="0" wp14:anchorId="59637AFB" wp14:editId="47A255A0">
            <wp:extent cx="4160217" cy="1887446"/>
            <wp:effectExtent l="0" t="0" r="5715" b="5080"/>
            <wp:docPr id="1" name="Picture 1" descr="A picture containing person,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bicyc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70373" cy="1892054"/>
                    </a:xfrm>
                    <a:prstGeom prst="rect">
                      <a:avLst/>
                    </a:prstGeom>
                  </pic:spPr>
                </pic:pic>
              </a:graphicData>
            </a:graphic>
          </wp:inline>
        </w:drawing>
      </w:r>
    </w:p>
    <w:p w14:paraId="20F0B472" w14:textId="24C28466" w:rsidR="00C15DDF" w:rsidRDefault="00C15DDF" w:rsidP="00E533FA">
      <w:pPr>
        <w:tabs>
          <w:tab w:val="num" w:pos="0"/>
        </w:tabs>
        <w:ind w:right="-46"/>
        <w:rPr>
          <w:rFonts w:ascii="Arial" w:hAnsi="Arial" w:cs="Arial"/>
        </w:rPr>
      </w:pPr>
      <w:r>
        <w:rPr>
          <w:rFonts w:ascii="Arial" w:hAnsi="Arial" w:cs="Arial"/>
        </w:rPr>
        <w:t>Figure: Cycling on the exercise bike</w:t>
      </w:r>
      <w:r w:rsidR="00CD486A">
        <w:rPr>
          <w:rFonts w:ascii="Arial" w:hAnsi="Arial" w:cs="Arial"/>
        </w:rPr>
        <w:t xml:space="preserve"> with a view of the 'virtual world'</w:t>
      </w:r>
    </w:p>
    <w:p w14:paraId="6F2EBFCE" w14:textId="77777777" w:rsidR="00C15DDF" w:rsidRPr="00717CAA" w:rsidRDefault="00C15DDF" w:rsidP="00E533FA">
      <w:pPr>
        <w:tabs>
          <w:tab w:val="num" w:pos="0"/>
        </w:tabs>
        <w:ind w:right="-46"/>
        <w:rPr>
          <w:rFonts w:ascii="Arial" w:hAnsi="Arial" w:cs="Arial"/>
        </w:rPr>
      </w:pPr>
    </w:p>
    <w:p w14:paraId="21EDE0DC"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What should I consider?</w:t>
      </w:r>
    </w:p>
    <w:p w14:paraId="40F71460" w14:textId="7617EB91" w:rsidR="000F69E7" w:rsidRPr="00717CAA" w:rsidRDefault="000E5583" w:rsidP="009B38F8">
      <w:pPr>
        <w:pStyle w:val="WW-Default"/>
        <w:ind w:right="-46"/>
        <w:jc w:val="both"/>
      </w:pPr>
      <w:r w:rsidRPr="00717CAA">
        <w:t>If you have any pre-existing medical problem for which you are seeing a doctor</w:t>
      </w:r>
      <w:r w:rsidR="1688E5F2" w:rsidRPr="00717CAA">
        <w:t xml:space="preserve">, you may not be eligible and should discuss this with the </w:t>
      </w:r>
      <w:r w:rsidR="239CB0CD" w:rsidRPr="00717CAA">
        <w:t>study</w:t>
      </w:r>
      <w:r w:rsidR="00FF497A" w:rsidRPr="00717CAA">
        <w:t xml:space="preserve"> </w:t>
      </w:r>
      <w:r w:rsidR="1688E5F2" w:rsidRPr="00717CAA">
        <w:t>doctor.</w:t>
      </w:r>
      <w:r w:rsidR="00FF497A" w:rsidRPr="00717CAA">
        <w:t xml:space="preserve"> </w:t>
      </w:r>
      <w:r w:rsidR="000F69E7" w:rsidRPr="00717CAA">
        <w:t xml:space="preserve">If you are pregnant or </w:t>
      </w:r>
      <w:r w:rsidR="00DB77BD">
        <w:t>are trying</w:t>
      </w:r>
      <w:r w:rsidR="000F69E7" w:rsidRPr="00717CAA">
        <w:t xml:space="preserve"> to get pregnant</w:t>
      </w:r>
      <w:r w:rsidR="00D67D58" w:rsidRPr="00717CAA">
        <w:t xml:space="preserve">, you </w:t>
      </w:r>
      <w:r w:rsidR="687BD827" w:rsidRPr="00717CAA">
        <w:t xml:space="preserve">would </w:t>
      </w:r>
      <w:r w:rsidR="00D67D58" w:rsidRPr="00717CAA">
        <w:t xml:space="preserve">not be eligible for this study and should discuss this with the </w:t>
      </w:r>
      <w:r w:rsidR="00FF497A" w:rsidRPr="00717CAA">
        <w:t xml:space="preserve">study </w:t>
      </w:r>
      <w:r w:rsidR="00D67D58" w:rsidRPr="00717CAA">
        <w:t>doctor</w:t>
      </w:r>
      <w:r w:rsidR="00FF497A" w:rsidRPr="00717CAA">
        <w:t xml:space="preserve"> a</w:t>
      </w:r>
      <w:r w:rsidR="00DC04A0">
        <w:t>s wel</w:t>
      </w:r>
      <w:r w:rsidR="00FF497A" w:rsidRPr="00717CAA">
        <w:t>l</w:t>
      </w:r>
      <w:r w:rsidR="00D67D58" w:rsidRPr="00717CAA">
        <w:t>.</w:t>
      </w:r>
      <w:r w:rsidR="00C441D4" w:rsidRPr="00717CAA">
        <w:t xml:space="preserve"> </w:t>
      </w:r>
    </w:p>
    <w:p w14:paraId="678A5545" w14:textId="77777777" w:rsidR="00243467" w:rsidRDefault="00243467" w:rsidP="009B38F8">
      <w:pPr>
        <w:pStyle w:val="WW-Default"/>
        <w:ind w:right="-46"/>
        <w:jc w:val="both"/>
      </w:pPr>
    </w:p>
    <w:p w14:paraId="53851216" w14:textId="36623803" w:rsidR="00D67D58" w:rsidRPr="00717CAA" w:rsidRDefault="000E5583" w:rsidP="009B38F8">
      <w:pPr>
        <w:pStyle w:val="WW-Default"/>
        <w:ind w:right="-46"/>
        <w:jc w:val="both"/>
      </w:pPr>
      <w:r w:rsidRPr="00717CAA">
        <w:t xml:space="preserve">You can continue to take your regular medications </w:t>
      </w:r>
      <w:r w:rsidR="007E2873" w:rsidRPr="00717CAA">
        <w:t>or other prescribed or over-the-counter medicines</w:t>
      </w:r>
      <w:r w:rsidR="00D67D58" w:rsidRPr="00717CAA">
        <w:t>.</w:t>
      </w:r>
      <w:r w:rsidR="00A50C1A" w:rsidRPr="00717CAA">
        <w:t xml:space="preserve"> </w:t>
      </w:r>
    </w:p>
    <w:p w14:paraId="055C2565" w14:textId="7F5A8687" w:rsidR="00A41EB5" w:rsidRPr="00CE3CE6" w:rsidRDefault="007E2873" w:rsidP="00CE3CE6">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Are there any possible disadvantages or risks from taking part?</w:t>
      </w:r>
    </w:p>
    <w:p w14:paraId="3ED3622F" w14:textId="77777777" w:rsidR="00A41EB5" w:rsidRPr="00717CAA" w:rsidRDefault="00A41EB5" w:rsidP="009B38F8">
      <w:pPr>
        <w:pStyle w:val="WW-Default"/>
        <w:ind w:right="-46"/>
        <w:jc w:val="both"/>
      </w:pPr>
    </w:p>
    <w:p w14:paraId="056D8EE5" w14:textId="2E61C473" w:rsidR="00E533FA" w:rsidRPr="00E533FA" w:rsidRDefault="00E533FA" w:rsidP="00E533FA">
      <w:pPr>
        <w:pStyle w:val="WW-Default"/>
        <w:ind w:right="-46"/>
        <w:jc w:val="both"/>
        <w:rPr>
          <w:bCs/>
          <w:iCs/>
        </w:rPr>
      </w:pPr>
      <w:r w:rsidRPr="000E5754">
        <w:rPr>
          <w:b/>
          <w:i/>
        </w:rPr>
        <w:t>Virtual reality</w:t>
      </w:r>
      <w:r w:rsidRPr="00E533FA">
        <w:rPr>
          <w:bCs/>
          <w:iCs/>
        </w:rPr>
        <w:t xml:space="preserve"> has been shown to make some people dizzy</w:t>
      </w:r>
      <w:r>
        <w:rPr>
          <w:bCs/>
          <w:iCs/>
        </w:rPr>
        <w:t xml:space="preserve"> in some situations</w:t>
      </w:r>
      <w:r w:rsidRPr="00E533FA">
        <w:rPr>
          <w:bCs/>
          <w:iCs/>
        </w:rPr>
        <w:t xml:space="preserve">. This rapidly resolves once the headset is removed. If at any point in the study you become dizzy then we will help you remove the headset and you may stop the session should you wish to.  </w:t>
      </w:r>
    </w:p>
    <w:p w14:paraId="570F9B0A" w14:textId="77777777" w:rsidR="00E533FA" w:rsidRPr="00E533FA" w:rsidRDefault="00E533FA" w:rsidP="00E533FA">
      <w:pPr>
        <w:pStyle w:val="WW-Default"/>
        <w:ind w:right="-46"/>
        <w:jc w:val="both"/>
        <w:rPr>
          <w:bCs/>
          <w:iCs/>
        </w:rPr>
      </w:pPr>
    </w:p>
    <w:p w14:paraId="49BF69F4" w14:textId="5026EA45" w:rsidR="00E533FA" w:rsidRDefault="00E533FA" w:rsidP="00E533FA">
      <w:pPr>
        <w:pStyle w:val="WW-Default"/>
        <w:ind w:right="-46"/>
        <w:jc w:val="both"/>
        <w:rPr>
          <w:b/>
          <w:i/>
        </w:rPr>
      </w:pPr>
      <w:r w:rsidRPr="000E5754">
        <w:rPr>
          <w:b/>
          <w:i/>
        </w:rPr>
        <w:t>Exercise tests</w:t>
      </w:r>
      <w:r w:rsidRPr="00E533FA">
        <w:rPr>
          <w:b/>
          <w:iCs/>
        </w:rPr>
        <w:t>:</w:t>
      </w:r>
      <w:r w:rsidRPr="00E533FA">
        <w:rPr>
          <w:bCs/>
          <w:iCs/>
        </w:rPr>
        <w:t xml:space="preserve"> The </w:t>
      </w:r>
      <w:proofErr w:type="gramStart"/>
      <w:r w:rsidR="000151FE">
        <w:rPr>
          <w:bCs/>
          <w:iCs/>
        </w:rPr>
        <w:t xml:space="preserve">cycling </w:t>
      </w:r>
      <w:r w:rsidRPr="00E533FA">
        <w:rPr>
          <w:bCs/>
          <w:iCs/>
        </w:rPr>
        <w:t xml:space="preserve"> tests</w:t>
      </w:r>
      <w:proofErr w:type="gramEnd"/>
      <w:r w:rsidRPr="00E533FA">
        <w:rPr>
          <w:bCs/>
          <w:iCs/>
        </w:rPr>
        <w:t xml:space="preserve"> proposed in the study are routine widely-used tests </w:t>
      </w:r>
      <w:r w:rsidRPr="00E533FA">
        <w:rPr>
          <w:bCs/>
          <w:iCs/>
        </w:rPr>
        <w:lastRenderedPageBreak/>
        <w:t>and very safe. They may make you breathless, cause your heart to race or may make you feel light-headed, dizzy or nauseous. The tests will be tailored to your individual fitness level, and you can stop at any point you wish. You will be monitored throughout and medical personnel will be available.</w:t>
      </w:r>
    </w:p>
    <w:p w14:paraId="619D07D8" w14:textId="77777777" w:rsidR="00E533FA" w:rsidRDefault="00E533FA" w:rsidP="00E533FA">
      <w:pPr>
        <w:pStyle w:val="WW-Default"/>
        <w:ind w:right="-46"/>
        <w:jc w:val="both"/>
        <w:rPr>
          <w:b/>
          <w:i/>
        </w:rPr>
      </w:pPr>
    </w:p>
    <w:p w14:paraId="1C7B943F" w14:textId="4F509626" w:rsidR="006B6BC0" w:rsidRDefault="00A41EB5" w:rsidP="00E533FA">
      <w:pPr>
        <w:pStyle w:val="WW-Default"/>
        <w:ind w:right="-46"/>
        <w:jc w:val="both"/>
      </w:pPr>
      <w:r w:rsidRPr="00717CAA">
        <w:rPr>
          <w:b/>
          <w:i/>
        </w:rPr>
        <w:t>Questionnair</w:t>
      </w:r>
      <w:r w:rsidR="00D14816" w:rsidRPr="00717CAA">
        <w:rPr>
          <w:b/>
          <w:i/>
        </w:rPr>
        <w:t>es</w:t>
      </w:r>
      <w:r w:rsidRPr="00717CAA">
        <w:t xml:space="preserve">: You might find the questionnaires are long or upsetting, or tiring. You might not like some of the questions or feel uncomfortable answering them. You do not have to answer any questions that make you feel uncomfortable </w:t>
      </w:r>
    </w:p>
    <w:p w14:paraId="652207FE" w14:textId="213A82EC" w:rsidR="00C82B77" w:rsidRDefault="00C82B77" w:rsidP="009B38F8">
      <w:pPr>
        <w:pStyle w:val="WW-Default"/>
        <w:ind w:right="-46"/>
        <w:jc w:val="both"/>
      </w:pPr>
    </w:p>
    <w:p w14:paraId="5CBD63EF" w14:textId="2333915F" w:rsidR="00C82B77" w:rsidRDefault="00C82B77" w:rsidP="009B38F8">
      <w:pPr>
        <w:pStyle w:val="WW-Default"/>
        <w:ind w:right="-46"/>
        <w:jc w:val="both"/>
      </w:pPr>
      <w:r w:rsidRPr="00C82B77">
        <w:rPr>
          <w:b/>
          <w:i/>
        </w:rPr>
        <w:t xml:space="preserve">Time: </w:t>
      </w:r>
      <w:r w:rsidRPr="00C82B77">
        <w:t>This study</w:t>
      </w:r>
      <w:r>
        <w:t xml:space="preserve"> </w:t>
      </w:r>
      <w:r w:rsidRPr="00C82B77">
        <w:t>will</w:t>
      </w:r>
      <w:r>
        <w:t xml:space="preserve"> </w:t>
      </w:r>
      <w:r w:rsidRPr="00C82B77">
        <w:t xml:space="preserve">take about </w:t>
      </w:r>
      <w:r w:rsidRPr="00717CAA">
        <w:t>2</w:t>
      </w:r>
      <w:r w:rsidR="00555F07">
        <w:t>.5-3</w:t>
      </w:r>
      <w:r>
        <w:t xml:space="preserve"> </w:t>
      </w:r>
      <w:r w:rsidRPr="00717CAA">
        <w:t>hours</w:t>
      </w:r>
      <w:r w:rsidRPr="00C82B77">
        <w:t xml:space="preserve"> </w:t>
      </w:r>
      <w:r>
        <w:t>o</w:t>
      </w:r>
      <w:r w:rsidRPr="00C82B77">
        <w:t>f your time</w:t>
      </w:r>
      <w:r w:rsidR="00243467">
        <w:t xml:space="preserve"> (including time for the questionnaires and cognitive tests if you have not done them earlier at home)</w:t>
      </w:r>
      <w:r w:rsidR="00E6315F">
        <w:t>.</w:t>
      </w:r>
      <w:r w:rsidRPr="00C82B77">
        <w:t xml:space="preserve"> You will be required to travel to </w:t>
      </w:r>
      <w:r w:rsidR="00CD486A">
        <w:t>either the hospital or</w:t>
      </w:r>
      <w:r w:rsidR="00F931B1">
        <w:t xml:space="preserve"> University site at Oxford</w:t>
      </w:r>
      <w:r>
        <w:t>.</w:t>
      </w:r>
    </w:p>
    <w:p w14:paraId="230B4C4C" w14:textId="5B4A6687" w:rsidR="009E2D44" w:rsidRDefault="009E2D44" w:rsidP="009B38F8">
      <w:pPr>
        <w:pStyle w:val="WW-Default"/>
        <w:ind w:right="-46"/>
        <w:jc w:val="both"/>
      </w:pPr>
    </w:p>
    <w:p w14:paraId="504C41D4" w14:textId="20F8C23C" w:rsidR="009E2D44" w:rsidRPr="00717CAA" w:rsidRDefault="009E2D44" w:rsidP="009B38F8">
      <w:pPr>
        <w:pStyle w:val="WW-Default"/>
        <w:ind w:right="-46"/>
        <w:jc w:val="both"/>
      </w:pPr>
      <w:r w:rsidRPr="009E2D44">
        <w:rPr>
          <w:b/>
          <w:i/>
        </w:rPr>
        <w:t>C</w:t>
      </w:r>
      <w:r w:rsidR="00714588">
        <w:rPr>
          <w:b/>
          <w:i/>
        </w:rPr>
        <w:t>OVID</w:t>
      </w:r>
      <w:r w:rsidR="000E4DC0">
        <w:rPr>
          <w:b/>
          <w:i/>
        </w:rPr>
        <w:t>-19</w:t>
      </w:r>
      <w:r w:rsidRPr="009E2D44">
        <w:rPr>
          <w:b/>
          <w:i/>
        </w:rPr>
        <w:t xml:space="preserve"> safety</w:t>
      </w:r>
      <w:r>
        <w:t xml:space="preserve">: </w:t>
      </w:r>
      <w:r w:rsidR="00E6315F">
        <w:t xml:space="preserve">The study will be carried out taking </w:t>
      </w:r>
      <w:r w:rsidR="00714588">
        <w:t>appropriate</w:t>
      </w:r>
      <w:r w:rsidR="00E6315F">
        <w:t xml:space="preserve"> </w:t>
      </w:r>
      <w:r w:rsidR="000E4DC0" w:rsidRPr="00717CAA">
        <w:t>COVID-19</w:t>
      </w:r>
      <w:r w:rsidR="00714588">
        <w:t xml:space="preserve"> precautions during the study visit to mitigate risks to you and to researchers. We will follow appropriate guidance on infection control and personal protective equipment as advised by the hospital. If you have symptoms of </w:t>
      </w:r>
      <w:r w:rsidR="000E4DC0" w:rsidRPr="00717CAA">
        <w:t>COVID-19</w:t>
      </w:r>
      <w:r w:rsidR="00714588">
        <w:t xml:space="preserve"> then you should not attend for the research.</w:t>
      </w:r>
    </w:p>
    <w:p w14:paraId="519A20B3" w14:textId="77777777" w:rsidR="00A41EB5" w:rsidRPr="00717CAA" w:rsidRDefault="00A41EB5" w:rsidP="009B38F8">
      <w:pPr>
        <w:pStyle w:val="WW-Default"/>
        <w:ind w:right="-46"/>
        <w:jc w:val="both"/>
      </w:pPr>
    </w:p>
    <w:p w14:paraId="1046F35E" w14:textId="5627D060" w:rsidR="007E2873" w:rsidRPr="00717CAA" w:rsidRDefault="007E2873" w:rsidP="009B38F8">
      <w:pPr>
        <w:pStyle w:val="WW-Default"/>
        <w:shd w:val="clear" w:color="auto" w:fill="DBDBDB" w:themeFill="accent3" w:themeFillTint="66"/>
        <w:ind w:right="-46"/>
        <w:jc w:val="both"/>
        <w:rPr>
          <w:b/>
          <w:color w:val="auto"/>
          <w:sz w:val="22"/>
          <w:szCs w:val="22"/>
          <w:lang w:val="en-GB"/>
        </w:rPr>
      </w:pPr>
      <w:r w:rsidRPr="00717CAA">
        <w:rPr>
          <w:b/>
          <w:color w:val="auto"/>
          <w:lang w:val="en-GB"/>
        </w:rPr>
        <w:t>What are the possible benefits of taking part?</w:t>
      </w:r>
    </w:p>
    <w:p w14:paraId="07F973AB" w14:textId="311DEBE4" w:rsidR="00983492" w:rsidRPr="00717CAA" w:rsidRDefault="000E5583" w:rsidP="009B38F8">
      <w:pPr>
        <w:pStyle w:val="WW-Default"/>
        <w:ind w:right="-46"/>
        <w:jc w:val="both"/>
      </w:pPr>
      <w:r w:rsidRPr="00717CAA">
        <w:t>You should not expect any direct benefits from taking part. Your help and the information we obtain from this study may improve our understanding of the</w:t>
      </w:r>
      <w:r w:rsidR="00DA577C" w:rsidRPr="00717CAA">
        <w:t xml:space="preserve"> effects </w:t>
      </w:r>
      <w:r w:rsidR="6ACBBA2A" w:rsidRPr="00717CAA">
        <w:t>o</w:t>
      </w:r>
      <w:r w:rsidR="00DA577C" w:rsidRPr="00717CAA">
        <w:t>f COVID-19 on the general health and well-being of people months beyond the acute period</w:t>
      </w:r>
      <w:r w:rsidR="00983492" w:rsidRPr="00717CAA">
        <w:t xml:space="preserve">. If successful, this </w:t>
      </w:r>
      <w:r w:rsidR="46C4B306" w:rsidRPr="00717CAA">
        <w:t>study could</w:t>
      </w:r>
      <w:r w:rsidR="00983492" w:rsidRPr="00717CAA">
        <w:t xml:space="preserve"> guide doctors to find </w:t>
      </w:r>
      <w:r w:rsidR="36B8D422" w:rsidRPr="00717CAA">
        <w:t>better treatment</w:t>
      </w:r>
      <w:r w:rsidR="25E3EB4C" w:rsidRPr="00717CAA">
        <w:t>s</w:t>
      </w:r>
      <w:r w:rsidR="00983492" w:rsidRPr="00717CAA">
        <w:t xml:space="preserve">. </w:t>
      </w:r>
    </w:p>
    <w:p w14:paraId="5B30E1FB"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Will my General Practitioner/family doctor (GP) be informed of my participation?</w:t>
      </w:r>
    </w:p>
    <w:p w14:paraId="084E3E92" w14:textId="5E7AD059" w:rsidR="007E2873" w:rsidRPr="00717CAA" w:rsidRDefault="53A1AE55" w:rsidP="009B38F8">
      <w:pPr>
        <w:pStyle w:val="WW-Default"/>
        <w:ind w:right="-46"/>
        <w:jc w:val="both"/>
      </w:pPr>
      <w:r w:rsidRPr="00717CAA">
        <w:t xml:space="preserve">We would not routinely inform your GP of your participation. </w:t>
      </w:r>
      <w:r w:rsidR="007E2873" w:rsidRPr="00717CAA">
        <w:t xml:space="preserve">There may be instances where GPs </w:t>
      </w:r>
      <w:r w:rsidR="00983492" w:rsidRPr="00717CAA">
        <w:t xml:space="preserve">may </w:t>
      </w:r>
      <w:r w:rsidR="00DA577C" w:rsidRPr="00717CAA">
        <w:t xml:space="preserve">be informed </w:t>
      </w:r>
      <w:r w:rsidR="4F933DD1" w:rsidRPr="00717CAA">
        <w:t xml:space="preserve">of your participation </w:t>
      </w:r>
      <w:r w:rsidR="00DA577C" w:rsidRPr="00717CAA">
        <w:t xml:space="preserve">and </w:t>
      </w:r>
      <w:r w:rsidR="00983492" w:rsidRPr="00717CAA">
        <w:t>be</w:t>
      </w:r>
      <w:r w:rsidR="00DA577C" w:rsidRPr="00717CAA">
        <w:t xml:space="preserve"> asked to</w:t>
      </w:r>
      <w:r w:rsidR="007E2873" w:rsidRPr="00717CAA">
        <w:t xml:space="preserve"> follow up</w:t>
      </w:r>
      <w:r w:rsidR="00DA577C" w:rsidRPr="00717CAA">
        <w:t xml:space="preserve"> </w:t>
      </w:r>
      <w:r w:rsidR="00387E31">
        <w:t>if we detect an abnormal result during the study tests</w:t>
      </w:r>
      <w:r w:rsidR="004D20E9">
        <w:t xml:space="preserve"> </w:t>
      </w:r>
      <w:r w:rsidR="00A916E1" w:rsidRPr="00717CAA">
        <w:t>that</w:t>
      </w:r>
      <w:r w:rsidR="007E2873" w:rsidRPr="00717CAA">
        <w:t xml:space="preserve"> may be of clinical significance</w:t>
      </w:r>
      <w:r w:rsidR="009E2D44">
        <w:t>.</w:t>
      </w:r>
      <w:r w:rsidR="03253521" w:rsidRPr="00717CAA">
        <w:t xml:space="preserve"> </w:t>
      </w:r>
      <w:r w:rsidR="009E2D44">
        <w:t>W</w:t>
      </w:r>
      <w:r w:rsidR="03253521" w:rsidRPr="00717CAA">
        <w:t>e will ask for your consent</w:t>
      </w:r>
      <w:r w:rsidR="6BB601F1" w:rsidRPr="00717CAA">
        <w:t xml:space="preserve"> to do this</w:t>
      </w:r>
      <w:r w:rsidR="00A50C1A" w:rsidRPr="00717CAA">
        <w:t>.</w:t>
      </w:r>
    </w:p>
    <w:p w14:paraId="25473B55" w14:textId="59F702A1"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Will my taking part in the study be kept confidential?</w:t>
      </w:r>
    </w:p>
    <w:p w14:paraId="1D0F59BB" w14:textId="3795526A" w:rsidR="007E2873" w:rsidRPr="00717CAA" w:rsidDel="000F69E7" w:rsidRDefault="000E5583" w:rsidP="009B38F8">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 xml:space="preserve">Yes. We will follow ethical and legal practice and all information about you will be handled in confidence. </w:t>
      </w:r>
      <w:r w:rsidRPr="00717CAA">
        <w:rPr>
          <w:rFonts w:ascii="Arial" w:eastAsia="Arial" w:hAnsi="Arial" w:cs="Arial"/>
          <w:color w:val="000000"/>
          <w:sz w:val="24"/>
          <w:szCs w:val="24"/>
          <w:lang w:val="en-US" w:eastAsia="ar-SA"/>
        </w:rPr>
        <w:t xml:space="preserve">The only identifiable information we hold about you will be your name on the consent form and an electronic list linking your name and contact details to the study code number you have been allocated. This information will be held on a high security server on the University network specially designed by Medical Sciences IT to hold </w:t>
      </w:r>
      <w:r w:rsidR="00FF497A" w:rsidRPr="00717CAA">
        <w:rPr>
          <w:rFonts w:ascii="Arial" w:eastAsia="Arial" w:hAnsi="Arial" w:cs="Arial"/>
          <w:color w:val="000000"/>
          <w:sz w:val="24"/>
          <w:szCs w:val="24"/>
          <w:lang w:val="en-US" w:eastAsia="ar-SA"/>
        </w:rPr>
        <w:t>personal</w:t>
      </w:r>
      <w:r w:rsidRPr="00717CAA">
        <w:rPr>
          <w:rFonts w:ascii="Arial" w:eastAsia="Arial" w:hAnsi="Arial" w:cs="Arial"/>
          <w:color w:val="000000"/>
          <w:sz w:val="24"/>
          <w:szCs w:val="24"/>
          <w:lang w:val="en-US" w:eastAsia="ar-SA"/>
        </w:rPr>
        <w:t xml:space="preserve"> information securely and in accordance with legal requirements. The paper consent forms will be locked securely within the </w:t>
      </w:r>
      <w:r w:rsidR="006C0E38" w:rsidRPr="00C7603E">
        <w:rPr>
          <w:rFonts w:ascii="Arial" w:eastAsia="Arial" w:hAnsi="Arial" w:cs="Arial"/>
          <w:color w:val="000000"/>
          <w:sz w:val="24"/>
          <w:szCs w:val="24"/>
          <w:lang w:val="en-US" w:eastAsia="ar-SA"/>
        </w:rPr>
        <w:t>Nuf</w:t>
      </w:r>
      <w:r w:rsidR="006C0E38" w:rsidRPr="005A27F8">
        <w:rPr>
          <w:rFonts w:ascii="Arial" w:eastAsia="Arial" w:hAnsi="Arial" w:cs="Arial"/>
          <w:color w:val="000000"/>
          <w:sz w:val="24"/>
          <w:szCs w:val="24"/>
          <w:lang w:val="en-US" w:eastAsia="ar-SA"/>
        </w:rPr>
        <w:t xml:space="preserve">field Department of </w:t>
      </w:r>
      <w:r w:rsidR="006C0E38" w:rsidRPr="005A27F8">
        <w:rPr>
          <w:rFonts w:ascii="Arial" w:hAnsi="Arial" w:cs="Arial"/>
          <w:sz w:val="24"/>
          <w:szCs w:val="24"/>
        </w:rPr>
        <w:t>Clinical Neurosciences</w:t>
      </w:r>
      <w:r w:rsidRPr="00717CAA">
        <w:rPr>
          <w:rFonts w:ascii="Arial" w:eastAsia="Arial" w:hAnsi="Arial" w:cs="Arial"/>
          <w:color w:val="000000"/>
          <w:sz w:val="24"/>
          <w:szCs w:val="24"/>
          <w:lang w:val="en-US" w:eastAsia="ar-SA"/>
        </w:rPr>
        <w:t xml:space="preserve"> offices. All data collected in the study will be de-identified and labelled with a participant study code number.</w:t>
      </w:r>
    </w:p>
    <w:p w14:paraId="11815F6C" w14:textId="28BCBCFA" w:rsidR="007E2873" w:rsidRPr="00717CAA" w:rsidDel="000F69E7" w:rsidRDefault="007E2873" w:rsidP="009B38F8">
      <w:pPr>
        <w:spacing w:after="60"/>
        <w:ind w:right="-46"/>
        <w:jc w:val="both"/>
        <w:rPr>
          <w:rFonts w:ascii="Arial" w:hAnsi="Arial" w:cs="Arial"/>
        </w:rPr>
      </w:pPr>
    </w:p>
    <w:p w14:paraId="2B367299" w14:textId="5E5752B7" w:rsidR="007E2873" w:rsidRPr="00717CAA" w:rsidDel="000F69E7" w:rsidRDefault="007E2873" w:rsidP="009B38F8">
      <w:pPr>
        <w:pStyle w:val="ListParagraph"/>
        <w:spacing w:after="60" w:line="240" w:lineRule="auto"/>
        <w:ind w:left="0" w:right="-46"/>
        <w:contextualSpacing w:val="0"/>
        <w:jc w:val="both"/>
        <w:rPr>
          <w:rFonts w:ascii="Arial" w:eastAsia="Arial Unicode MS" w:hAnsi="Arial" w:cs="Arial"/>
          <w:sz w:val="24"/>
          <w:szCs w:val="24"/>
        </w:rPr>
      </w:pPr>
      <w:r w:rsidRPr="00717CAA">
        <w:rPr>
          <w:rFonts w:ascii="Arial" w:hAnsi="Arial" w:cs="Arial"/>
          <w:color w:val="000000" w:themeColor="text1"/>
          <w:sz w:val="24"/>
          <w:szCs w:val="24"/>
        </w:rPr>
        <w:t xml:space="preserve">Responsible members of the University of Oxford </w:t>
      </w:r>
      <w:r w:rsidR="79798896" w:rsidRPr="00717CAA">
        <w:rPr>
          <w:rFonts w:ascii="Arial" w:hAnsi="Arial" w:cs="Arial"/>
          <w:color w:val="000000" w:themeColor="text1"/>
          <w:sz w:val="24"/>
          <w:szCs w:val="24"/>
        </w:rPr>
        <w:t xml:space="preserve">and </w:t>
      </w:r>
      <w:r w:rsidR="0EFF8D9C" w:rsidRPr="00717CAA">
        <w:rPr>
          <w:rFonts w:ascii="Arial" w:hAnsi="Arial" w:cs="Arial"/>
          <w:color w:val="000000" w:themeColor="text1"/>
          <w:sz w:val="24"/>
          <w:szCs w:val="24"/>
        </w:rPr>
        <w:t>Oxford University Hospitals NHS Foundation Trust</w:t>
      </w:r>
      <w:r w:rsidRPr="00717CAA">
        <w:rPr>
          <w:rFonts w:ascii="Arial" w:hAnsi="Arial" w:cs="Arial"/>
          <w:color w:val="000000" w:themeColor="text1"/>
          <w:sz w:val="24"/>
          <w:szCs w:val="24"/>
        </w:rPr>
        <w:t xml:space="preserve"> may be given access to data for monitoring and/or audit of the study to ensure that the research is complying with applicable regulations. </w:t>
      </w:r>
    </w:p>
    <w:p w14:paraId="0E4A769C" w14:textId="02F503A0" w:rsidR="7B1AA524" w:rsidRPr="00717CAA" w:rsidRDefault="7B1AA524" w:rsidP="009B38F8">
      <w:pPr>
        <w:pStyle w:val="ListParagraph"/>
        <w:spacing w:after="60" w:line="240" w:lineRule="auto"/>
        <w:ind w:left="0" w:right="-46"/>
        <w:jc w:val="both"/>
        <w:rPr>
          <w:rFonts w:ascii="Arial" w:hAnsi="Arial" w:cs="Arial"/>
          <w:color w:val="000000" w:themeColor="text1"/>
          <w:sz w:val="24"/>
          <w:szCs w:val="24"/>
        </w:rPr>
      </w:pPr>
    </w:p>
    <w:p w14:paraId="62D7328B" w14:textId="6939DD25" w:rsidR="007E2873" w:rsidRPr="00CE3CE6" w:rsidDel="000F69E7" w:rsidRDefault="674B2ED8" w:rsidP="00CE3CE6">
      <w:pPr>
        <w:pStyle w:val="ListParagraph"/>
        <w:spacing w:after="60" w:line="240" w:lineRule="auto"/>
        <w:ind w:left="0" w:right="-46"/>
        <w:jc w:val="both"/>
        <w:rPr>
          <w:rFonts w:ascii="Arial" w:hAnsi="Arial" w:cs="Arial"/>
          <w:color w:val="000000" w:themeColor="text1"/>
          <w:sz w:val="24"/>
          <w:szCs w:val="24"/>
        </w:rPr>
      </w:pPr>
      <w:r w:rsidRPr="00717CAA">
        <w:rPr>
          <w:rFonts w:ascii="Arial" w:hAnsi="Arial" w:cs="Arial"/>
          <w:color w:val="000000" w:themeColor="text1"/>
          <w:sz w:val="24"/>
          <w:szCs w:val="24"/>
        </w:rPr>
        <w:lastRenderedPageBreak/>
        <w:t>With your consent t</w:t>
      </w:r>
      <w:r w:rsidR="70B9D14A" w:rsidRPr="00717CAA">
        <w:rPr>
          <w:rFonts w:ascii="Arial" w:hAnsi="Arial" w:cs="Arial"/>
          <w:color w:val="000000" w:themeColor="text1"/>
          <w:sz w:val="24"/>
          <w:szCs w:val="24"/>
        </w:rPr>
        <w:t xml:space="preserve">he study </w:t>
      </w:r>
      <w:r w:rsidR="361DC9BA" w:rsidRPr="00717CAA">
        <w:rPr>
          <w:rFonts w:ascii="Arial" w:hAnsi="Arial" w:cs="Arial"/>
          <w:color w:val="000000" w:themeColor="text1"/>
          <w:sz w:val="24"/>
          <w:szCs w:val="24"/>
        </w:rPr>
        <w:t>researchers</w:t>
      </w:r>
      <w:r w:rsidR="70B9D14A" w:rsidRPr="00717CAA">
        <w:rPr>
          <w:rFonts w:ascii="Arial" w:hAnsi="Arial" w:cs="Arial"/>
          <w:color w:val="000000" w:themeColor="text1"/>
          <w:sz w:val="24"/>
          <w:szCs w:val="24"/>
        </w:rPr>
        <w:t xml:space="preserve"> would like to access your medical records and information held by NHS Digital</w:t>
      </w:r>
      <w:r w:rsidR="0286F87B" w:rsidRPr="00717CAA">
        <w:rPr>
          <w:rFonts w:ascii="Arial" w:hAnsi="Arial" w:cs="Arial"/>
          <w:color w:val="000000" w:themeColor="text1"/>
          <w:sz w:val="24"/>
          <w:szCs w:val="24"/>
        </w:rPr>
        <w:t>. NHS Digital</w:t>
      </w:r>
      <w:r w:rsidR="210E5D5D" w:rsidRPr="00717CAA">
        <w:rPr>
          <w:rFonts w:ascii="Arial" w:hAnsi="Arial" w:cs="Arial"/>
          <w:color w:val="000000" w:themeColor="text1"/>
          <w:sz w:val="24"/>
          <w:szCs w:val="24"/>
        </w:rPr>
        <w:t xml:space="preserve"> (https://digital.nhs.uk/)</w:t>
      </w:r>
      <w:r w:rsidR="0286F87B" w:rsidRPr="00717CAA">
        <w:rPr>
          <w:rFonts w:ascii="Arial" w:hAnsi="Arial" w:cs="Arial"/>
          <w:color w:val="000000" w:themeColor="text1"/>
          <w:sz w:val="24"/>
          <w:szCs w:val="24"/>
        </w:rPr>
        <w:t xml:space="preserve"> is the national information and technology partner for the health and care system.</w:t>
      </w:r>
      <w:r w:rsidR="2B207500" w:rsidRPr="00717CAA">
        <w:rPr>
          <w:rFonts w:ascii="Arial" w:hAnsi="Arial" w:cs="Arial"/>
          <w:color w:val="000000" w:themeColor="text1"/>
          <w:sz w:val="24"/>
          <w:szCs w:val="24"/>
        </w:rPr>
        <w:t xml:space="preserve"> This will enable them to collect all the relevant health information about you that rel</w:t>
      </w:r>
      <w:r w:rsidR="6F018DBF" w:rsidRPr="00717CAA">
        <w:rPr>
          <w:rFonts w:ascii="Arial" w:hAnsi="Arial" w:cs="Arial"/>
          <w:color w:val="000000" w:themeColor="text1"/>
          <w:sz w:val="24"/>
          <w:szCs w:val="24"/>
        </w:rPr>
        <w:t>ates to the aims of this research study.</w:t>
      </w:r>
    </w:p>
    <w:p w14:paraId="2845F196"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Will I be reimbursed for taking part?</w:t>
      </w:r>
    </w:p>
    <w:p w14:paraId="332A8EF7" w14:textId="65DA427D" w:rsidR="00CE3CE6" w:rsidRPr="00CE3CE6" w:rsidRDefault="00FF497A" w:rsidP="009B38F8">
      <w:pPr>
        <w:ind w:right="-46"/>
        <w:jc w:val="both"/>
        <w:rPr>
          <w:rFonts w:ascii="Arial" w:hAnsi="Arial" w:cs="Arial"/>
          <w:color w:val="000000" w:themeColor="text1"/>
        </w:rPr>
      </w:pPr>
      <w:r w:rsidRPr="00717CAA">
        <w:rPr>
          <w:rFonts w:ascii="Arial" w:hAnsi="Arial" w:cs="Arial"/>
          <w:color w:val="000000" w:themeColor="text1"/>
        </w:rPr>
        <w:t xml:space="preserve">You will be reimbursed </w:t>
      </w:r>
      <w:r w:rsidR="00E554E8" w:rsidRPr="00717CAA">
        <w:rPr>
          <w:rFonts w:ascii="Arial" w:hAnsi="Arial" w:cs="Arial"/>
          <w:color w:val="000000" w:themeColor="text1"/>
        </w:rPr>
        <w:t xml:space="preserve">reasonable </w:t>
      </w:r>
      <w:r w:rsidRPr="00717CAA">
        <w:rPr>
          <w:rFonts w:ascii="Arial" w:hAnsi="Arial" w:cs="Arial"/>
          <w:color w:val="000000" w:themeColor="text1"/>
        </w:rPr>
        <w:t xml:space="preserve">expenses. </w:t>
      </w:r>
      <w:r w:rsidR="24020970" w:rsidRPr="00717CAA">
        <w:rPr>
          <w:rFonts w:ascii="Arial" w:hAnsi="Arial" w:cs="Arial"/>
          <w:color w:val="000000" w:themeColor="text1"/>
        </w:rPr>
        <w:t>On the day of your visit p</w:t>
      </w:r>
      <w:r w:rsidR="25ECE049" w:rsidRPr="00717CAA">
        <w:rPr>
          <w:rFonts w:ascii="Arial" w:hAnsi="Arial" w:cs="Arial"/>
          <w:color w:val="000000" w:themeColor="text1"/>
        </w:rPr>
        <w:t xml:space="preserve">lease </w:t>
      </w:r>
      <w:r w:rsidR="7CBF22C0" w:rsidRPr="00717CAA">
        <w:rPr>
          <w:rFonts w:ascii="Arial" w:hAnsi="Arial" w:cs="Arial"/>
          <w:color w:val="000000" w:themeColor="text1"/>
        </w:rPr>
        <w:t xml:space="preserve">make sure to </w:t>
      </w:r>
      <w:r w:rsidR="25ECE049" w:rsidRPr="00717CAA">
        <w:rPr>
          <w:rFonts w:ascii="Arial" w:hAnsi="Arial" w:cs="Arial"/>
          <w:color w:val="000000" w:themeColor="text1"/>
        </w:rPr>
        <w:t xml:space="preserve">keep </w:t>
      </w:r>
      <w:r w:rsidR="59DE003B" w:rsidRPr="00717CAA">
        <w:rPr>
          <w:rFonts w:ascii="Arial" w:hAnsi="Arial" w:cs="Arial"/>
          <w:color w:val="000000" w:themeColor="text1"/>
        </w:rPr>
        <w:t xml:space="preserve">your </w:t>
      </w:r>
      <w:r w:rsidR="25ECE049" w:rsidRPr="00717CAA">
        <w:rPr>
          <w:rFonts w:ascii="Arial" w:hAnsi="Arial" w:cs="Arial"/>
          <w:color w:val="000000" w:themeColor="text1"/>
        </w:rPr>
        <w:t xml:space="preserve">receipts for </w:t>
      </w:r>
      <w:r w:rsidR="3E46156A" w:rsidRPr="00717CAA">
        <w:rPr>
          <w:rFonts w:ascii="Arial" w:hAnsi="Arial" w:cs="Arial"/>
          <w:color w:val="000000" w:themeColor="text1"/>
        </w:rPr>
        <w:t xml:space="preserve">travel </w:t>
      </w:r>
      <w:r w:rsidR="25ECE049" w:rsidRPr="00717CAA">
        <w:rPr>
          <w:rFonts w:ascii="Arial" w:hAnsi="Arial" w:cs="Arial"/>
          <w:color w:val="000000" w:themeColor="text1"/>
        </w:rPr>
        <w:t>expenses</w:t>
      </w:r>
      <w:r w:rsidR="48ACE87F" w:rsidRPr="00717CAA">
        <w:rPr>
          <w:rFonts w:ascii="Arial" w:hAnsi="Arial" w:cs="Arial"/>
          <w:color w:val="000000" w:themeColor="text1"/>
        </w:rPr>
        <w:t>, parking and meals</w:t>
      </w:r>
      <w:r w:rsidR="25ECE049" w:rsidRPr="00717CAA">
        <w:rPr>
          <w:rFonts w:ascii="Arial" w:hAnsi="Arial" w:cs="Arial"/>
          <w:color w:val="000000" w:themeColor="text1"/>
        </w:rPr>
        <w:t xml:space="preserve"> </w:t>
      </w:r>
      <w:r w:rsidR="2BE27B69" w:rsidRPr="00717CAA">
        <w:rPr>
          <w:rFonts w:ascii="Arial" w:hAnsi="Arial" w:cs="Arial"/>
          <w:color w:val="000000" w:themeColor="text1"/>
        </w:rPr>
        <w:t>so that you can be reimbursed these costs.</w:t>
      </w:r>
      <w:r w:rsidR="00C4738D">
        <w:rPr>
          <w:rFonts w:ascii="Arial" w:hAnsi="Arial" w:cs="Arial"/>
          <w:color w:val="000000" w:themeColor="text1"/>
        </w:rPr>
        <w:t xml:space="preserve">  We will also pay you £</w:t>
      </w:r>
      <w:r w:rsidR="000151FE">
        <w:rPr>
          <w:rFonts w:ascii="Arial" w:hAnsi="Arial" w:cs="Arial"/>
          <w:color w:val="000000" w:themeColor="text1"/>
        </w:rPr>
        <w:t xml:space="preserve">20 </w:t>
      </w:r>
      <w:r w:rsidR="00C4738D">
        <w:rPr>
          <w:rFonts w:ascii="Arial" w:hAnsi="Arial" w:cs="Arial"/>
          <w:color w:val="000000" w:themeColor="text1"/>
        </w:rPr>
        <w:t>as a thank you for taking part in the study</w:t>
      </w:r>
      <w:r w:rsidR="00CE3CE6">
        <w:rPr>
          <w:rFonts w:ascii="Arial" w:hAnsi="Arial" w:cs="Arial"/>
          <w:color w:val="000000" w:themeColor="text1"/>
        </w:rPr>
        <w:t>.</w:t>
      </w:r>
    </w:p>
    <w:p w14:paraId="4D0CE333" w14:textId="77777777" w:rsidR="00210060"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What will happen to my data?</w:t>
      </w:r>
    </w:p>
    <w:p w14:paraId="2A98C57D" w14:textId="6D09FAD0" w:rsidR="00E702CE" w:rsidRPr="00717CAA" w:rsidRDefault="00E702CE" w:rsidP="009B38F8">
      <w:pPr>
        <w:pStyle w:val="WW-Default"/>
        <w:ind w:right="-46"/>
        <w:jc w:val="both"/>
        <w:rPr>
          <w:iCs/>
        </w:rPr>
      </w:pPr>
      <w:r w:rsidRPr="00717CAA">
        <w:rPr>
          <w:iCs/>
        </w:rPr>
        <w:t>Data</w:t>
      </w:r>
      <w:r w:rsidR="008E17B5" w:rsidRPr="00717CAA">
        <w:rPr>
          <w:iCs/>
        </w:rPr>
        <w:t xml:space="preserve"> protection regulation requires that </w:t>
      </w:r>
      <w:r w:rsidRPr="00717CAA">
        <w:rPr>
          <w:iCs/>
        </w:rPr>
        <w:t xml:space="preserve">we </w:t>
      </w:r>
      <w:r w:rsidR="008E17B5" w:rsidRPr="00717CAA">
        <w:rPr>
          <w:iCs/>
        </w:rPr>
        <w:t>state the legal basis for processing information about you. In the case of research, this is ‘a task in the public interest.’</w:t>
      </w:r>
      <w:r w:rsidRPr="00717CAA">
        <w:rPr>
          <w:iCs/>
        </w:rPr>
        <w:t xml:space="preserve"> The University of Oxford the data controller and is responsible for looking after your information and using it properly.</w:t>
      </w:r>
      <w:r w:rsidR="008E17B5" w:rsidRPr="00717CAA">
        <w:rPr>
          <w:iCs/>
        </w:rPr>
        <w:t xml:space="preserve">  </w:t>
      </w:r>
    </w:p>
    <w:p w14:paraId="3CCC8D00" w14:textId="77777777" w:rsidR="00492D95" w:rsidRPr="00717CAA" w:rsidRDefault="00492D95" w:rsidP="009B38F8">
      <w:pPr>
        <w:pStyle w:val="WW-Default"/>
        <w:ind w:right="-46"/>
        <w:jc w:val="both"/>
        <w:rPr>
          <w:iCs/>
        </w:rPr>
      </w:pPr>
    </w:p>
    <w:p w14:paraId="2405CFD9" w14:textId="4BA78CA7" w:rsidR="00295917" w:rsidRDefault="00210060" w:rsidP="009B38F8">
      <w:pPr>
        <w:pStyle w:val="WW-Default"/>
        <w:ind w:right="-46"/>
        <w:jc w:val="both"/>
      </w:pPr>
      <w:r w:rsidRPr="00717CAA">
        <w:t>We will be using information from you and your medical records</w:t>
      </w:r>
      <w:r w:rsidR="00A41EB1">
        <w:t xml:space="preserve"> (if you are a patient)</w:t>
      </w:r>
      <w:r w:rsidR="006F6202" w:rsidRPr="00717CAA">
        <w:t>, NHS Digital</w:t>
      </w:r>
      <w:r w:rsidR="00CF6142" w:rsidRPr="00717CAA">
        <w:t xml:space="preserve">, </w:t>
      </w:r>
      <w:r w:rsidR="006F6202" w:rsidRPr="00717CAA">
        <w:t>and other central NHS registries</w:t>
      </w:r>
      <w:r w:rsidRPr="00717CAA">
        <w:t xml:space="preserve"> </w:t>
      </w:r>
      <w:r w:rsidR="00825569" w:rsidRPr="00717CAA">
        <w:t xml:space="preserve">in order to undertake this study </w:t>
      </w:r>
      <w:r w:rsidR="006F6202" w:rsidRPr="00717CAA">
        <w:t xml:space="preserve">and </w:t>
      </w:r>
      <w:r w:rsidRPr="00717CAA">
        <w:t xml:space="preserve">will use the minimum personally-identifiable information possible. We will keep identifiable information about you for </w:t>
      </w:r>
      <w:r w:rsidR="00492D95" w:rsidRPr="00717CAA">
        <w:t>1</w:t>
      </w:r>
      <w:r w:rsidR="00CF6142" w:rsidRPr="00717CAA">
        <w:t xml:space="preserve"> year </w:t>
      </w:r>
      <w:r w:rsidRPr="00717CAA">
        <w:t xml:space="preserve">after the study has finished. </w:t>
      </w:r>
      <w:r w:rsidR="00295917" w:rsidRPr="00717CAA">
        <w:t xml:space="preserve">This excludes </w:t>
      </w:r>
      <w:r w:rsidR="0007506B" w:rsidRPr="00717CAA">
        <w:t xml:space="preserve">any </w:t>
      </w:r>
      <w:r w:rsidR="00F964C0" w:rsidRPr="00717CAA">
        <w:t xml:space="preserve">research documents with personal information, such as </w:t>
      </w:r>
      <w:r w:rsidRPr="00717CAA">
        <w:t>consent forms</w:t>
      </w:r>
      <w:r w:rsidR="00F964C0" w:rsidRPr="00717CAA">
        <w:t>,</w:t>
      </w:r>
      <w:r w:rsidRPr="00717CAA">
        <w:t xml:space="preserve"> </w:t>
      </w:r>
      <w:r w:rsidR="00295917" w:rsidRPr="00717CAA">
        <w:t xml:space="preserve">which will be held </w:t>
      </w:r>
      <w:r w:rsidRPr="00717CAA">
        <w:t xml:space="preserve">securely at the University of Oxford for </w:t>
      </w:r>
      <w:r w:rsidR="00D028EA" w:rsidRPr="00717CAA">
        <w:t xml:space="preserve">10 </w:t>
      </w:r>
      <w:r w:rsidR="00492D95" w:rsidRPr="00717CAA">
        <w:t>year</w:t>
      </w:r>
      <w:r w:rsidR="00601540" w:rsidRPr="00717CAA">
        <w:t>s</w:t>
      </w:r>
      <w:r w:rsidR="00492D95" w:rsidRPr="00717CAA">
        <w:t xml:space="preserve"> </w:t>
      </w:r>
      <w:r w:rsidR="00295917" w:rsidRPr="00717CAA">
        <w:t>after the end of the study.</w:t>
      </w:r>
    </w:p>
    <w:p w14:paraId="5A5D5F48" w14:textId="1F8C4492" w:rsidR="00865740" w:rsidRDefault="00865740" w:rsidP="009B38F8">
      <w:pPr>
        <w:pStyle w:val="WW-Default"/>
        <w:ind w:right="-46"/>
        <w:jc w:val="both"/>
      </w:pPr>
      <w:r w:rsidRPr="00865740">
        <w:t>If you agree to your details being held to be contacted regarding future research, we will retain a copy of your consent form until such time as your details are removed from our database but will keep the consent form and your details separate</w:t>
      </w:r>
      <w:r>
        <w:t>.</w:t>
      </w:r>
    </w:p>
    <w:p w14:paraId="7F338DAD" w14:textId="243C5882" w:rsidR="00620C53" w:rsidRDefault="00620C53" w:rsidP="009B38F8">
      <w:pPr>
        <w:pStyle w:val="WW-Default"/>
        <w:ind w:right="-46"/>
        <w:jc w:val="both"/>
      </w:pPr>
    </w:p>
    <w:p w14:paraId="3A1C291A" w14:textId="7170F629" w:rsidR="00620C53" w:rsidRPr="00717CAA" w:rsidRDefault="00061EA9" w:rsidP="009B38F8">
      <w:pPr>
        <w:pStyle w:val="WW-Default"/>
        <w:ind w:right="-46"/>
        <w:jc w:val="both"/>
      </w:pPr>
      <w:r>
        <w:t>If you are a patient, t</w:t>
      </w:r>
      <w:r w:rsidR="00620C53" w:rsidRPr="00620C53">
        <w:t>he Oxford University Hospitals NHS Trust will use your name, NHS number and contact details to contact you about the study, and to oversee the quality of the study.   They will keep identifiable information about you from this study in accordance with their local policy</w:t>
      </w:r>
      <w:r>
        <w:t xml:space="preserve"> for medical notes retention</w:t>
      </w:r>
      <w:r w:rsidR="00620C53" w:rsidRPr="00620C53">
        <w:t>.</w:t>
      </w:r>
    </w:p>
    <w:p w14:paraId="6AA989A8" w14:textId="77777777" w:rsidR="00295917" w:rsidRPr="00717CAA" w:rsidRDefault="00295917" w:rsidP="009B38F8">
      <w:pPr>
        <w:pStyle w:val="WW-Default"/>
        <w:ind w:right="-46"/>
        <w:jc w:val="both"/>
        <w:rPr>
          <w:iCs/>
        </w:rPr>
      </w:pPr>
    </w:p>
    <w:p w14:paraId="74193966" w14:textId="0A2115B1" w:rsidR="00304FDA" w:rsidRPr="00717CAA" w:rsidRDefault="00E702CE" w:rsidP="009B38F8">
      <w:pPr>
        <w:ind w:right="-46"/>
        <w:jc w:val="both"/>
        <w:rPr>
          <w:rFonts w:ascii="Arial" w:hAnsi="Arial" w:cs="Arial"/>
        </w:rPr>
      </w:pPr>
      <w:r w:rsidRPr="00717CAA">
        <w:rPr>
          <w:rFonts w:ascii="Arial" w:hAnsi="Arial" w:cs="Arial"/>
        </w:rPr>
        <w:t xml:space="preserve">Data protection regulation provides you with control over your personal data and how it is used. When you agree to your information being used in research, however, some of those rights may be limited </w:t>
      </w:r>
      <w:r w:rsidR="00210060" w:rsidRPr="00717CAA">
        <w:rPr>
          <w:rFonts w:ascii="Arial" w:hAnsi="Arial" w:cs="Arial"/>
        </w:rPr>
        <w:t xml:space="preserve">in order for the research to be reliable and accurate. </w:t>
      </w:r>
      <w:r w:rsidR="00210060" w:rsidRPr="00717CAA">
        <w:rPr>
          <w:rFonts w:ascii="Arial" w:hAnsi="Arial" w:cs="Arial"/>
          <w:color w:val="000000"/>
          <w:shd w:val="clear" w:color="auto" w:fill="FFFFFF"/>
        </w:rPr>
        <w:t xml:space="preserve">Further information about your rights with respect to your personal data is available at </w:t>
      </w:r>
    </w:p>
    <w:p w14:paraId="44CFD488" w14:textId="77777777" w:rsidR="00304FDA" w:rsidRPr="00717CAA" w:rsidRDefault="002448DE" w:rsidP="009B38F8">
      <w:pPr>
        <w:ind w:right="-46"/>
        <w:jc w:val="both"/>
        <w:rPr>
          <w:rFonts w:ascii="Arial" w:hAnsi="Arial" w:cs="Arial"/>
          <w:iCs/>
        </w:rPr>
      </w:pPr>
      <w:hyperlink r:id="rId14" w:history="1">
        <w:r w:rsidR="00304FDA" w:rsidRPr="00717CAA">
          <w:rPr>
            <w:rStyle w:val="Hyperlink"/>
            <w:rFonts w:ascii="Arial" w:hAnsi="Arial" w:cs="Arial"/>
            <w:iCs/>
          </w:rPr>
          <w:t>https://compliance.web.ox.ac.uk/individual-rights</w:t>
        </w:r>
      </w:hyperlink>
    </w:p>
    <w:p w14:paraId="69D25BA8" w14:textId="710BA227" w:rsidR="00210060" w:rsidRPr="00CE3CE6" w:rsidRDefault="00210060" w:rsidP="00CE3CE6">
      <w:pPr>
        <w:spacing w:line="276" w:lineRule="auto"/>
        <w:ind w:right="-46"/>
        <w:jc w:val="both"/>
        <w:rPr>
          <w:rFonts w:ascii="Arial" w:hAnsi="Arial" w:cs="Arial"/>
        </w:rPr>
      </w:pPr>
      <w:r w:rsidRPr="00717CAA">
        <w:rPr>
          <w:rFonts w:ascii="Arial" w:hAnsi="Arial" w:cs="Arial"/>
        </w:rPr>
        <w:t xml:space="preserve">You can find out more about how we use your information by contacting </w:t>
      </w:r>
      <w:r w:rsidR="00C03B2C" w:rsidRPr="00717CAA">
        <w:rPr>
          <w:rFonts w:ascii="Arial" w:hAnsi="Arial" w:cs="Arial"/>
        </w:rPr>
        <w:t xml:space="preserve">study </w:t>
      </w:r>
      <w:r w:rsidR="00C03B2C" w:rsidRPr="00061EA9">
        <w:rPr>
          <w:rFonts w:ascii="Arial" w:hAnsi="Arial" w:cs="Arial"/>
        </w:rPr>
        <w:t>investigator</w:t>
      </w:r>
      <w:r w:rsidR="76456219" w:rsidRPr="00061EA9">
        <w:rPr>
          <w:rFonts w:ascii="Arial" w:hAnsi="Arial" w:cs="Arial"/>
        </w:rPr>
        <w:t>s</w:t>
      </w:r>
      <w:r w:rsidR="00714588">
        <w:rPr>
          <w:rFonts w:ascii="Arial" w:hAnsi="Arial" w:cs="Arial"/>
          <w:i/>
        </w:rPr>
        <w:t xml:space="preserve"> </w:t>
      </w:r>
      <w:hyperlink r:id="rId15" w:history="1">
        <w:r w:rsidR="00A916E1" w:rsidRPr="00E479BA">
          <w:rPr>
            <w:rStyle w:val="Hyperlink"/>
            <w:rFonts w:ascii="Arial" w:hAnsi="Arial" w:cs="Arial"/>
            <w:i/>
          </w:rPr>
          <w:t>breatheOxford@fmrib.ox.ac.uk</w:t>
        </w:r>
      </w:hyperlink>
      <w:r w:rsidR="00A916E1">
        <w:rPr>
          <w:rFonts w:ascii="Arial" w:hAnsi="Arial" w:cs="Arial"/>
          <w:i/>
        </w:rPr>
        <w:t xml:space="preserve"> </w:t>
      </w:r>
    </w:p>
    <w:p w14:paraId="2FFA07A6" w14:textId="25A63CA1" w:rsidR="007E2873" w:rsidRPr="00717CAA" w:rsidRDefault="002448DE" w:rsidP="009B38F8">
      <w:pPr>
        <w:pStyle w:val="Heading1"/>
        <w:shd w:val="clear" w:color="auto" w:fill="DBDBDB" w:themeFill="accent3" w:themeFillTint="66"/>
        <w:ind w:right="-46"/>
        <w:jc w:val="both"/>
        <w:rPr>
          <w:rFonts w:ascii="Arial" w:hAnsi="Arial" w:cs="Arial"/>
          <w:szCs w:val="24"/>
          <w:lang w:val="en-GB"/>
        </w:rPr>
      </w:pPr>
      <w:hyperlink r:id="rId16" w:anchor="two" w:history="1">
        <w:r w:rsidR="007E2873" w:rsidRPr="00717CAA">
          <w:rPr>
            <w:rFonts w:ascii="Arial" w:hAnsi="Arial" w:cs="Arial"/>
            <w:szCs w:val="24"/>
            <w:lang w:val="en-GB"/>
          </w:rPr>
          <w:t>What will happen if I don't want to carry on with the study?</w:t>
        </w:r>
      </w:hyperlink>
    </w:p>
    <w:p w14:paraId="34A7F99E" w14:textId="249D02DD" w:rsidR="00492D95" w:rsidRPr="00717CAA" w:rsidRDefault="000E5583" w:rsidP="009B38F8">
      <w:pPr>
        <w:pStyle w:val="WW-Default"/>
        <w:ind w:right="-46"/>
        <w:jc w:val="both"/>
      </w:pPr>
      <w:r w:rsidRPr="00717CAA">
        <w:t>I</w:t>
      </w:r>
      <w:r w:rsidR="007E2873" w:rsidRPr="00717CAA">
        <w:t xml:space="preserve">f you </w:t>
      </w:r>
      <w:r w:rsidR="3A597D8D" w:rsidRPr="00717CAA">
        <w:t xml:space="preserve">decide to </w:t>
      </w:r>
      <w:r w:rsidR="007E2873" w:rsidRPr="00717CAA">
        <w:t xml:space="preserve">withdraw from the study, unless you state otherwise, any </w:t>
      </w:r>
      <w:r w:rsidR="004F05C3" w:rsidRPr="00717CAA">
        <w:t>brain scans or other measurements</w:t>
      </w:r>
      <w:r w:rsidR="007E2873" w:rsidRPr="00717CAA">
        <w:t xml:space="preserve"> which have been collected whilst you have been in the study will be used for research as detailed in this participant information sheet. </w:t>
      </w:r>
    </w:p>
    <w:p w14:paraId="2955C4BE" w14:textId="1506FEF2" w:rsidR="007E2873" w:rsidRPr="00717CAA" w:rsidRDefault="007E2873" w:rsidP="009B38F8">
      <w:pPr>
        <w:pStyle w:val="Heading1"/>
        <w:shd w:val="clear" w:color="auto" w:fill="DBDBDB" w:themeFill="accent3" w:themeFillTint="66"/>
        <w:ind w:right="-46"/>
        <w:jc w:val="both"/>
        <w:rPr>
          <w:rStyle w:val="Hyperlink"/>
          <w:rFonts w:ascii="Arial" w:hAnsi="Arial" w:cs="Arial"/>
          <w:color w:val="000000" w:themeColor="text1"/>
          <w:lang w:val="en-GB"/>
        </w:rPr>
      </w:pPr>
      <w:r w:rsidRPr="00717CAA">
        <w:rPr>
          <w:rFonts w:ascii="Arial" w:hAnsi="Arial" w:cs="Arial"/>
          <w:lang w:val="en-GB"/>
        </w:rPr>
        <w:lastRenderedPageBreak/>
        <w:t>What will happen to the results of this study?</w:t>
      </w:r>
      <w:r w:rsidRPr="00717CAA">
        <w:rPr>
          <w:rStyle w:val="Hyperlink"/>
          <w:rFonts w:ascii="Arial" w:hAnsi="Arial" w:cs="Arial"/>
          <w:color w:val="000000" w:themeColor="text1"/>
          <w:lang w:val="en-GB"/>
        </w:rPr>
        <w:t xml:space="preserve"> </w:t>
      </w:r>
    </w:p>
    <w:p w14:paraId="314B0129" w14:textId="2D44680C" w:rsidR="00F171E3" w:rsidRPr="00717CAA" w:rsidRDefault="000E5583" w:rsidP="009B38F8">
      <w:pPr>
        <w:ind w:right="-46"/>
        <w:jc w:val="both"/>
        <w:rPr>
          <w:rFonts w:ascii="Arial" w:hAnsi="Arial" w:cs="Arial"/>
        </w:rPr>
      </w:pPr>
      <w:r w:rsidRPr="00717CAA">
        <w:rPr>
          <w:rFonts w:ascii="Arial" w:eastAsiaTheme="minorEastAsia" w:hAnsi="Arial" w:cs="Arial"/>
        </w:rPr>
        <w:t>The results of this study may be published in a professional</w:t>
      </w:r>
      <w:r w:rsidRPr="00717CAA">
        <w:rPr>
          <w:rFonts w:ascii="Arial" w:hAnsi="Arial" w:cs="Arial"/>
        </w:rPr>
        <w:t xml:space="preserve"> </w:t>
      </w:r>
      <w:r w:rsidR="007E5AE8" w:rsidRPr="00717CAA">
        <w:rPr>
          <w:rFonts w:ascii="Arial" w:hAnsi="Arial" w:cs="Arial"/>
        </w:rPr>
        <w:t>journal,</w:t>
      </w:r>
      <w:r w:rsidR="000F10C2" w:rsidRPr="00717CAA">
        <w:rPr>
          <w:rFonts w:ascii="Arial" w:hAnsi="Arial" w:cs="Arial"/>
        </w:rPr>
        <w:t xml:space="preserve"> </w:t>
      </w:r>
      <w:r w:rsidR="007E5AE8" w:rsidRPr="00717CAA">
        <w:rPr>
          <w:rFonts w:ascii="Arial" w:hAnsi="Arial" w:cs="Arial"/>
        </w:rPr>
        <w:t xml:space="preserve">or presented at scientific meetings so that other doctors can see them. You can </w:t>
      </w:r>
      <w:r w:rsidR="00061EA9">
        <w:rPr>
          <w:rFonts w:ascii="Arial" w:hAnsi="Arial" w:cs="Arial"/>
        </w:rPr>
        <w:t xml:space="preserve">contact the study investigators </w:t>
      </w:r>
      <w:r w:rsidR="007E5AE8" w:rsidRPr="00717CAA">
        <w:rPr>
          <w:rFonts w:ascii="Arial" w:hAnsi="Arial" w:cs="Arial"/>
        </w:rPr>
        <w:t>for a copy of any publication</w:t>
      </w:r>
      <w:r w:rsidR="00F171E3" w:rsidRPr="00717CAA">
        <w:rPr>
          <w:rFonts w:ascii="Arial" w:eastAsiaTheme="minorEastAsia" w:hAnsi="Arial" w:cs="Arial"/>
        </w:rPr>
        <w:t>.</w:t>
      </w:r>
      <w:r w:rsidR="007E5AE8" w:rsidRPr="00717CAA">
        <w:rPr>
          <w:rFonts w:ascii="Arial" w:eastAsiaTheme="minorEastAsia" w:hAnsi="Arial" w:cs="Arial"/>
        </w:rPr>
        <w:t xml:space="preserve"> None of the information published in </w:t>
      </w:r>
      <w:r w:rsidR="4EC7C258" w:rsidRPr="00717CAA">
        <w:rPr>
          <w:rFonts w:ascii="Arial" w:eastAsiaTheme="minorEastAsia" w:hAnsi="Arial" w:cs="Arial"/>
        </w:rPr>
        <w:t xml:space="preserve">journal articles or </w:t>
      </w:r>
      <w:r w:rsidR="447A8515" w:rsidRPr="00717CAA">
        <w:rPr>
          <w:rFonts w:ascii="Arial" w:hAnsi="Arial" w:cs="Arial"/>
        </w:rPr>
        <w:t xml:space="preserve">scientific </w:t>
      </w:r>
      <w:r w:rsidR="4EC7C258" w:rsidRPr="00717CAA">
        <w:rPr>
          <w:rFonts w:ascii="Arial" w:eastAsiaTheme="minorEastAsia" w:hAnsi="Arial" w:cs="Arial"/>
        </w:rPr>
        <w:t xml:space="preserve">meetings </w:t>
      </w:r>
      <w:r w:rsidR="007E5AE8" w:rsidRPr="00717CAA">
        <w:rPr>
          <w:rFonts w:ascii="Arial" w:eastAsiaTheme="minorEastAsia" w:hAnsi="Arial" w:cs="Arial"/>
        </w:rPr>
        <w:t xml:space="preserve">can identify you. </w:t>
      </w:r>
      <w:r w:rsidR="00F171E3" w:rsidRPr="00717CAA">
        <w:rPr>
          <w:rFonts w:ascii="Arial" w:eastAsiaTheme="minorEastAsia" w:hAnsi="Arial" w:cs="Arial"/>
        </w:rPr>
        <w:t xml:space="preserve">It is important to note that your personal information will not be disclosed. </w:t>
      </w:r>
    </w:p>
    <w:p w14:paraId="668187E9" w14:textId="618839B1" w:rsidR="007E2873" w:rsidRPr="00717CAA" w:rsidRDefault="00A8250C" w:rsidP="009B38F8">
      <w:pPr>
        <w:pStyle w:val="Heading1"/>
        <w:shd w:val="clear" w:color="auto" w:fill="DBDBDB" w:themeFill="accent3" w:themeFillTint="66"/>
        <w:ind w:right="-46"/>
        <w:jc w:val="both"/>
        <w:rPr>
          <w:rFonts w:ascii="Arial" w:hAnsi="Arial" w:cs="Arial"/>
          <w:lang w:val="en-GB"/>
        </w:rPr>
      </w:pPr>
      <w:r w:rsidRPr="00717CAA">
        <w:rPr>
          <w:rFonts w:ascii="Arial" w:hAnsi="Arial" w:cs="Arial"/>
          <w:lang w:val="en-GB"/>
        </w:rPr>
        <w:t xml:space="preserve"> </w:t>
      </w:r>
      <w:r w:rsidR="007E2873" w:rsidRPr="00717CAA">
        <w:rPr>
          <w:rFonts w:ascii="Arial" w:hAnsi="Arial" w:cs="Arial"/>
          <w:lang w:val="en-GB"/>
        </w:rPr>
        <w:t>What if we find something unexpected?</w:t>
      </w:r>
    </w:p>
    <w:p w14:paraId="4DC182D2" w14:textId="65DC2081" w:rsidR="00AF749B" w:rsidRPr="00717CAA" w:rsidRDefault="00677790" w:rsidP="009B38F8">
      <w:pPr>
        <w:ind w:right="-46"/>
        <w:jc w:val="both"/>
        <w:rPr>
          <w:rFonts w:ascii="Arial" w:eastAsiaTheme="minorEastAsia" w:hAnsi="Arial" w:cs="Arial"/>
        </w:rPr>
      </w:pPr>
      <w:r w:rsidRPr="00717CAA">
        <w:rPr>
          <w:rFonts w:ascii="Arial" w:eastAsiaTheme="minorEastAsia" w:hAnsi="Arial" w:cs="Arial"/>
        </w:rPr>
        <w:t xml:space="preserve">It is important to note that we do not carry out </w:t>
      </w:r>
      <w:r w:rsidR="000151FE">
        <w:rPr>
          <w:rFonts w:ascii="Arial" w:eastAsiaTheme="minorEastAsia" w:hAnsi="Arial" w:cs="Arial"/>
        </w:rPr>
        <w:t>these tests</w:t>
      </w:r>
      <w:r w:rsidR="000151FE" w:rsidRPr="00717CAA">
        <w:rPr>
          <w:rFonts w:ascii="Arial" w:eastAsiaTheme="minorEastAsia" w:hAnsi="Arial" w:cs="Arial"/>
        </w:rPr>
        <w:t xml:space="preserve"> </w:t>
      </w:r>
      <w:r w:rsidRPr="00717CAA">
        <w:rPr>
          <w:rFonts w:ascii="Arial" w:eastAsiaTheme="minorEastAsia" w:hAnsi="Arial" w:cs="Arial"/>
        </w:rPr>
        <w:t xml:space="preserve">for diagnostic purposes, only for research.  </w:t>
      </w:r>
      <w:r w:rsidR="000151FE">
        <w:rPr>
          <w:rFonts w:ascii="Arial" w:eastAsiaTheme="minorEastAsia" w:hAnsi="Arial" w:cs="Arial"/>
        </w:rPr>
        <w:t>The results are</w:t>
      </w:r>
      <w:r w:rsidRPr="00717CAA">
        <w:rPr>
          <w:rFonts w:ascii="Arial" w:eastAsiaTheme="minorEastAsia" w:hAnsi="Arial" w:cs="Arial"/>
        </w:rPr>
        <w:t xml:space="preserve"> not routinely looked at by a doctor and are therefore not a substitute for a doctor’s appointment.  Occasionally, however, a possible abnormality may be detected. In this case, we would have the </w:t>
      </w:r>
      <w:r w:rsidR="000151FE">
        <w:rPr>
          <w:rFonts w:ascii="Arial" w:eastAsiaTheme="minorEastAsia" w:hAnsi="Arial" w:cs="Arial"/>
        </w:rPr>
        <w:t>test results</w:t>
      </w:r>
      <w:r w:rsidR="000151FE" w:rsidRPr="00717CAA">
        <w:rPr>
          <w:rFonts w:ascii="Arial" w:eastAsiaTheme="minorEastAsia" w:hAnsi="Arial" w:cs="Arial"/>
        </w:rPr>
        <w:t xml:space="preserve"> </w:t>
      </w:r>
      <w:r w:rsidRPr="00717CAA">
        <w:rPr>
          <w:rFonts w:ascii="Arial" w:eastAsiaTheme="minorEastAsia" w:hAnsi="Arial" w:cs="Arial"/>
        </w:rPr>
        <w:t>checked by a doctor.  If the doctor felt that the abnormality was medically important, you would be contacted directly</w:t>
      </w:r>
      <w:r w:rsidR="00864CAC">
        <w:rPr>
          <w:rFonts w:ascii="Arial" w:eastAsiaTheme="minorEastAsia" w:hAnsi="Arial" w:cs="Arial"/>
        </w:rPr>
        <w:t>, w</w:t>
      </w:r>
      <w:r w:rsidR="00864CAC" w:rsidRPr="00864CAC">
        <w:rPr>
          <w:rFonts w:ascii="Arial" w:eastAsiaTheme="minorEastAsia" w:hAnsi="Arial" w:cs="Arial"/>
        </w:rPr>
        <w:t>e will ask for your consent to</w:t>
      </w:r>
      <w:r w:rsidR="00864CAC">
        <w:rPr>
          <w:rFonts w:ascii="Arial" w:eastAsiaTheme="minorEastAsia" w:hAnsi="Arial" w:cs="Arial"/>
        </w:rPr>
        <w:t xml:space="preserve"> inform your</w:t>
      </w:r>
      <w:r w:rsidR="00864CAC" w:rsidRPr="00864CAC">
        <w:rPr>
          <w:rFonts w:ascii="Arial" w:eastAsiaTheme="minorEastAsia" w:hAnsi="Arial" w:cs="Arial"/>
        </w:rPr>
        <w:t xml:space="preserve"> GP</w:t>
      </w:r>
      <w:r w:rsidRPr="00717CAA">
        <w:rPr>
          <w:rFonts w:ascii="Arial" w:eastAsiaTheme="minorEastAsia" w:hAnsi="Arial" w:cs="Arial"/>
        </w:rPr>
        <w:t>.  You would not be informed unless the doctor considers the finding has clear implications for your current or future health.  All information about you is kept strictly confidential.</w:t>
      </w:r>
    </w:p>
    <w:p w14:paraId="68A1D1B3"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eastAsia="en-GB"/>
        </w:rPr>
      </w:pPr>
      <w:r w:rsidRPr="00717CAA">
        <w:rPr>
          <w:rFonts w:ascii="Arial" w:hAnsi="Arial" w:cs="Arial"/>
          <w:szCs w:val="24"/>
          <w:lang w:val="en-GB"/>
        </w:rPr>
        <w:t>What if there is a problem?</w:t>
      </w:r>
    </w:p>
    <w:p w14:paraId="6B5C9597" w14:textId="77777777" w:rsidR="007E2873" w:rsidRPr="00717CAA" w:rsidRDefault="007E2873" w:rsidP="00864CAC">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The University of Oxford, as Sponsor, has appropriate insurance in place in the unlikely event that you suffer any harm as a direct consequence of your participation in this study.</w:t>
      </w:r>
    </w:p>
    <w:p w14:paraId="7634EDE5" w14:textId="1EE635CB" w:rsidR="007E5AE8" w:rsidRPr="00717CAA" w:rsidRDefault="007E2873" w:rsidP="00864CAC">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NHS indemnity operates in respect of the clinical treatment which is provided.</w:t>
      </w:r>
    </w:p>
    <w:p w14:paraId="38EDC1B4" w14:textId="768A7D0B" w:rsidR="007E2873" w:rsidRPr="00864CAC" w:rsidRDefault="007E2873" w:rsidP="00864CAC">
      <w:pPr>
        <w:pStyle w:val="TOC1"/>
        <w:spacing w:line="240" w:lineRule="auto"/>
        <w:ind w:right="-46"/>
        <w:jc w:val="both"/>
        <w:rPr>
          <w:rFonts w:ascii="Arial" w:hAnsi="Arial" w:cs="Arial"/>
          <w:sz w:val="24"/>
          <w:szCs w:val="24"/>
        </w:rPr>
      </w:pPr>
      <w:r w:rsidRPr="00717CAA">
        <w:rPr>
          <w:rFonts w:ascii="Arial" w:eastAsiaTheme="minorHAnsi" w:hAnsi="Arial" w:cs="Arial"/>
          <w:color w:val="auto"/>
          <w:sz w:val="24"/>
          <w:szCs w:val="24"/>
          <w:lang w:eastAsia="en-US"/>
        </w:rPr>
        <w:t>If you wish to complain about any aspect of the way in which you have been approached</w:t>
      </w:r>
      <w:r w:rsidRPr="00717CAA">
        <w:rPr>
          <w:rFonts w:ascii="Arial" w:hAnsi="Arial" w:cs="Arial"/>
          <w:sz w:val="24"/>
          <w:szCs w:val="24"/>
        </w:rPr>
        <w:t xml:space="preserve"> or treated</w:t>
      </w:r>
      <w:r w:rsidR="00E702CE" w:rsidRPr="00717CAA">
        <w:rPr>
          <w:rFonts w:ascii="Arial" w:hAnsi="Arial" w:cs="Arial"/>
          <w:sz w:val="24"/>
          <w:szCs w:val="24"/>
        </w:rPr>
        <w:t>, or how your information is handled</w:t>
      </w:r>
      <w:r w:rsidRPr="00717CAA">
        <w:rPr>
          <w:rFonts w:ascii="Arial" w:hAnsi="Arial" w:cs="Arial"/>
          <w:sz w:val="24"/>
          <w:szCs w:val="24"/>
        </w:rPr>
        <w:t xml:space="preserve"> during the course of this study, you should contact </w:t>
      </w:r>
      <w:r w:rsidR="004F05C3" w:rsidRPr="00717CAA">
        <w:rPr>
          <w:rFonts w:ascii="Arial" w:hAnsi="Arial" w:cs="Arial"/>
          <w:sz w:val="24"/>
          <w:szCs w:val="24"/>
        </w:rPr>
        <w:t>Professor Kyle Pattinson on 01865 231 509 or kyle.</w:t>
      </w:r>
      <w:r w:rsidR="004F05C3" w:rsidRPr="00864CAC">
        <w:rPr>
          <w:rFonts w:ascii="Arial" w:hAnsi="Arial" w:cs="Arial"/>
          <w:sz w:val="24"/>
          <w:szCs w:val="24"/>
        </w:rPr>
        <w:t>pattinson@nda.ox.ac.uk</w:t>
      </w:r>
      <w:r w:rsidR="007E5AE8" w:rsidRPr="00864CAC">
        <w:rPr>
          <w:rFonts w:ascii="Arial" w:hAnsi="Arial" w:cs="Arial"/>
          <w:sz w:val="24"/>
          <w:szCs w:val="24"/>
        </w:rPr>
        <w:t>. Y</w:t>
      </w:r>
      <w:r w:rsidRPr="00864CAC">
        <w:rPr>
          <w:rFonts w:ascii="Arial" w:hAnsi="Arial" w:cs="Arial"/>
          <w:sz w:val="24"/>
          <w:szCs w:val="24"/>
        </w:rPr>
        <w:t>ou</w:t>
      </w:r>
      <w:r w:rsidRPr="00864CAC">
        <w:rPr>
          <w:rFonts w:ascii="Arial" w:hAnsi="Arial" w:cs="Arial"/>
          <w:sz w:val="24"/>
          <w:szCs w:val="24"/>
          <w:shd w:val="clear" w:color="auto" w:fill="FFFFFF"/>
        </w:rPr>
        <w:t xml:space="preserve"> may contact the University of Oxford Research Governance</w:t>
      </w:r>
      <w:r w:rsidR="00FE631C">
        <w:rPr>
          <w:rFonts w:ascii="Arial" w:hAnsi="Arial" w:cs="Arial"/>
          <w:sz w:val="24"/>
          <w:szCs w:val="24"/>
          <w:shd w:val="clear" w:color="auto" w:fill="FFFFFF"/>
        </w:rPr>
        <w:t>, Ethics &amp; Assurance</w:t>
      </w:r>
      <w:r w:rsidRPr="00864CAC">
        <w:rPr>
          <w:rFonts w:ascii="Arial" w:hAnsi="Arial" w:cs="Arial"/>
          <w:sz w:val="24"/>
          <w:szCs w:val="24"/>
          <w:shd w:val="clear" w:color="auto" w:fill="FFFFFF"/>
        </w:rPr>
        <w:t xml:space="preserve"> (</w:t>
      </w:r>
      <w:r w:rsidR="00FE631C">
        <w:rPr>
          <w:rFonts w:ascii="Arial" w:hAnsi="Arial" w:cs="Arial"/>
          <w:sz w:val="24"/>
          <w:szCs w:val="24"/>
          <w:shd w:val="clear" w:color="auto" w:fill="FFFFFF"/>
        </w:rPr>
        <w:t>RGEA</w:t>
      </w:r>
      <w:r w:rsidRPr="00864CAC">
        <w:rPr>
          <w:rFonts w:ascii="Arial" w:hAnsi="Arial" w:cs="Arial"/>
          <w:sz w:val="24"/>
          <w:szCs w:val="24"/>
          <w:shd w:val="clear" w:color="auto" w:fill="FFFFFF"/>
        </w:rPr>
        <w:t xml:space="preserve">) office on </w:t>
      </w:r>
      <w:r w:rsidR="008D01D9" w:rsidRPr="00864CAC">
        <w:rPr>
          <w:rFonts w:ascii="Arial" w:hAnsi="Arial" w:cs="Arial"/>
          <w:sz w:val="24"/>
          <w:szCs w:val="24"/>
        </w:rPr>
        <w:t>01865 61648</w:t>
      </w:r>
      <w:r w:rsidR="0085137C" w:rsidRPr="00864CAC">
        <w:rPr>
          <w:rFonts w:ascii="Arial" w:hAnsi="Arial" w:cs="Arial"/>
          <w:sz w:val="24"/>
          <w:szCs w:val="24"/>
        </w:rPr>
        <w:t>0</w:t>
      </w:r>
      <w:r w:rsidR="00A41EB1">
        <w:rPr>
          <w:rFonts w:ascii="Arial" w:hAnsi="Arial" w:cs="Arial"/>
          <w:sz w:val="24"/>
          <w:szCs w:val="24"/>
        </w:rPr>
        <w:t xml:space="preserve"> </w:t>
      </w:r>
      <w:r w:rsidR="00FE631C">
        <w:rPr>
          <w:rFonts w:ascii="Arial" w:hAnsi="Arial" w:cs="Arial"/>
          <w:sz w:val="24"/>
          <w:szCs w:val="24"/>
        </w:rPr>
        <w:t xml:space="preserve">or </w:t>
      </w:r>
      <w:r w:rsidR="704D443D" w:rsidRPr="00864CAC">
        <w:rPr>
          <w:rFonts w:ascii="Arial" w:hAnsi="Arial" w:cs="Arial"/>
          <w:sz w:val="24"/>
          <w:szCs w:val="24"/>
        </w:rPr>
        <w:t xml:space="preserve"> </w:t>
      </w:r>
      <w:hyperlink r:id="rId17" w:history="1">
        <w:r w:rsidR="00947034" w:rsidRPr="00864CAC">
          <w:rPr>
            <w:rStyle w:val="Hyperlink"/>
            <w:rFonts w:ascii="Arial" w:hAnsi="Arial" w:cs="Arial"/>
            <w:sz w:val="24"/>
            <w:szCs w:val="24"/>
          </w:rPr>
          <w:t>ctrg@admin.ox.ac.uk</w:t>
        </w:r>
      </w:hyperlink>
      <w:r w:rsidRPr="00864CAC">
        <w:rPr>
          <w:rFonts w:ascii="Arial" w:hAnsi="Arial" w:cs="Arial"/>
          <w:sz w:val="24"/>
          <w:szCs w:val="24"/>
        </w:rPr>
        <w:t>.</w:t>
      </w:r>
    </w:p>
    <w:p w14:paraId="4BB7650A" w14:textId="6658B4EA" w:rsidR="00864CAC" w:rsidRPr="00864CAC" w:rsidRDefault="00864CAC" w:rsidP="00864CAC">
      <w:r w:rsidRPr="00A916E1">
        <w:rPr>
          <w:rFonts w:ascii="Arial" w:hAnsi="Arial" w:cs="Arial"/>
        </w:rPr>
        <w:t xml:space="preserve">The Patient Advisory Liaison Service (PALS) is a confidential NHS service that can provide you with support for any complaints or queries you may have regarding the care you receive as an NHS patient. PALS is unable to provide information about </w:t>
      </w:r>
      <w:r w:rsidRPr="00AA57C4">
        <w:rPr>
          <w:rFonts w:ascii="Arial" w:hAnsi="Arial" w:cs="Arial"/>
        </w:rPr>
        <w:t xml:space="preserve">this research study. If you wish to contact the PALS team please contact </w:t>
      </w:r>
      <w:r w:rsidR="00AA57C4" w:rsidRPr="009C4E0E">
        <w:rPr>
          <w:rStyle w:val="Strong"/>
          <w:rFonts w:ascii="Arial" w:hAnsi="Arial" w:cs="Arial"/>
          <w:b w:val="0"/>
          <w:bCs w:val="0"/>
          <w:color w:val="222222"/>
          <w:shd w:val="clear" w:color="auto" w:fill="FFFFFF"/>
        </w:rPr>
        <w:t>01865 221473</w:t>
      </w:r>
      <w:r w:rsidR="00AA57C4" w:rsidRPr="00AA57C4">
        <w:rPr>
          <w:rFonts w:ascii="Arial" w:hAnsi="Arial" w:cs="Arial"/>
        </w:rPr>
        <w:t xml:space="preserve"> or </w:t>
      </w:r>
      <w:hyperlink r:id="rId18" w:history="1">
        <w:r w:rsidR="00AA57C4" w:rsidRPr="00AA57C4">
          <w:rPr>
            <w:rStyle w:val="Hyperlink"/>
            <w:rFonts w:ascii="Arial" w:hAnsi="Arial" w:cs="Arial"/>
            <w:shd w:val="clear" w:color="auto" w:fill="FFFFFF"/>
          </w:rPr>
          <w:t>PALS@ouh.nhs.uk</w:t>
        </w:r>
      </w:hyperlink>
      <w:r w:rsidR="00535199">
        <w:rPr>
          <w:rFonts w:ascii="Arial" w:hAnsi="Arial" w:cs="Arial"/>
        </w:rPr>
        <w:t>.</w:t>
      </w:r>
    </w:p>
    <w:p w14:paraId="1CC12585" w14:textId="77777777" w:rsidR="00947034" w:rsidRPr="00717CAA" w:rsidRDefault="00947034" w:rsidP="009B38F8">
      <w:pPr>
        <w:pStyle w:val="ListParagraph"/>
        <w:spacing w:after="60" w:line="240" w:lineRule="auto"/>
        <w:ind w:left="0" w:right="-46"/>
        <w:contextualSpacing w:val="0"/>
        <w:jc w:val="both"/>
        <w:rPr>
          <w:rFonts w:ascii="Arial" w:hAnsi="Arial" w:cs="Arial"/>
          <w:sz w:val="24"/>
          <w:szCs w:val="24"/>
        </w:rPr>
      </w:pPr>
    </w:p>
    <w:p w14:paraId="5A6836D8" w14:textId="18DE2490" w:rsidR="007E2873" w:rsidRPr="00717CAA" w:rsidDel="00890B69" w:rsidRDefault="007E2873" w:rsidP="00772694">
      <w:pPr>
        <w:shd w:val="clear" w:color="auto" w:fill="D9D9D9" w:themeFill="background1" w:themeFillShade="D9"/>
        <w:ind w:right="-46"/>
        <w:jc w:val="both"/>
        <w:rPr>
          <w:rFonts w:ascii="Arial" w:hAnsi="Arial" w:cs="Arial"/>
        </w:rPr>
      </w:pPr>
      <w:r w:rsidRPr="00717CAA">
        <w:rPr>
          <w:rFonts w:ascii="Arial" w:hAnsi="Arial" w:cs="Arial"/>
          <w:b/>
        </w:rPr>
        <w:t>How have patients and the public been involved in this study?</w:t>
      </w:r>
    </w:p>
    <w:p w14:paraId="6B0CED89" w14:textId="7D431C78" w:rsidR="007E2873" w:rsidRDefault="00D3372B" w:rsidP="009B38F8">
      <w:pPr>
        <w:ind w:right="-46"/>
        <w:jc w:val="both"/>
        <w:rPr>
          <w:rFonts w:ascii="Arial" w:hAnsi="Arial" w:cs="Arial"/>
        </w:rPr>
      </w:pPr>
      <w:r>
        <w:rPr>
          <w:rFonts w:ascii="Arial" w:hAnsi="Arial" w:cs="Arial"/>
        </w:rPr>
        <w:t xml:space="preserve">We have discussed the study with people who have had </w:t>
      </w:r>
      <w:r w:rsidR="000E4DC0" w:rsidRPr="00717CAA">
        <w:rPr>
          <w:rFonts w:ascii="Arial" w:hAnsi="Arial" w:cs="Arial"/>
        </w:rPr>
        <w:t>COVID-19</w:t>
      </w:r>
      <w:r>
        <w:rPr>
          <w:rFonts w:ascii="Arial" w:hAnsi="Arial" w:cs="Arial"/>
        </w:rPr>
        <w:t xml:space="preserve"> and they have helped design the study to make it less tiring. For example we have followed up on the suggestion to allow questionnaire and cognitive test completion at home when possible.  </w:t>
      </w:r>
    </w:p>
    <w:p w14:paraId="2E3B71FB" w14:textId="77777777" w:rsidR="00AC57B7" w:rsidRPr="00717CAA" w:rsidDel="00890B69" w:rsidRDefault="00AC57B7" w:rsidP="009B38F8">
      <w:pPr>
        <w:ind w:right="-46"/>
        <w:jc w:val="both"/>
        <w:rPr>
          <w:rFonts w:ascii="Arial" w:hAnsi="Arial" w:cs="Arial"/>
        </w:rPr>
      </w:pPr>
    </w:p>
    <w:p w14:paraId="5F9269CC" w14:textId="72604C72" w:rsidR="161A7601" w:rsidRPr="00717CAA" w:rsidRDefault="161A7601" w:rsidP="009B38F8">
      <w:pPr>
        <w:ind w:right="-46"/>
        <w:jc w:val="both"/>
        <w:rPr>
          <w:rFonts w:ascii="Arial" w:hAnsi="Arial" w:cs="Arial"/>
        </w:rPr>
      </w:pPr>
      <w:r w:rsidRPr="00717CAA">
        <w:rPr>
          <w:rFonts w:ascii="Arial" w:hAnsi="Arial" w:cs="Arial"/>
        </w:rPr>
        <w:t xml:space="preserve">If you </w:t>
      </w:r>
      <w:r w:rsidR="000F10C2" w:rsidRPr="00717CAA">
        <w:rPr>
          <w:rFonts w:ascii="Arial" w:hAnsi="Arial" w:cs="Arial"/>
        </w:rPr>
        <w:t>are interested</w:t>
      </w:r>
      <w:r w:rsidR="13AFBBAD" w:rsidRPr="00717CAA">
        <w:rPr>
          <w:rFonts w:ascii="Arial" w:hAnsi="Arial" w:cs="Arial"/>
        </w:rPr>
        <w:t xml:space="preserve"> in taking part in other studies there is more information available here:</w:t>
      </w:r>
    </w:p>
    <w:p w14:paraId="41282C8B" w14:textId="7EE7EE98" w:rsidR="13AFBBAD" w:rsidRPr="00717CAA" w:rsidRDefault="002448DE" w:rsidP="009B38F8">
      <w:pPr>
        <w:ind w:right="-46"/>
        <w:jc w:val="both"/>
        <w:rPr>
          <w:rFonts w:ascii="Arial" w:hAnsi="Arial" w:cs="Arial"/>
        </w:rPr>
      </w:pPr>
      <w:hyperlink r:id="rId19" w:history="1">
        <w:r w:rsidR="000F10C2" w:rsidRPr="00717CAA">
          <w:rPr>
            <w:rStyle w:val="Hyperlink"/>
            <w:rFonts w:ascii="Arial" w:hAnsi="Arial" w:cs="Arial"/>
          </w:rPr>
          <w:t>www.crn.nihr.ac.uk/can-help/patients-carers-public/how-to-take-part-in-a-study/</w:t>
        </w:r>
      </w:hyperlink>
      <w:r w:rsidR="000F10C2" w:rsidRPr="00717CAA">
        <w:rPr>
          <w:rFonts w:ascii="Arial" w:hAnsi="Arial" w:cs="Arial"/>
        </w:rPr>
        <w:t xml:space="preserve"> </w:t>
      </w:r>
    </w:p>
    <w:p w14:paraId="2454BD00" w14:textId="7361A6D3" w:rsidR="000F10C2" w:rsidRPr="00717CAA" w:rsidRDefault="002448DE" w:rsidP="009B38F8">
      <w:pPr>
        <w:ind w:right="-46"/>
        <w:jc w:val="both"/>
        <w:rPr>
          <w:rStyle w:val="Hyperlink"/>
          <w:rFonts w:ascii="Arial" w:hAnsi="Arial" w:cs="Arial"/>
        </w:rPr>
      </w:pPr>
      <w:hyperlink r:id="rId20" w:history="1">
        <w:r w:rsidR="000F10C2" w:rsidRPr="00717CAA">
          <w:rPr>
            <w:rStyle w:val="Hyperlink"/>
            <w:rFonts w:ascii="Arial" w:hAnsi="Arial" w:cs="Arial"/>
          </w:rPr>
          <w:t>www.nhs.uk/Conditions/Clinical-trials/Pages/Introduction.aspx</w:t>
        </w:r>
      </w:hyperlink>
    </w:p>
    <w:p w14:paraId="40094F72" w14:textId="122792D0" w:rsidR="007E2873" w:rsidRPr="00717CAA" w:rsidRDefault="007E2873" w:rsidP="009B38F8">
      <w:pPr>
        <w:keepNext/>
        <w:keepLines/>
        <w:shd w:val="clear" w:color="auto" w:fill="DBDBDB" w:themeFill="accent3" w:themeFillTint="66"/>
        <w:ind w:right="-45"/>
        <w:jc w:val="both"/>
        <w:rPr>
          <w:rFonts w:ascii="Arial" w:hAnsi="Arial" w:cs="Arial"/>
        </w:rPr>
      </w:pPr>
      <w:r w:rsidRPr="00717CAA">
        <w:rPr>
          <w:rFonts w:ascii="Arial" w:hAnsi="Arial" w:cs="Arial"/>
          <w:b/>
          <w:bCs/>
        </w:rPr>
        <w:lastRenderedPageBreak/>
        <w:t>Who is organising and funding the study?</w:t>
      </w:r>
    </w:p>
    <w:p w14:paraId="3B472E32" w14:textId="399064DA" w:rsidR="00890B69" w:rsidRPr="00717CAA" w:rsidRDefault="00890B69" w:rsidP="009B38F8">
      <w:pPr>
        <w:pStyle w:val="ListParagraph"/>
        <w:keepNext/>
        <w:keepLines/>
        <w:ind w:left="0" w:right="-45"/>
        <w:jc w:val="both"/>
        <w:rPr>
          <w:rFonts w:ascii="Arial" w:hAnsi="Arial" w:cs="Arial"/>
          <w:sz w:val="24"/>
          <w:szCs w:val="24"/>
        </w:rPr>
      </w:pPr>
      <w:r w:rsidRPr="00717CAA">
        <w:rPr>
          <w:rFonts w:ascii="Arial" w:hAnsi="Arial" w:cs="Arial"/>
          <w:sz w:val="24"/>
          <w:szCs w:val="24"/>
        </w:rPr>
        <w:t>This research is</w:t>
      </w:r>
      <w:r w:rsidR="009F6563">
        <w:rPr>
          <w:rFonts w:ascii="Arial" w:hAnsi="Arial" w:cs="Arial"/>
          <w:sz w:val="24"/>
          <w:szCs w:val="24"/>
        </w:rPr>
        <w:t xml:space="preserve"> sponsored</w:t>
      </w:r>
      <w:r w:rsidRPr="00717CAA">
        <w:rPr>
          <w:rFonts w:ascii="Arial" w:hAnsi="Arial" w:cs="Arial"/>
          <w:sz w:val="24"/>
          <w:szCs w:val="24"/>
        </w:rPr>
        <w:t xml:space="preserve"> by </w:t>
      </w:r>
      <w:r w:rsidR="3FACD6EB" w:rsidRPr="00717CAA">
        <w:rPr>
          <w:rFonts w:ascii="Arial" w:hAnsi="Arial" w:cs="Arial"/>
          <w:sz w:val="24"/>
          <w:szCs w:val="24"/>
        </w:rPr>
        <w:t xml:space="preserve">the </w:t>
      </w:r>
      <w:r w:rsidRPr="00717CAA">
        <w:rPr>
          <w:rFonts w:ascii="Arial" w:hAnsi="Arial" w:cs="Arial"/>
          <w:sz w:val="24"/>
          <w:szCs w:val="24"/>
        </w:rPr>
        <w:t>University of Oxford</w:t>
      </w:r>
      <w:r w:rsidR="009F6563">
        <w:rPr>
          <w:rFonts w:ascii="Arial" w:hAnsi="Arial" w:cs="Arial"/>
          <w:sz w:val="24"/>
          <w:szCs w:val="24"/>
        </w:rPr>
        <w:t xml:space="preserve"> and organised by</w:t>
      </w:r>
      <w:r w:rsidR="009F6563" w:rsidRPr="008C490F">
        <w:rPr>
          <w:rFonts w:ascii="Helvetica" w:hAnsi="Helvetica"/>
        </w:rPr>
        <w:t xml:space="preserve"> the Nuffield Department of Clinical Neurosciences at the University of Oxford</w:t>
      </w:r>
      <w:r w:rsidR="00F42876">
        <w:rPr>
          <w:rFonts w:ascii="Helvetica" w:hAnsi="Helvetica"/>
        </w:rPr>
        <w:t>.</w:t>
      </w:r>
      <w:r w:rsidRPr="00717CAA">
        <w:rPr>
          <w:rFonts w:ascii="Arial" w:hAnsi="Arial" w:cs="Arial"/>
          <w:sz w:val="24"/>
          <w:szCs w:val="24"/>
        </w:rPr>
        <w:t xml:space="preserve"> If you wish to know more about any aspect of the study, please contact Dr</w:t>
      </w:r>
      <w:r w:rsidR="00946647" w:rsidRPr="00717CAA">
        <w:rPr>
          <w:rFonts w:ascii="Arial" w:hAnsi="Arial" w:cs="Arial"/>
          <w:sz w:val="24"/>
          <w:szCs w:val="24"/>
        </w:rPr>
        <w:t xml:space="preserve"> Kyle Pattinson</w:t>
      </w:r>
      <w:r w:rsidRPr="00717CAA">
        <w:rPr>
          <w:rFonts w:ascii="Arial" w:hAnsi="Arial" w:cs="Arial"/>
          <w:sz w:val="24"/>
          <w:szCs w:val="24"/>
        </w:rPr>
        <w:t xml:space="preserve">. The </w:t>
      </w:r>
      <w:r w:rsidR="00946647" w:rsidRPr="00717CAA">
        <w:rPr>
          <w:rFonts w:ascii="Arial" w:hAnsi="Arial" w:cs="Arial"/>
          <w:sz w:val="24"/>
          <w:szCs w:val="24"/>
        </w:rPr>
        <w:t xml:space="preserve">study </w:t>
      </w:r>
      <w:r w:rsidRPr="00717CAA">
        <w:rPr>
          <w:rFonts w:ascii="Arial" w:hAnsi="Arial" w:cs="Arial"/>
          <w:sz w:val="24"/>
          <w:szCs w:val="24"/>
        </w:rPr>
        <w:t xml:space="preserve">is funded by </w:t>
      </w:r>
      <w:r w:rsidR="00F42876" w:rsidRPr="008C490F">
        <w:rPr>
          <w:rFonts w:ascii="Helvetica" w:hAnsi="Helvetica"/>
        </w:rPr>
        <w:t xml:space="preserve">NIHR Oxford Biomedical Research Centre </w:t>
      </w:r>
    </w:p>
    <w:p w14:paraId="1AE49ACB"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Who has reviewed the study?</w:t>
      </w:r>
    </w:p>
    <w:p w14:paraId="2DFAD62B" w14:textId="054BF65F" w:rsidR="007E2873" w:rsidRPr="00717CAA" w:rsidRDefault="007E2873" w:rsidP="00772694">
      <w:pPr>
        <w:autoSpaceDE w:val="0"/>
        <w:autoSpaceDN w:val="0"/>
        <w:adjustRightInd w:val="0"/>
        <w:snapToGrid w:val="0"/>
        <w:rPr>
          <w:rFonts w:ascii="Arial" w:hAnsi="Arial" w:cs="Arial"/>
        </w:rPr>
      </w:pPr>
      <w:r w:rsidRPr="00717CAA">
        <w:rPr>
          <w:rFonts w:ascii="Arial" w:hAnsi="Arial" w:cs="Arial"/>
          <w:color w:val="000000" w:themeColor="text1"/>
        </w:rPr>
        <w:t xml:space="preserve">All research in the NHS is looked at by an independent group of people, called a Research Ethics Committee, to protect participants’ interests. </w:t>
      </w:r>
      <w:r w:rsidRPr="00717CAA">
        <w:rPr>
          <w:rFonts w:ascii="Arial" w:hAnsi="Arial" w:cs="Arial"/>
        </w:rPr>
        <w:t xml:space="preserve">This study has been reviewed and given favourable opinion by </w:t>
      </w:r>
      <w:r w:rsidR="005802B4">
        <w:rPr>
          <w:rFonts w:ascii="Arial" w:hAnsi="Arial" w:cs="Arial"/>
          <w:color w:val="000000"/>
        </w:rPr>
        <w:t>Preston</w:t>
      </w:r>
      <w:r w:rsidR="00F42876">
        <w:rPr>
          <w:rFonts w:ascii="Arial" w:hAnsi="Arial" w:cs="Arial"/>
          <w:color w:val="000000"/>
        </w:rPr>
        <w:t xml:space="preserve"> </w:t>
      </w:r>
      <w:r w:rsidRPr="00717CAA">
        <w:rPr>
          <w:rFonts w:ascii="Arial" w:hAnsi="Arial" w:cs="Arial"/>
        </w:rPr>
        <w:t>Research Ethics Committee.</w:t>
      </w:r>
    </w:p>
    <w:p w14:paraId="0AF6F455" w14:textId="40A11338"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Participation in future research</w:t>
      </w:r>
    </w:p>
    <w:p w14:paraId="6AC94934" w14:textId="6C93A00E" w:rsidR="001143F7" w:rsidRPr="00717CAA" w:rsidRDefault="001143F7" w:rsidP="009B38F8">
      <w:pPr>
        <w:ind w:right="-46"/>
        <w:jc w:val="both"/>
        <w:rPr>
          <w:rFonts w:ascii="Arial" w:hAnsi="Arial" w:cs="Arial"/>
          <w:iCs/>
        </w:rPr>
      </w:pPr>
      <w:r w:rsidRPr="00717CAA">
        <w:rPr>
          <w:rFonts w:ascii="Arial" w:hAnsi="Arial" w:cs="Arial"/>
          <w:iCs/>
        </w:rPr>
        <w:t>We will ask if we can contact you about future studies. This is optional, you can take part in this study but decline to be contacted again. If you consent, we will keep your contact details separately from research data you have provided</w:t>
      </w:r>
      <w:r w:rsidR="00F3765F" w:rsidRPr="00717CAA">
        <w:rPr>
          <w:rFonts w:ascii="Arial" w:hAnsi="Arial" w:cs="Arial"/>
          <w:iCs/>
        </w:rPr>
        <w:t xml:space="preserve"> and it will be under the custodianship of the PI</w:t>
      </w:r>
      <w:r w:rsidR="00012B28" w:rsidRPr="00717CAA">
        <w:rPr>
          <w:rFonts w:ascii="Arial" w:hAnsi="Arial" w:cs="Arial"/>
          <w:iCs/>
        </w:rPr>
        <w:t xml:space="preserve"> for about 10 years</w:t>
      </w:r>
      <w:r w:rsidRPr="00717CAA">
        <w:rPr>
          <w:rFonts w:ascii="Arial" w:hAnsi="Arial" w:cs="Arial"/>
          <w:iCs/>
        </w:rPr>
        <w:t>. You can withdraw your consent for future contact at any time.</w:t>
      </w:r>
    </w:p>
    <w:p w14:paraId="20223D00" w14:textId="35759239" w:rsidR="001143F7" w:rsidRPr="00717CAA" w:rsidRDefault="001143F7" w:rsidP="009B38F8">
      <w:pPr>
        <w:ind w:right="-46"/>
        <w:jc w:val="both"/>
        <w:rPr>
          <w:rFonts w:ascii="Arial" w:hAnsi="Arial" w:cs="Arial"/>
          <w:color w:val="000000"/>
        </w:rPr>
      </w:pPr>
    </w:p>
    <w:p w14:paraId="1B196812" w14:textId="5F397F10" w:rsidR="0066417B" w:rsidRPr="00717CAA" w:rsidRDefault="00F84BF8" w:rsidP="009B38F8">
      <w:pPr>
        <w:shd w:val="clear" w:color="auto" w:fill="DBDBDB" w:themeFill="accent3" w:themeFillTint="66"/>
        <w:ind w:right="-46"/>
        <w:jc w:val="both"/>
        <w:rPr>
          <w:rFonts w:ascii="Arial" w:hAnsi="Arial" w:cs="Arial"/>
          <w:b/>
          <w:iCs/>
        </w:rPr>
      </w:pPr>
      <w:r w:rsidRPr="00717CAA">
        <w:rPr>
          <w:rFonts w:ascii="Arial" w:hAnsi="Arial" w:cs="Arial"/>
          <w:b/>
          <w:iCs/>
        </w:rPr>
        <w:t>What will happen to my data?</w:t>
      </w:r>
    </w:p>
    <w:p w14:paraId="0BFEB52C" w14:textId="742173DC" w:rsidR="00177FC2" w:rsidRPr="00CE3CE6" w:rsidRDefault="000B164B" w:rsidP="00CE3CE6">
      <w:pPr>
        <w:spacing w:line="276" w:lineRule="auto"/>
        <w:ind w:right="-46"/>
        <w:jc w:val="both"/>
        <w:rPr>
          <w:rFonts w:ascii="Arial" w:hAnsi="Arial" w:cs="Arial"/>
          <w:iCs/>
        </w:rPr>
      </w:pPr>
      <w:r w:rsidRPr="00717CAA">
        <w:rPr>
          <w:rFonts w:ascii="Arial" w:hAnsi="Arial" w:cs="Arial"/>
          <w:iCs/>
        </w:rPr>
        <w:t xml:space="preserve">If you agree to your </w:t>
      </w:r>
      <w:r w:rsidR="00F84BF8" w:rsidRPr="00717CAA">
        <w:rPr>
          <w:rFonts w:ascii="Arial" w:hAnsi="Arial" w:cs="Arial"/>
          <w:iCs/>
        </w:rPr>
        <w:t xml:space="preserve">details being held to be contacted regarding future research, we will </w:t>
      </w:r>
      <w:r w:rsidR="00AB58A8">
        <w:rPr>
          <w:rFonts w:ascii="Arial" w:hAnsi="Arial" w:cs="Arial"/>
          <w:iCs/>
        </w:rPr>
        <w:t>keep y</w:t>
      </w:r>
      <w:r w:rsidR="00AB58A8" w:rsidRPr="00AB58A8">
        <w:rPr>
          <w:rFonts w:ascii="Arial" w:hAnsi="Arial" w:cs="Arial"/>
          <w:iCs/>
        </w:rPr>
        <w:t xml:space="preserve">our contact details separately from this study on </w:t>
      </w:r>
      <w:r w:rsidR="00AB58A8" w:rsidRPr="00A916E1">
        <w:rPr>
          <w:rFonts w:ascii="Arial" w:hAnsi="Arial" w:cs="Arial"/>
          <w:iCs/>
        </w:rPr>
        <w:t xml:space="preserve">a password protected computer in the </w:t>
      </w:r>
      <w:r w:rsidR="00714588" w:rsidRPr="00A916E1">
        <w:rPr>
          <w:rFonts w:ascii="Arial" w:hAnsi="Arial" w:cs="Arial"/>
          <w:iCs/>
        </w:rPr>
        <w:t xml:space="preserve">Nuffield </w:t>
      </w:r>
      <w:r w:rsidR="00AB58A8" w:rsidRPr="00A916E1">
        <w:rPr>
          <w:rFonts w:ascii="Arial" w:hAnsi="Arial" w:cs="Arial"/>
          <w:iCs/>
        </w:rPr>
        <w:t xml:space="preserve">Department of </w:t>
      </w:r>
      <w:r w:rsidR="00714588" w:rsidRPr="00A916E1">
        <w:rPr>
          <w:rFonts w:ascii="Arial" w:hAnsi="Arial" w:cs="Arial"/>
          <w:iCs/>
        </w:rPr>
        <w:t>Clinical Neurosciences</w:t>
      </w:r>
      <w:r w:rsidR="00AB58A8" w:rsidRPr="00A916E1">
        <w:rPr>
          <w:rFonts w:ascii="Arial" w:hAnsi="Arial" w:cs="Arial"/>
          <w:iCs/>
        </w:rPr>
        <w:t xml:space="preserve">. </w:t>
      </w:r>
      <w:r w:rsidR="00AB58A8" w:rsidRPr="00A916E1">
        <w:t xml:space="preserve"> </w:t>
      </w:r>
      <w:r w:rsidR="00AB58A8" w:rsidRPr="00A916E1">
        <w:rPr>
          <w:rFonts w:ascii="Arial" w:hAnsi="Arial" w:cs="Arial"/>
        </w:rPr>
        <w:t>A</w:t>
      </w:r>
      <w:r w:rsidR="00AB58A8" w:rsidRPr="00AB58A8">
        <w:rPr>
          <w:rFonts w:ascii="Arial" w:hAnsi="Arial" w:cs="Arial"/>
          <w:iCs/>
        </w:rPr>
        <w:t>ll contact about future research studies will come from our research team in the first instance</w:t>
      </w:r>
      <w:r w:rsidR="00AB58A8">
        <w:rPr>
          <w:rFonts w:ascii="Arial" w:hAnsi="Arial" w:cs="Arial"/>
          <w:iCs/>
        </w:rPr>
        <w:t>.</w:t>
      </w:r>
      <w:r w:rsidR="00AB58A8" w:rsidRPr="00AB58A8">
        <w:rPr>
          <w:rFonts w:ascii="Arial" w:hAnsi="Arial" w:cs="Arial"/>
          <w:iCs/>
        </w:rPr>
        <w:t xml:space="preserve"> </w:t>
      </w:r>
      <w:r w:rsidR="00F42876">
        <w:rPr>
          <w:rFonts w:ascii="Arial" w:hAnsi="Arial" w:cs="Arial"/>
          <w:iCs/>
        </w:rPr>
        <w:t>A</w:t>
      </w:r>
      <w:r w:rsidR="00F42876" w:rsidRPr="00F42876">
        <w:rPr>
          <w:rFonts w:ascii="Arial" w:hAnsi="Arial" w:cs="Arial"/>
          <w:iCs/>
        </w:rPr>
        <w:t xml:space="preserve">greeing to be contacted </w:t>
      </w:r>
      <w:r w:rsidR="00F42876">
        <w:rPr>
          <w:rFonts w:ascii="Arial" w:hAnsi="Arial" w:cs="Arial"/>
          <w:iCs/>
        </w:rPr>
        <w:t xml:space="preserve">about future studies </w:t>
      </w:r>
      <w:r w:rsidR="00F42876" w:rsidRPr="00F42876">
        <w:rPr>
          <w:rFonts w:ascii="Arial" w:hAnsi="Arial" w:cs="Arial"/>
          <w:iCs/>
        </w:rPr>
        <w:t xml:space="preserve">does not oblige </w:t>
      </w:r>
      <w:r w:rsidR="00F42876">
        <w:rPr>
          <w:rFonts w:ascii="Arial" w:hAnsi="Arial" w:cs="Arial"/>
          <w:iCs/>
        </w:rPr>
        <w:t>you</w:t>
      </w:r>
      <w:r w:rsidR="00F42876" w:rsidRPr="00F42876">
        <w:rPr>
          <w:rFonts w:ascii="Arial" w:hAnsi="Arial" w:cs="Arial"/>
          <w:iCs/>
        </w:rPr>
        <w:t xml:space="preserve"> to take part in future research, and </w:t>
      </w:r>
      <w:r w:rsidR="00F42876">
        <w:rPr>
          <w:rFonts w:ascii="Arial" w:hAnsi="Arial" w:cs="Arial"/>
          <w:iCs/>
        </w:rPr>
        <w:t>you</w:t>
      </w:r>
      <w:r w:rsidR="00F42876" w:rsidRPr="00F42876">
        <w:rPr>
          <w:rFonts w:ascii="Arial" w:hAnsi="Arial" w:cs="Arial"/>
          <w:iCs/>
        </w:rPr>
        <w:t xml:space="preserve"> can</w:t>
      </w:r>
      <w:r w:rsidR="00F42876">
        <w:rPr>
          <w:rFonts w:ascii="Arial" w:hAnsi="Arial" w:cs="Arial"/>
          <w:iCs/>
        </w:rPr>
        <w:t xml:space="preserve"> request that your details are </w:t>
      </w:r>
      <w:r w:rsidR="00F42876" w:rsidRPr="00F42876">
        <w:rPr>
          <w:rFonts w:ascii="Arial" w:hAnsi="Arial" w:cs="Arial"/>
          <w:iCs/>
        </w:rPr>
        <w:t xml:space="preserve">removed </w:t>
      </w:r>
      <w:r w:rsidR="00F42876">
        <w:rPr>
          <w:rFonts w:ascii="Arial" w:hAnsi="Arial" w:cs="Arial"/>
          <w:iCs/>
        </w:rPr>
        <w:t>from this register at any time you</w:t>
      </w:r>
      <w:r w:rsidR="00F42876" w:rsidRPr="00F42876">
        <w:rPr>
          <w:rFonts w:ascii="Arial" w:hAnsi="Arial" w:cs="Arial"/>
          <w:iCs/>
        </w:rPr>
        <w:t xml:space="preserve"> wish.</w:t>
      </w:r>
    </w:p>
    <w:p w14:paraId="1290ABA2" w14:textId="0AF19339"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Further information and contact details</w:t>
      </w:r>
    </w:p>
    <w:p w14:paraId="53152936" w14:textId="2E3C908D" w:rsidR="007E2873" w:rsidRPr="00717CAA" w:rsidRDefault="002448DE" w:rsidP="009B38F8">
      <w:pPr>
        <w:pStyle w:val="TOC1"/>
        <w:ind w:right="-46"/>
        <w:jc w:val="both"/>
        <w:rPr>
          <w:rFonts w:ascii="Arial" w:hAnsi="Arial" w:cs="Arial"/>
          <w:sz w:val="24"/>
          <w:szCs w:val="24"/>
        </w:rPr>
      </w:pPr>
      <w:hyperlink r:id="rId21" w:history="1">
        <w:r w:rsidR="007E2873" w:rsidRPr="00717CAA">
          <w:rPr>
            <w:rStyle w:val="Hyperlink"/>
            <w:rFonts w:ascii="Arial" w:hAnsi="Arial" w:cs="Arial"/>
            <w:color w:val="000000" w:themeColor="text1"/>
            <w:sz w:val="24"/>
            <w:szCs w:val="24"/>
            <w:u w:val="none"/>
          </w:rPr>
          <w:t>Please</w:t>
        </w:r>
      </w:hyperlink>
      <w:r w:rsidR="007E2873" w:rsidRPr="00717CAA">
        <w:rPr>
          <w:rFonts w:ascii="Arial" w:hAnsi="Arial" w:cs="Arial"/>
          <w:sz w:val="24"/>
          <w:szCs w:val="24"/>
        </w:rPr>
        <w:t xml:space="preserve"> contact </w:t>
      </w:r>
      <w:r w:rsidR="004F05C3" w:rsidRPr="00717CAA">
        <w:rPr>
          <w:rFonts w:ascii="Arial" w:hAnsi="Arial" w:cs="Arial"/>
          <w:sz w:val="24"/>
          <w:szCs w:val="24"/>
        </w:rPr>
        <w:t xml:space="preserve">Kyle Pattinson </w:t>
      </w:r>
      <w:r w:rsidR="001143F7" w:rsidRPr="00717CAA">
        <w:rPr>
          <w:rFonts w:ascii="Arial" w:hAnsi="Arial" w:cs="Arial"/>
          <w:sz w:val="24"/>
          <w:szCs w:val="24"/>
        </w:rPr>
        <w:t xml:space="preserve">on phone </w:t>
      </w:r>
      <w:r w:rsidR="004F05C3" w:rsidRPr="00717CAA">
        <w:rPr>
          <w:rFonts w:ascii="Arial" w:hAnsi="Arial" w:cs="Arial"/>
          <w:sz w:val="24"/>
          <w:szCs w:val="24"/>
        </w:rPr>
        <w:t>01865 224644</w:t>
      </w:r>
      <w:r w:rsidR="001143F7" w:rsidRPr="00717CAA">
        <w:rPr>
          <w:rFonts w:ascii="Arial" w:hAnsi="Arial" w:cs="Arial"/>
          <w:sz w:val="24"/>
          <w:szCs w:val="24"/>
        </w:rPr>
        <w:t xml:space="preserve"> or email </w:t>
      </w:r>
      <w:r w:rsidR="004F05C3" w:rsidRPr="00717CAA">
        <w:rPr>
          <w:rFonts w:ascii="Arial" w:hAnsi="Arial" w:cs="Arial"/>
        </w:rPr>
        <w:t xml:space="preserve"> </w:t>
      </w:r>
      <w:hyperlink r:id="rId22" w:history="1">
        <w:r w:rsidR="00A916E1" w:rsidRPr="00E479BA">
          <w:rPr>
            <w:rStyle w:val="Hyperlink"/>
            <w:rFonts w:ascii="Arial" w:hAnsi="Arial" w:cs="Arial"/>
            <w:sz w:val="24"/>
            <w:szCs w:val="24"/>
          </w:rPr>
          <w:t>breatheoxford@fmrib.ox.ac.uk</w:t>
        </w:r>
      </w:hyperlink>
      <w:r w:rsidR="00A916E1">
        <w:rPr>
          <w:rFonts w:ascii="Arial" w:hAnsi="Arial" w:cs="Arial"/>
          <w:sz w:val="24"/>
          <w:szCs w:val="24"/>
        </w:rPr>
        <w:t>.</w:t>
      </w:r>
    </w:p>
    <w:p w14:paraId="011424A7" w14:textId="77777777" w:rsidR="007E2873" w:rsidRPr="00717CAA" w:rsidRDefault="007E2873" w:rsidP="009B38F8">
      <w:pPr>
        <w:pStyle w:val="ListParagraph"/>
        <w:spacing w:after="0" w:line="240" w:lineRule="auto"/>
        <w:ind w:left="825" w:right="-46"/>
        <w:jc w:val="both"/>
        <w:rPr>
          <w:rFonts w:ascii="Arial" w:eastAsia="Times New Roman" w:hAnsi="Arial" w:cs="Arial"/>
          <w:i/>
          <w:sz w:val="24"/>
          <w:szCs w:val="24"/>
          <w:lang w:eastAsia="en-GB"/>
        </w:rPr>
      </w:pPr>
      <w:r w:rsidRPr="00717CAA">
        <w:rPr>
          <w:rFonts w:ascii="Arial" w:eastAsia="Times New Roman" w:hAnsi="Arial" w:cs="Arial"/>
          <w:i/>
          <w:sz w:val="24"/>
          <w:szCs w:val="24"/>
          <w:lang w:eastAsia="en-GB"/>
        </w:rPr>
        <w:t>Thank you for considering taking part.</w:t>
      </w:r>
    </w:p>
    <w:p w14:paraId="12B87010" w14:textId="77777777" w:rsidR="007E2873" w:rsidRPr="00717CAA" w:rsidRDefault="007E2873" w:rsidP="009B38F8">
      <w:pPr>
        <w:ind w:right="-46"/>
        <w:jc w:val="both"/>
        <w:rPr>
          <w:rFonts w:ascii="Arial" w:hAnsi="Arial" w:cs="Arial"/>
        </w:rPr>
      </w:pPr>
    </w:p>
    <w:sectPr w:rsidR="007E2873" w:rsidRPr="00717CAA" w:rsidSect="009B38F8">
      <w:headerReference w:type="default" r:id="rId23"/>
      <w:footerReference w:type="default" r:id="rId24"/>
      <w:headerReference w:type="first" r:id="rId25"/>
      <w:footerReference w:type="first" r:id="rId26"/>
      <w:type w:val="continuous"/>
      <w:pgSz w:w="11906" w:h="16838"/>
      <w:pgMar w:top="1276" w:right="1440" w:bottom="1440" w:left="144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9CA8" w14:textId="77777777" w:rsidR="006F33F4" w:rsidRDefault="006F33F4" w:rsidP="007E2873">
      <w:r>
        <w:separator/>
      </w:r>
    </w:p>
  </w:endnote>
  <w:endnote w:type="continuationSeparator" w:id="0">
    <w:p w14:paraId="15D47092" w14:textId="77777777" w:rsidR="006F33F4" w:rsidRDefault="006F33F4" w:rsidP="007E2873">
      <w:r>
        <w:continuationSeparator/>
      </w:r>
    </w:p>
  </w:endnote>
  <w:endnote w:type="continuationNotice" w:id="1">
    <w:p w14:paraId="26B384A1" w14:textId="77777777" w:rsidR="006F33F4" w:rsidRDefault="006F3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Ind w:w="-587" w:type="dxa"/>
      <w:tblLayout w:type="fixed"/>
      <w:tblLook w:val="0000" w:firstRow="0" w:lastRow="0" w:firstColumn="0" w:lastColumn="0" w:noHBand="0" w:noVBand="0"/>
    </w:tblPr>
    <w:tblGrid>
      <w:gridCol w:w="1843"/>
      <w:gridCol w:w="3422"/>
      <w:gridCol w:w="1261"/>
      <w:gridCol w:w="1417"/>
      <w:gridCol w:w="142"/>
      <w:gridCol w:w="709"/>
      <w:gridCol w:w="1411"/>
    </w:tblGrid>
    <w:tr w:rsidR="00696145" w:rsidRPr="001338E1" w14:paraId="363D465B" w14:textId="77777777" w:rsidTr="0089351A">
      <w:trPr>
        <w:trHeight w:val="420"/>
      </w:trPr>
      <w:tc>
        <w:tcPr>
          <w:tcW w:w="1843" w:type="dxa"/>
          <w:vMerge w:val="restart"/>
          <w:shd w:val="clear" w:color="auto" w:fill="auto"/>
        </w:tcPr>
        <w:p w14:paraId="5DEEB06A" w14:textId="77777777" w:rsidR="00696145" w:rsidRPr="001338E1" w:rsidRDefault="00696145" w:rsidP="00696145">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 xml:space="preserve">Participant </w:t>
          </w:r>
          <w:r>
            <w:rPr>
              <w:rFonts w:ascii="Arial" w:hAnsi="Arial" w:cs="Arial"/>
              <w:color w:val="000000"/>
              <w:sz w:val="16"/>
              <w:szCs w:val="16"/>
              <w:lang w:eastAsia="ar-SA"/>
            </w:rPr>
            <w:t xml:space="preserve">Information Sheet - OXFORD </w:t>
          </w:r>
          <w:r w:rsidRPr="001338E1">
            <w:rPr>
              <w:rFonts w:ascii="Arial" w:hAnsi="Arial" w:cs="Arial"/>
              <w:color w:val="000000"/>
              <w:sz w:val="16"/>
              <w:szCs w:val="16"/>
              <w:lang w:eastAsia="ar-SA"/>
            </w:rPr>
            <w:t>for:</w:t>
          </w:r>
        </w:p>
      </w:tc>
      <w:tc>
        <w:tcPr>
          <w:tcW w:w="3422" w:type="dxa"/>
          <w:vMerge w:val="restart"/>
          <w:shd w:val="clear" w:color="auto" w:fill="auto"/>
        </w:tcPr>
        <w:p w14:paraId="28F2BB56" w14:textId="77777777" w:rsidR="00696145" w:rsidRPr="001338E1" w:rsidRDefault="00696145" w:rsidP="00696145">
          <w:pPr>
            <w:widowControl w:val="0"/>
            <w:suppressAutoHyphens/>
            <w:snapToGrid w:val="0"/>
            <w:rPr>
              <w:rFonts w:ascii="Arial" w:hAnsi="Arial" w:cs="Arial"/>
              <w:b/>
              <w:color w:val="000000"/>
              <w:sz w:val="16"/>
              <w:szCs w:val="16"/>
              <w:lang w:eastAsia="ar-SA"/>
            </w:rPr>
          </w:pPr>
          <w:r w:rsidRPr="001338E1">
            <w:rPr>
              <w:rFonts w:ascii="Arial" w:hAnsi="Arial" w:cs="Arial"/>
              <w:b/>
              <w:color w:val="000000"/>
              <w:sz w:val="16"/>
              <w:szCs w:val="16"/>
              <w:lang w:eastAsia="ar-SA"/>
            </w:rPr>
            <w:t xml:space="preserve">Brain and </w:t>
          </w:r>
          <w:r>
            <w:rPr>
              <w:rFonts w:ascii="Arial" w:hAnsi="Arial" w:cs="Arial"/>
              <w:b/>
              <w:color w:val="000000"/>
              <w:sz w:val="16"/>
              <w:szCs w:val="16"/>
              <w:lang w:eastAsia="ar-SA"/>
            </w:rPr>
            <w:t xml:space="preserve">Brainstem Basis of COVID-19, Virtual Reality </w:t>
          </w:r>
          <w:proofErr w:type="spellStart"/>
          <w:r>
            <w:rPr>
              <w:rFonts w:ascii="Arial" w:hAnsi="Arial" w:cs="Arial"/>
              <w:b/>
              <w:color w:val="000000"/>
              <w:sz w:val="16"/>
              <w:szCs w:val="16"/>
              <w:lang w:eastAsia="ar-SA"/>
            </w:rPr>
            <w:t>substudy</w:t>
          </w:r>
          <w:proofErr w:type="spellEnd"/>
          <w:r>
            <w:rPr>
              <w:rFonts w:ascii="Arial" w:hAnsi="Arial" w:cs="Arial"/>
              <w:b/>
              <w:color w:val="000000"/>
              <w:sz w:val="16"/>
              <w:szCs w:val="16"/>
              <w:lang w:eastAsia="ar-SA"/>
            </w:rPr>
            <w:t xml:space="preserve"> (BBB-COVID-VR)</w:t>
          </w:r>
        </w:p>
        <w:p w14:paraId="03098A25" w14:textId="77777777" w:rsidR="00696145" w:rsidRPr="001338E1" w:rsidRDefault="00696145" w:rsidP="00696145">
          <w:pPr>
            <w:widowControl w:val="0"/>
            <w:suppressAutoHyphens/>
            <w:snapToGrid w:val="0"/>
            <w:rPr>
              <w:rFonts w:ascii="Arial" w:hAnsi="Arial" w:cs="Arial"/>
              <w:color w:val="000000"/>
              <w:sz w:val="16"/>
              <w:szCs w:val="16"/>
              <w:lang w:eastAsia="ar-SA"/>
            </w:rPr>
          </w:pPr>
        </w:p>
      </w:tc>
      <w:tc>
        <w:tcPr>
          <w:tcW w:w="1261" w:type="dxa"/>
          <w:shd w:val="clear" w:color="auto" w:fill="auto"/>
        </w:tcPr>
        <w:p w14:paraId="20054DE3" w14:textId="77777777" w:rsidR="00696145" w:rsidRPr="001338E1" w:rsidRDefault="00696145" w:rsidP="00696145">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IRAS ID:</w:t>
          </w:r>
          <w:r>
            <w:t xml:space="preserve"> </w:t>
          </w:r>
          <w:r w:rsidRPr="00F6039C">
            <w:rPr>
              <w:rFonts w:ascii="Arial" w:hAnsi="Arial" w:cs="Arial"/>
              <w:color w:val="000000"/>
              <w:sz w:val="16"/>
              <w:szCs w:val="16"/>
              <w:lang w:eastAsia="ar-SA"/>
            </w:rPr>
            <w:t>297314</w:t>
          </w:r>
        </w:p>
        <w:p w14:paraId="0689C9E6" w14:textId="6107A2CC" w:rsidR="00696145" w:rsidRPr="001338E1" w:rsidRDefault="00696145" w:rsidP="00696145">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Ethics ref:</w:t>
          </w:r>
          <w:r w:rsidR="0039779A">
            <w:rPr>
              <w:rFonts w:ascii="Arial" w:hAnsi="Arial" w:cs="Arial"/>
              <w:color w:val="000000"/>
              <w:sz w:val="16"/>
              <w:szCs w:val="16"/>
              <w:lang w:eastAsia="ar-SA"/>
            </w:rPr>
            <w:t xml:space="preserve"> </w:t>
          </w:r>
          <w:r w:rsidR="0039779A" w:rsidRPr="0039779A">
            <w:rPr>
              <w:rFonts w:ascii="Arial" w:hAnsi="Arial" w:cs="Arial"/>
              <w:color w:val="000000"/>
              <w:sz w:val="16"/>
              <w:szCs w:val="16"/>
              <w:lang w:eastAsia="ar-SA"/>
            </w:rPr>
            <w:t>21/NW/0090</w:t>
          </w:r>
        </w:p>
      </w:tc>
      <w:tc>
        <w:tcPr>
          <w:tcW w:w="1417" w:type="dxa"/>
          <w:shd w:val="clear" w:color="auto" w:fill="auto"/>
        </w:tcPr>
        <w:p w14:paraId="6F132B28" w14:textId="77777777" w:rsidR="00696145" w:rsidRPr="001338E1" w:rsidRDefault="00696145" w:rsidP="00696145">
          <w:pPr>
            <w:widowControl w:val="0"/>
            <w:suppressAutoHyphens/>
            <w:snapToGrid w:val="0"/>
            <w:rPr>
              <w:rFonts w:ascii="Arial" w:hAnsi="Arial" w:cs="Arial"/>
              <w:sz w:val="16"/>
              <w:szCs w:val="16"/>
            </w:rPr>
          </w:pPr>
        </w:p>
        <w:p w14:paraId="4D6B9CFC" w14:textId="77777777" w:rsidR="00696145" w:rsidRPr="001338E1" w:rsidRDefault="00696145" w:rsidP="00696145">
          <w:pPr>
            <w:widowControl w:val="0"/>
            <w:suppressAutoHyphens/>
            <w:snapToGrid w:val="0"/>
            <w:rPr>
              <w:rFonts w:ascii="Arial" w:hAnsi="Arial" w:cs="Arial"/>
              <w:color w:val="000000"/>
              <w:sz w:val="16"/>
              <w:szCs w:val="16"/>
              <w:lang w:eastAsia="ar-SA"/>
            </w:rPr>
          </w:pPr>
        </w:p>
      </w:tc>
      <w:tc>
        <w:tcPr>
          <w:tcW w:w="851" w:type="dxa"/>
          <w:gridSpan w:val="2"/>
          <w:shd w:val="clear" w:color="auto" w:fill="auto"/>
        </w:tcPr>
        <w:p w14:paraId="34724857" w14:textId="77777777" w:rsidR="00696145" w:rsidRPr="001338E1" w:rsidRDefault="00696145" w:rsidP="00696145">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Version</w:t>
          </w:r>
        </w:p>
        <w:p w14:paraId="1F4DEE73" w14:textId="77777777" w:rsidR="00696145" w:rsidRPr="001338E1" w:rsidRDefault="00696145" w:rsidP="00696145">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Date:</w:t>
          </w:r>
        </w:p>
      </w:tc>
      <w:tc>
        <w:tcPr>
          <w:tcW w:w="1411" w:type="dxa"/>
          <w:shd w:val="clear" w:color="auto" w:fill="auto"/>
        </w:tcPr>
        <w:p w14:paraId="0BC17823" w14:textId="77777777" w:rsidR="00696145" w:rsidRPr="001338E1" w:rsidRDefault="00696145" w:rsidP="00696145">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1.</w:t>
          </w:r>
          <w:r>
            <w:rPr>
              <w:rFonts w:ascii="Arial" w:hAnsi="Arial" w:cs="Arial"/>
              <w:color w:val="000000"/>
              <w:sz w:val="16"/>
              <w:szCs w:val="16"/>
              <w:lang w:eastAsia="ar-SA"/>
            </w:rPr>
            <w:t>0</w:t>
          </w:r>
        </w:p>
        <w:p w14:paraId="182A9FB3" w14:textId="4C2457C3" w:rsidR="00696145" w:rsidRPr="001338E1" w:rsidRDefault="00696145" w:rsidP="00F931B1">
          <w:pPr>
            <w:widowControl w:val="0"/>
            <w:suppressAutoHyphens/>
            <w:snapToGrid w:val="0"/>
            <w:rPr>
              <w:rFonts w:ascii="Arial" w:hAnsi="Arial" w:cs="Arial"/>
              <w:color w:val="000000"/>
              <w:sz w:val="16"/>
              <w:szCs w:val="16"/>
              <w:lang w:eastAsia="ar-SA"/>
            </w:rPr>
          </w:pPr>
          <w:r>
            <w:rPr>
              <w:rFonts w:ascii="Arial" w:hAnsi="Arial" w:cs="Arial"/>
              <w:color w:val="000000"/>
              <w:sz w:val="16"/>
              <w:szCs w:val="16"/>
              <w:lang w:eastAsia="ar-SA"/>
            </w:rPr>
            <w:t>1</w:t>
          </w:r>
          <w:r w:rsidR="00F931B1">
            <w:rPr>
              <w:rFonts w:ascii="Arial" w:hAnsi="Arial" w:cs="Arial"/>
              <w:color w:val="000000"/>
              <w:sz w:val="16"/>
              <w:szCs w:val="16"/>
              <w:lang w:eastAsia="ar-SA"/>
            </w:rPr>
            <w:t>3</w:t>
          </w:r>
          <w:r>
            <w:rPr>
              <w:rFonts w:ascii="Arial" w:hAnsi="Arial" w:cs="Arial"/>
              <w:color w:val="000000"/>
              <w:sz w:val="16"/>
              <w:szCs w:val="16"/>
              <w:lang w:eastAsia="ar-SA"/>
            </w:rPr>
            <w:t>/12/2021</w:t>
          </w:r>
        </w:p>
      </w:tc>
    </w:tr>
    <w:tr w:rsidR="00696145" w:rsidRPr="001338E1" w14:paraId="562C5CA0" w14:textId="77777777" w:rsidTr="0089351A">
      <w:trPr>
        <w:trHeight w:val="269"/>
      </w:trPr>
      <w:tc>
        <w:tcPr>
          <w:tcW w:w="1843" w:type="dxa"/>
          <w:vMerge/>
          <w:shd w:val="clear" w:color="auto" w:fill="auto"/>
          <w:vAlign w:val="center"/>
        </w:tcPr>
        <w:p w14:paraId="67C0F0F7" w14:textId="77777777" w:rsidR="00696145" w:rsidRPr="001338E1" w:rsidRDefault="00696145" w:rsidP="00696145">
          <w:pPr>
            <w:widowControl w:val="0"/>
            <w:suppressAutoHyphens/>
            <w:snapToGrid w:val="0"/>
            <w:rPr>
              <w:rFonts w:ascii="Arial" w:hAnsi="Arial" w:cs="Arial"/>
              <w:color w:val="000000"/>
              <w:sz w:val="16"/>
              <w:szCs w:val="16"/>
              <w:lang w:eastAsia="ar-SA"/>
            </w:rPr>
          </w:pPr>
        </w:p>
      </w:tc>
      <w:tc>
        <w:tcPr>
          <w:tcW w:w="3422" w:type="dxa"/>
          <w:vMerge/>
          <w:shd w:val="clear" w:color="auto" w:fill="auto"/>
          <w:vAlign w:val="center"/>
        </w:tcPr>
        <w:p w14:paraId="6FE920C0" w14:textId="77777777" w:rsidR="00696145" w:rsidRPr="001338E1" w:rsidRDefault="00696145" w:rsidP="00696145">
          <w:pPr>
            <w:widowControl w:val="0"/>
            <w:suppressAutoHyphens/>
            <w:rPr>
              <w:rFonts w:ascii="Arial" w:hAnsi="Arial" w:cs="Arial"/>
              <w:color w:val="000000"/>
              <w:sz w:val="16"/>
              <w:szCs w:val="16"/>
              <w:lang w:eastAsia="ar-SA"/>
            </w:rPr>
          </w:pPr>
        </w:p>
      </w:tc>
      <w:tc>
        <w:tcPr>
          <w:tcW w:w="1261" w:type="dxa"/>
          <w:shd w:val="clear" w:color="auto" w:fill="auto"/>
          <w:vAlign w:val="center"/>
        </w:tcPr>
        <w:p w14:paraId="5D9A4A9A" w14:textId="77777777" w:rsidR="00696145" w:rsidRPr="001338E1" w:rsidRDefault="00696145" w:rsidP="00696145">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CI:</w:t>
          </w:r>
        </w:p>
      </w:tc>
      <w:tc>
        <w:tcPr>
          <w:tcW w:w="1559" w:type="dxa"/>
          <w:gridSpan w:val="2"/>
          <w:shd w:val="clear" w:color="auto" w:fill="auto"/>
          <w:vAlign w:val="center"/>
        </w:tcPr>
        <w:p w14:paraId="032CE2AC" w14:textId="77777777" w:rsidR="00696145" w:rsidRPr="001338E1" w:rsidRDefault="00696145" w:rsidP="00696145">
          <w:pPr>
            <w:widowControl w:val="0"/>
            <w:suppressAutoHyphens/>
            <w:snapToGrid w:val="0"/>
            <w:rPr>
              <w:rFonts w:ascii="Arial" w:hAnsi="Arial" w:cs="Arial"/>
              <w:color w:val="000000"/>
              <w:sz w:val="16"/>
              <w:szCs w:val="16"/>
              <w:lang w:eastAsia="ar-SA"/>
            </w:rPr>
          </w:pPr>
          <w:r>
            <w:rPr>
              <w:rFonts w:ascii="Arial" w:hAnsi="Arial" w:cs="Arial"/>
              <w:color w:val="000000"/>
              <w:sz w:val="16"/>
              <w:szCs w:val="16"/>
              <w:lang w:eastAsia="ar-SA"/>
            </w:rPr>
            <w:t>Kyle Pattinson</w:t>
          </w:r>
        </w:p>
      </w:tc>
      <w:tc>
        <w:tcPr>
          <w:tcW w:w="709" w:type="dxa"/>
          <w:shd w:val="clear" w:color="auto" w:fill="auto"/>
        </w:tcPr>
        <w:p w14:paraId="6C008319" w14:textId="77777777" w:rsidR="00696145" w:rsidRPr="001338E1" w:rsidRDefault="00696145" w:rsidP="00696145">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page:</w:t>
          </w:r>
        </w:p>
      </w:tc>
      <w:tc>
        <w:tcPr>
          <w:tcW w:w="1411" w:type="dxa"/>
          <w:shd w:val="clear" w:color="auto" w:fill="auto"/>
        </w:tcPr>
        <w:p w14:paraId="6AB25323" w14:textId="5ADD0CFC" w:rsidR="00696145" w:rsidRPr="001338E1" w:rsidRDefault="00696145" w:rsidP="00696145">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 xml:space="preserve">Page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PAGE </w:instrText>
          </w:r>
          <w:r w:rsidRPr="001338E1">
            <w:rPr>
              <w:rFonts w:ascii="Arial" w:hAnsi="Arial" w:cs="Arial"/>
              <w:color w:val="000000"/>
              <w:sz w:val="16"/>
              <w:szCs w:val="16"/>
              <w:lang w:eastAsia="ar-SA"/>
            </w:rPr>
            <w:fldChar w:fldCharType="separate"/>
          </w:r>
          <w:r w:rsidR="000E4DC0">
            <w:rPr>
              <w:rFonts w:ascii="Arial" w:hAnsi="Arial" w:cs="Arial"/>
              <w:noProof/>
              <w:color w:val="000000"/>
              <w:sz w:val="16"/>
              <w:szCs w:val="16"/>
              <w:lang w:eastAsia="ar-SA"/>
            </w:rPr>
            <w:t>8</w:t>
          </w:r>
          <w:r w:rsidRPr="001338E1">
            <w:rPr>
              <w:rFonts w:ascii="Arial" w:hAnsi="Arial" w:cs="Arial"/>
              <w:color w:val="000000"/>
              <w:sz w:val="16"/>
              <w:szCs w:val="16"/>
              <w:lang w:eastAsia="ar-SA"/>
            </w:rPr>
            <w:fldChar w:fldCharType="end"/>
          </w:r>
          <w:r w:rsidRPr="001338E1">
            <w:rPr>
              <w:rFonts w:ascii="Arial" w:hAnsi="Arial" w:cs="Arial"/>
              <w:color w:val="000000"/>
              <w:sz w:val="16"/>
              <w:szCs w:val="16"/>
              <w:lang w:eastAsia="ar-SA"/>
            </w:rPr>
            <w:t xml:space="preserve"> of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NUMPAGES \*Arabic </w:instrText>
          </w:r>
          <w:r w:rsidRPr="001338E1">
            <w:rPr>
              <w:rFonts w:ascii="Arial" w:hAnsi="Arial" w:cs="Arial"/>
              <w:color w:val="000000"/>
              <w:sz w:val="16"/>
              <w:szCs w:val="16"/>
              <w:lang w:eastAsia="ar-SA"/>
            </w:rPr>
            <w:fldChar w:fldCharType="separate"/>
          </w:r>
          <w:r w:rsidR="000E4DC0">
            <w:rPr>
              <w:rFonts w:ascii="Arial" w:hAnsi="Arial" w:cs="Arial"/>
              <w:noProof/>
              <w:color w:val="000000"/>
              <w:sz w:val="16"/>
              <w:szCs w:val="16"/>
              <w:lang w:eastAsia="ar-SA"/>
            </w:rPr>
            <w:t>8</w:t>
          </w:r>
          <w:r w:rsidRPr="001338E1">
            <w:rPr>
              <w:rFonts w:ascii="Arial" w:hAnsi="Arial" w:cs="Arial"/>
              <w:color w:val="000000"/>
              <w:sz w:val="16"/>
              <w:szCs w:val="16"/>
              <w:lang w:eastAsia="ar-SA"/>
            </w:rPr>
            <w:fldChar w:fldCharType="end"/>
          </w:r>
        </w:p>
      </w:tc>
    </w:tr>
  </w:tbl>
  <w:p w14:paraId="7EEA4A13" w14:textId="77777777" w:rsidR="00696145" w:rsidRPr="00A218E7" w:rsidRDefault="00696145" w:rsidP="00696145">
    <w:pPr>
      <w:pStyle w:val="Footer"/>
    </w:pPr>
  </w:p>
  <w:p w14:paraId="67D79955" w14:textId="77777777" w:rsidR="009E2D44" w:rsidRPr="00696145" w:rsidRDefault="009E2D44" w:rsidP="0069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Ind w:w="-587" w:type="dxa"/>
      <w:tblLayout w:type="fixed"/>
      <w:tblLook w:val="0000" w:firstRow="0" w:lastRow="0" w:firstColumn="0" w:lastColumn="0" w:noHBand="0" w:noVBand="0"/>
    </w:tblPr>
    <w:tblGrid>
      <w:gridCol w:w="1843"/>
      <w:gridCol w:w="3686"/>
      <w:gridCol w:w="1579"/>
      <w:gridCol w:w="835"/>
      <w:gridCol w:w="142"/>
      <w:gridCol w:w="709"/>
      <w:gridCol w:w="1411"/>
    </w:tblGrid>
    <w:tr w:rsidR="009E2D44" w:rsidRPr="001338E1" w14:paraId="0DF8AD44" w14:textId="77777777" w:rsidTr="0089351A">
      <w:trPr>
        <w:trHeight w:val="420"/>
      </w:trPr>
      <w:tc>
        <w:tcPr>
          <w:tcW w:w="1843" w:type="dxa"/>
          <w:vMerge w:val="restart"/>
          <w:shd w:val="clear" w:color="auto" w:fill="auto"/>
        </w:tcPr>
        <w:p w14:paraId="0491F172" w14:textId="4E1DC6A4" w:rsidR="009E2D44" w:rsidRPr="001338E1" w:rsidRDefault="009E2D44" w:rsidP="008D4D33">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 xml:space="preserve">Participant </w:t>
          </w:r>
          <w:r>
            <w:rPr>
              <w:rFonts w:ascii="Arial" w:hAnsi="Arial" w:cs="Arial"/>
              <w:color w:val="000000"/>
              <w:sz w:val="16"/>
              <w:szCs w:val="16"/>
              <w:lang w:eastAsia="ar-SA"/>
            </w:rPr>
            <w:t>Information Sheet</w:t>
          </w:r>
          <w:r w:rsidR="00336FDC">
            <w:rPr>
              <w:rFonts w:ascii="Arial" w:hAnsi="Arial" w:cs="Arial"/>
              <w:color w:val="000000"/>
              <w:sz w:val="16"/>
              <w:szCs w:val="16"/>
              <w:lang w:eastAsia="ar-SA"/>
            </w:rPr>
            <w:t xml:space="preserve"> - OXFORD</w:t>
          </w:r>
          <w:r>
            <w:rPr>
              <w:rFonts w:ascii="Arial" w:hAnsi="Arial" w:cs="Arial"/>
              <w:color w:val="000000"/>
              <w:sz w:val="16"/>
              <w:szCs w:val="16"/>
              <w:lang w:eastAsia="ar-SA"/>
            </w:rPr>
            <w:t xml:space="preserve"> </w:t>
          </w:r>
          <w:r w:rsidRPr="001338E1">
            <w:rPr>
              <w:rFonts w:ascii="Arial" w:hAnsi="Arial" w:cs="Arial"/>
              <w:color w:val="000000"/>
              <w:sz w:val="16"/>
              <w:szCs w:val="16"/>
              <w:lang w:eastAsia="ar-SA"/>
            </w:rPr>
            <w:t>for:</w:t>
          </w:r>
        </w:p>
      </w:tc>
      <w:tc>
        <w:tcPr>
          <w:tcW w:w="3686" w:type="dxa"/>
          <w:vMerge w:val="restart"/>
          <w:shd w:val="clear" w:color="auto" w:fill="auto"/>
        </w:tcPr>
        <w:p w14:paraId="6DE8428E" w14:textId="4B3250DB" w:rsidR="009E2D44" w:rsidRPr="001338E1" w:rsidRDefault="009E2D44" w:rsidP="00A218E7">
          <w:pPr>
            <w:widowControl w:val="0"/>
            <w:suppressAutoHyphens/>
            <w:snapToGrid w:val="0"/>
            <w:rPr>
              <w:rFonts w:ascii="Arial" w:hAnsi="Arial" w:cs="Arial"/>
              <w:b/>
              <w:color w:val="000000"/>
              <w:sz w:val="16"/>
              <w:szCs w:val="16"/>
              <w:lang w:eastAsia="ar-SA"/>
            </w:rPr>
          </w:pPr>
          <w:r w:rsidRPr="001338E1">
            <w:rPr>
              <w:rFonts w:ascii="Arial" w:hAnsi="Arial" w:cs="Arial"/>
              <w:b/>
              <w:color w:val="000000"/>
              <w:sz w:val="16"/>
              <w:szCs w:val="16"/>
              <w:lang w:eastAsia="ar-SA"/>
            </w:rPr>
            <w:t xml:space="preserve">Brain and </w:t>
          </w:r>
          <w:r>
            <w:rPr>
              <w:rFonts w:ascii="Arial" w:hAnsi="Arial" w:cs="Arial"/>
              <w:b/>
              <w:color w:val="000000"/>
              <w:sz w:val="16"/>
              <w:szCs w:val="16"/>
              <w:lang w:eastAsia="ar-SA"/>
            </w:rPr>
            <w:t>Brainstem Basis of COVID-19</w:t>
          </w:r>
          <w:r w:rsidR="00964753">
            <w:rPr>
              <w:rFonts w:ascii="Arial" w:hAnsi="Arial" w:cs="Arial"/>
              <w:b/>
              <w:color w:val="000000"/>
              <w:sz w:val="16"/>
              <w:szCs w:val="16"/>
              <w:lang w:eastAsia="ar-SA"/>
            </w:rPr>
            <w:t xml:space="preserve">, </w:t>
          </w:r>
          <w:r w:rsidR="00696145">
            <w:rPr>
              <w:rFonts w:ascii="Arial" w:hAnsi="Arial" w:cs="Arial"/>
              <w:b/>
              <w:color w:val="000000"/>
              <w:sz w:val="16"/>
              <w:szCs w:val="16"/>
              <w:lang w:eastAsia="ar-SA"/>
            </w:rPr>
            <w:t>V</w:t>
          </w:r>
          <w:r w:rsidR="00964753">
            <w:rPr>
              <w:rFonts w:ascii="Arial" w:hAnsi="Arial" w:cs="Arial"/>
              <w:b/>
              <w:color w:val="000000"/>
              <w:sz w:val="16"/>
              <w:szCs w:val="16"/>
              <w:lang w:eastAsia="ar-SA"/>
            </w:rPr>
            <w:t xml:space="preserve">irtual </w:t>
          </w:r>
          <w:r w:rsidR="00696145">
            <w:rPr>
              <w:rFonts w:ascii="Arial" w:hAnsi="Arial" w:cs="Arial"/>
              <w:b/>
              <w:color w:val="000000"/>
              <w:sz w:val="16"/>
              <w:szCs w:val="16"/>
              <w:lang w:eastAsia="ar-SA"/>
            </w:rPr>
            <w:t>R</w:t>
          </w:r>
          <w:r w:rsidR="00964753">
            <w:rPr>
              <w:rFonts w:ascii="Arial" w:hAnsi="Arial" w:cs="Arial"/>
              <w:b/>
              <w:color w:val="000000"/>
              <w:sz w:val="16"/>
              <w:szCs w:val="16"/>
              <w:lang w:eastAsia="ar-SA"/>
            </w:rPr>
            <w:t xml:space="preserve">eality </w:t>
          </w:r>
          <w:proofErr w:type="spellStart"/>
          <w:r w:rsidR="00964753">
            <w:rPr>
              <w:rFonts w:ascii="Arial" w:hAnsi="Arial" w:cs="Arial"/>
              <w:b/>
              <w:color w:val="000000"/>
              <w:sz w:val="16"/>
              <w:szCs w:val="16"/>
              <w:lang w:eastAsia="ar-SA"/>
            </w:rPr>
            <w:t>substudy</w:t>
          </w:r>
          <w:proofErr w:type="spellEnd"/>
          <w:r>
            <w:rPr>
              <w:rFonts w:ascii="Arial" w:hAnsi="Arial" w:cs="Arial"/>
              <w:b/>
              <w:color w:val="000000"/>
              <w:sz w:val="16"/>
              <w:szCs w:val="16"/>
              <w:lang w:eastAsia="ar-SA"/>
            </w:rPr>
            <w:t xml:space="preserve"> (BBB-COVID</w:t>
          </w:r>
          <w:r w:rsidR="00964753">
            <w:rPr>
              <w:rFonts w:ascii="Arial" w:hAnsi="Arial" w:cs="Arial"/>
              <w:b/>
              <w:color w:val="000000"/>
              <w:sz w:val="16"/>
              <w:szCs w:val="16"/>
              <w:lang w:eastAsia="ar-SA"/>
            </w:rPr>
            <w:t>-VR</w:t>
          </w:r>
          <w:r>
            <w:rPr>
              <w:rFonts w:ascii="Arial" w:hAnsi="Arial" w:cs="Arial"/>
              <w:b/>
              <w:color w:val="000000"/>
              <w:sz w:val="16"/>
              <w:szCs w:val="16"/>
              <w:lang w:eastAsia="ar-SA"/>
            </w:rPr>
            <w:t>)</w:t>
          </w:r>
        </w:p>
        <w:p w14:paraId="024E3EDF" w14:textId="77777777" w:rsidR="009E2D44" w:rsidRPr="001338E1" w:rsidRDefault="009E2D44" w:rsidP="00A218E7">
          <w:pPr>
            <w:widowControl w:val="0"/>
            <w:suppressAutoHyphens/>
            <w:snapToGrid w:val="0"/>
            <w:rPr>
              <w:rFonts w:ascii="Arial" w:hAnsi="Arial" w:cs="Arial"/>
              <w:color w:val="000000"/>
              <w:sz w:val="16"/>
              <w:szCs w:val="16"/>
              <w:lang w:eastAsia="ar-SA"/>
            </w:rPr>
          </w:pPr>
        </w:p>
      </w:tc>
      <w:tc>
        <w:tcPr>
          <w:tcW w:w="1579" w:type="dxa"/>
          <w:shd w:val="clear" w:color="auto" w:fill="auto"/>
        </w:tcPr>
        <w:p w14:paraId="72ECA758" w14:textId="4D50A5A5" w:rsidR="0089351A" w:rsidRDefault="009E2D44" w:rsidP="0089351A">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IRAS ID:</w:t>
          </w:r>
          <w:r w:rsidR="0089351A">
            <w:rPr>
              <w:rFonts w:ascii="Arial" w:hAnsi="Arial" w:cs="Arial"/>
              <w:color w:val="000000"/>
              <w:sz w:val="16"/>
              <w:szCs w:val="16"/>
              <w:lang w:eastAsia="ar-SA"/>
            </w:rPr>
            <w:t xml:space="preserve"> </w:t>
          </w:r>
          <w:r w:rsidR="00F6039C">
            <w:t xml:space="preserve"> </w:t>
          </w:r>
          <w:r w:rsidR="00F6039C" w:rsidRPr="00F6039C">
            <w:rPr>
              <w:rFonts w:ascii="Arial" w:hAnsi="Arial" w:cs="Arial"/>
              <w:color w:val="000000"/>
              <w:sz w:val="16"/>
              <w:szCs w:val="16"/>
              <w:lang w:eastAsia="ar-SA"/>
            </w:rPr>
            <w:t>297314</w:t>
          </w:r>
        </w:p>
        <w:p w14:paraId="26D434BE" w14:textId="2AA0B92C" w:rsidR="009E2D44" w:rsidRPr="001338E1" w:rsidRDefault="009E2D44" w:rsidP="0089351A">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Ethics ref:</w:t>
          </w:r>
          <w:r w:rsidR="0039779A">
            <w:rPr>
              <w:rFonts w:ascii="Arial" w:hAnsi="Arial" w:cs="Arial"/>
              <w:color w:val="000000"/>
              <w:sz w:val="16"/>
              <w:szCs w:val="16"/>
              <w:lang w:eastAsia="ar-SA"/>
            </w:rPr>
            <w:t xml:space="preserve"> </w:t>
          </w:r>
          <w:r w:rsidR="0039779A" w:rsidRPr="0039779A">
            <w:rPr>
              <w:rFonts w:ascii="Arial" w:hAnsi="Arial" w:cs="Arial"/>
              <w:color w:val="000000"/>
              <w:sz w:val="16"/>
              <w:szCs w:val="16"/>
              <w:lang w:eastAsia="ar-SA"/>
            </w:rPr>
            <w:t>21/NW/0090</w:t>
          </w:r>
        </w:p>
      </w:tc>
      <w:tc>
        <w:tcPr>
          <w:tcW w:w="835" w:type="dxa"/>
          <w:shd w:val="clear" w:color="auto" w:fill="auto"/>
        </w:tcPr>
        <w:p w14:paraId="0DE1F385" w14:textId="77777777" w:rsidR="009E2D44" w:rsidRPr="001338E1" w:rsidRDefault="009E2D44" w:rsidP="00A218E7">
          <w:pPr>
            <w:widowControl w:val="0"/>
            <w:suppressAutoHyphens/>
            <w:snapToGrid w:val="0"/>
            <w:rPr>
              <w:rFonts w:ascii="Arial" w:hAnsi="Arial" w:cs="Arial"/>
              <w:color w:val="000000"/>
              <w:sz w:val="16"/>
              <w:szCs w:val="16"/>
              <w:lang w:eastAsia="ar-SA"/>
            </w:rPr>
          </w:pPr>
        </w:p>
      </w:tc>
      <w:tc>
        <w:tcPr>
          <w:tcW w:w="851" w:type="dxa"/>
          <w:gridSpan w:val="2"/>
          <w:shd w:val="clear" w:color="auto" w:fill="auto"/>
        </w:tcPr>
        <w:p w14:paraId="55387D32" w14:textId="54EBC2C5" w:rsidR="009E2D44" w:rsidRPr="001338E1" w:rsidRDefault="009E2D44" w:rsidP="0089351A">
          <w:pPr>
            <w:widowControl w:val="0"/>
            <w:suppressAutoHyphens/>
            <w:snapToGrid w:val="0"/>
            <w:rPr>
              <w:rFonts w:ascii="Arial" w:hAnsi="Arial" w:cs="Arial"/>
              <w:color w:val="000000"/>
              <w:sz w:val="16"/>
              <w:szCs w:val="16"/>
              <w:lang w:eastAsia="ar-SA"/>
            </w:rPr>
          </w:pPr>
          <w:proofErr w:type="spellStart"/>
          <w:r w:rsidRPr="001338E1">
            <w:rPr>
              <w:rFonts w:ascii="Arial" w:hAnsi="Arial" w:cs="Arial"/>
              <w:color w:val="000000"/>
              <w:sz w:val="16"/>
              <w:szCs w:val="16"/>
              <w:lang w:eastAsia="ar-SA"/>
            </w:rPr>
            <w:t>VersionDate</w:t>
          </w:r>
          <w:proofErr w:type="spellEnd"/>
          <w:r w:rsidRPr="001338E1">
            <w:rPr>
              <w:rFonts w:ascii="Arial" w:hAnsi="Arial" w:cs="Arial"/>
              <w:color w:val="000000"/>
              <w:sz w:val="16"/>
              <w:szCs w:val="16"/>
              <w:lang w:eastAsia="ar-SA"/>
            </w:rPr>
            <w:t>:</w:t>
          </w:r>
        </w:p>
      </w:tc>
      <w:tc>
        <w:tcPr>
          <w:tcW w:w="1411" w:type="dxa"/>
          <w:shd w:val="clear" w:color="auto" w:fill="auto"/>
        </w:tcPr>
        <w:p w14:paraId="7327D741" w14:textId="4ABC262D" w:rsidR="009E2D44" w:rsidRPr="001338E1" w:rsidRDefault="009E2D44" w:rsidP="00A218E7">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1.</w:t>
          </w:r>
          <w:r w:rsidR="00964753">
            <w:rPr>
              <w:rFonts w:ascii="Arial" w:hAnsi="Arial" w:cs="Arial"/>
              <w:color w:val="000000"/>
              <w:sz w:val="16"/>
              <w:szCs w:val="16"/>
              <w:lang w:eastAsia="ar-SA"/>
            </w:rPr>
            <w:t>0</w:t>
          </w:r>
        </w:p>
        <w:p w14:paraId="5A79CEA0" w14:textId="4F19CCCD" w:rsidR="009E2D44" w:rsidRPr="001338E1" w:rsidRDefault="00333B58" w:rsidP="00A218E7">
          <w:pPr>
            <w:widowControl w:val="0"/>
            <w:suppressAutoHyphens/>
            <w:snapToGrid w:val="0"/>
            <w:rPr>
              <w:rFonts w:ascii="Arial" w:hAnsi="Arial" w:cs="Arial"/>
              <w:color w:val="000000"/>
              <w:sz w:val="16"/>
              <w:szCs w:val="16"/>
              <w:lang w:eastAsia="ar-SA"/>
            </w:rPr>
          </w:pPr>
          <w:r>
            <w:rPr>
              <w:rFonts w:ascii="Arial" w:hAnsi="Arial" w:cs="Arial"/>
              <w:color w:val="000000"/>
              <w:sz w:val="16"/>
              <w:szCs w:val="16"/>
              <w:lang w:eastAsia="ar-SA"/>
            </w:rPr>
            <w:t>13</w:t>
          </w:r>
          <w:r w:rsidR="00964753">
            <w:rPr>
              <w:rFonts w:ascii="Arial" w:hAnsi="Arial" w:cs="Arial"/>
              <w:color w:val="000000"/>
              <w:sz w:val="16"/>
              <w:szCs w:val="16"/>
              <w:lang w:eastAsia="ar-SA"/>
            </w:rPr>
            <w:t>/12</w:t>
          </w:r>
          <w:r w:rsidR="009E2D44">
            <w:rPr>
              <w:rFonts w:ascii="Arial" w:hAnsi="Arial" w:cs="Arial"/>
              <w:color w:val="000000"/>
              <w:sz w:val="16"/>
              <w:szCs w:val="16"/>
              <w:lang w:eastAsia="ar-SA"/>
            </w:rPr>
            <w:t>/2021</w:t>
          </w:r>
        </w:p>
      </w:tc>
    </w:tr>
    <w:tr w:rsidR="009E2D44" w:rsidRPr="001338E1" w14:paraId="2CFB1049" w14:textId="77777777" w:rsidTr="0089351A">
      <w:trPr>
        <w:trHeight w:val="269"/>
      </w:trPr>
      <w:tc>
        <w:tcPr>
          <w:tcW w:w="1843" w:type="dxa"/>
          <w:vMerge/>
          <w:shd w:val="clear" w:color="auto" w:fill="auto"/>
          <w:vAlign w:val="center"/>
        </w:tcPr>
        <w:p w14:paraId="181BB4B7" w14:textId="77777777" w:rsidR="009E2D44" w:rsidRPr="001338E1" w:rsidRDefault="009E2D44" w:rsidP="00A218E7">
          <w:pPr>
            <w:widowControl w:val="0"/>
            <w:suppressAutoHyphens/>
            <w:snapToGrid w:val="0"/>
            <w:rPr>
              <w:rFonts w:ascii="Arial" w:hAnsi="Arial" w:cs="Arial"/>
              <w:color w:val="000000"/>
              <w:sz w:val="16"/>
              <w:szCs w:val="16"/>
              <w:lang w:eastAsia="ar-SA"/>
            </w:rPr>
          </w:pPr>
        </w:p>
      </w:tc>
      <w:tc>
        <w:tcPr>
          <w:tcW w:w="3686" w:type="dxa"/>
          <w:vMerge/>
          <w:shd w:val="clear" w:color="auto" w:fill="auto"/>
          <w:vAlign w:val="center"/>
        </w:tcPr>
        <w:p w14:paraId="79F08DFE" w14:textId="77777777" w:rsidR="009E2D44" w:rsidRPr="001338E1" w:rsidRDefault="009E2D44" w:rsidP="00A218E7">
          <w:pPr>
            <w:widowControl w:val="0"/>
            <w:suppressAutoHyphens/>
            <w:rPr>
              <w:rFonts w:ascii="Arial" w:hAnsi="Arial" w:cs="Arial"/>
              <w:color w:val="000000"/>
              <w:sz w:val="16"/>
              <w:szCs w:val="16"/>
              <w:lang w:eastAsia="ar-SA"/>
            </w:rPr>
          </w:pPr>
        </w:p>
      </w:tc>
      <w:tc>
        <w:tcPr>
          <w:tcW w:w="1579" w:type="dxa"/>
          <w:shd w:val="clear" w:color="auto" w:fill="auto"/>
          <w:vAlign w:val="center"/>
        </w:tcPr>
        <w:p w14:paraId="1C844E59" w14:textId="77777777" w:rsidR="009E2D44" w:rsidRPr="001338E1" w:rsidRDefault="009E2D44" w:rsidP="00A218E7">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CI:</w:t>
          </w:r>
        </w:p>
      </w:tc>
      <w:tc>
        <w:tcPr>
          <w:tcW w:w="977" w:type="dxa"/>
          <w:gridSpan w:val="2"/>
          <w:shd w:val="clear" w:color="auto" w:fill="auto"/>
          <w:vAlign w:val="center"/>
        </w:tcPr>
        <w:p w14:paraId="1ABE7697" w14:textId="77777777" w:rsidR="009E2D44" w:rsidRPr="001338E1" w:rsidRDefault="009E2D44" w:rsidP="00A218E7">
          <w:pPr>
            <w:widowControl w:val="0"/>
            <w:suppressAutoHyphens/>
            <w:snapToGrid w:val="0"/>
            <w:rPr>
              <w:rFonts w:ascii="Arial" w:hAnsi="Arial" w:cs="Arial"/>
              <w:color w:val="000000"/>
              <w:sz w:val="16"/>
              <w:szCs w:val="16"/>
              <w:lang w:eastAsia="ar-SA"/>
            </w:rPr>
          </w:pPr>
          <w:r>
            <w:rPr>
              <w:rFonts w:ascii="Arial" w:hAnsi="Arial" w:cs="Arial"/>
              <w:color w:val="000000"/>
              <w:sz w:val="16"/>
              <w:szCs w:val="16"/>
              <w:lang w:eastAsia="ar-SA"/>
            </w:rPr>
            <w:t>Kyle Pattinson</w:t>
          </w:r>
        </w:p>
      </w:tc>
      <w:tc>
        <w:tcPr>
          <w:tcW w:w="709" w:type="dxa"/>
          <w:shd w:val="clear" w:color="auto" w:fill="auto"/>
        </w:tcPr>
        <w:p w14:paraId="17D8328F" w14:textId="77777777" w:rsidR="009E2D44" w:rsidRPr="001338E1" w:rsidRDefault="009E2D44" w:rsidP="00A218E7">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page:</w:t>
          </w:r>
        </w:p>
      </w:tc>
      <w:tc>
        <w:tcPr>
          <w:tcW w:w="1411" w:type="dxa"/>
          <w:shd w:val="clear" w:color="auto" w:fill="auto"/>
        </w:tcPr>
        <w:p w14:paraId="5C185829" w14:textId="1D8965A1" w:rsidR="009E2D44" w:rsidRPr="001338E1" w:rsidRDefault="009E2D44" w:rsidP="00A218E7">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 xml:space="preserve">Page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PAGE </w:instrText>
          </w:r>
          <w:r w:rsidRPr="001338E1">
            <w:rPr>
              <w:rFonts w:ascii="Arial" w:hAnsi="Arial" w:cs="Arial"/>
              <w:color w:val="000000"/>
              <w:sz w:val="16"/>
              <w:szCs w:val="16"/>
              <w:lang w:eastAsia="ar-SA"/>
            </w:rPr>
            <w:fldChar w:fldCharType="separate"/>
          </w:r>
          <w:r w:rsidR="000E4DC0">
            <w:rPr>
              <w:rFonts w:ascii="Arial" w:hAnsi="Arial" w:cs="Arial"/>
              <w:noProof/>
              <w:color w:val="000000"/>
              <w:sz w:val="16"/>
              <w:szCs w:val="16"/>
              <w:lang w:eastAsia="ar-SA"/>
            </w:rPr>
            <w:t>1</w:t>
          </w:r>
          <w:r w:rsidRPr="001338E1">
            <w:rPr>
              <w:rFonts w:ascii="Arial" w:hAnsi="Arial" w:cs="Arial"/>
              <w:color w:val="000000"/>
              <w:sz w:val="16"/>
              <w:szCs w:val="16"/>
              <w:lang w:eastAsia="ar-SA"/>
            </w:rPr>
            <w:fldChar w:fldCharType="end"/>
          </w:r>
          <w:r w:rsidRPr="001338E1">
            <w:rPr>
              <w:rFonts w:ascii="Arial" w:hAnsi="Arial" w:cs="Arial"/>
              <w:color w:val="000000"/>
              <w:sz w:val="16"/>
              <w:szCs w:val="16"/>
              <w:lang w:eastAsia="ar-SA"/>
            </w:rPr>
            <w:t xml:space="preserve"> of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NUMPAGES \*Arabic </w:instrText>
          </w:r>
          <w:r w:rsidRPr="001338E1">
            <w:rPr>
              <w:rFonts w:ascii="Arial" w:hAnsi="Arial" w:cs="Arial"/>
              <w:color w:val="000000"/>
              <w:sz w:val="16"/>
              <w:szCs w:val="16"/>
              <w:lang w:eastAsia="ar-SA"/>
            </w:rPr>
            <w:fldChar w:fldCharType="separate"/>
          </w:r>
          <w:r w:rsidR="000E4DC0">
            <w:rPr>
              <w:rFonts w:ascii="Arial" w:hAnsi="Arial" w:cs="Arial"/>
              <w:noProof/>
              <w:color w:val="000000"/>
              <w:sz w:val="16"/>
              <w:szCs w:val="16"/>
              <w:lang w:eastAsia="ar-SA"/>
            </w:rPr>
            <w:t>8</w:t>
          </w:r>
          <w:r w:rsidRPr="001338E1">
            <w:rPr>
              <w:rFonts w:ascii="Arial" w:hAnsi="Arial" w:cs="Arial"/>
              <w:color w:val="000000"/>
              <w:sz w:val="16"/>
              <w:szCs w:val="16"/>
              <w:lang w:eastAsia="ar-SA"/>
            </w:rPr>
            <w:fldChar w:fldCharType="end"/>
          </w:r>
        </w:p>
      </w:tc>
    </w:tr>
  </w:tbl>
  <w:p w14:paraId="76C69FE4" w14:textId="77777777" w:rsidR="009E2D44" w:rsidRPr="00A218E7" w:rsidRDefault="009E2D44" w:rsidP="00A2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0AE7" w14:textId="77777777" w:rsidR="006F33F4" w:rsidRDefault="006F33F4" w:rsidP="007E2873">
      <w:r>
        <w:separator/>
      </w:r>
    </w:p>
  </w:footnote>
  <w:footnote w:type="continuationSeparator" w:id="0">
    <w:p w14:paraId="06471101" w14:textId="77777777" w:rsidR="006F33F4" w:rsidRDefault="006F33F4" w:rsidP="007E2873">
      <w:r>
        <w:continuationSeparator/>
      </w:r>
    </w:p>
  </w:footnote>
  <w:footnote w:type="continuationNotice" w:id="1">
    <w:p w14:paraId="6CAC0929" w14:textId="77777777" w:rsidR="006F33F4" w:rsidRDefault="006F3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9E2D44" w14:paraId="039638A0" w14:textId="77777777" w:rsidTr="009B38F8">
      <w:tc>
        <w:tcPr>
          <w:tcW w:w="3009" w:type="dxa"/>
        </w:tcPr>
        <w:p w14:paraId="7FB42402" w14:textId="3359FD9F" w:rsidR="009E2D44" w:rsidRDefault="009E2D44" w:rsidP="009B38F8">
          <w:pPr>
            <w:pStyle w:val="Header"/>
            <w:ind w:left="-115"/>
          </w:pPr>
        </w:p>
      </w:tc>
      <w:tc>
        <w:tcPr>
          <w:tcW w:w="3009" w:type="dxa"/>
        </w:tcPr>
        <w:p w14:paraId="3128EFD4" w14:textId="10DB3995" w:rsidR="009E2D44" w:rsidRDefault="009E2D44" w:rsidP="009B38F8">
          <w:pPr>
            <w:pStyle w:val="Header"/>
            <w:jc w:val="center"/>
          </w:pPr>
        </w:p>
      </w:tc>
      <w:tc>
        <w:tcPr>
          <w:tcW w:w="3009" w:type="dxa"/>
        </w:tcPr>
        <w:p w14:paraId="43C2B2FE" w14:textId="730FD33A" w:rsidR="009E2D44" w:rsidRDefault="009E2D44" w:rsidP="009B38F8">
          <w:pPr>
            <w:pStyle w:val="Header"/>
            <w:ind w:right="-115"/>
            <w:jc w:val="right"/>
          </w:pPr>
        </w:p>
      </w:tc>
    </w:tr>
  </w:tbl>
  <w:p w14:paraId="7A6D0BE5" w14:textId="357E8769" w:rsidR="009E2D44" w:rsidRDefault="009E2D44" w:rsidP="009B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011E" w14:textId="23124F18" w:rsidR="009E2D44" w:rsidRDefault="009E2D44" w:rsidP="009B38F8">
    <w:pPr>
      <w:pStyle w:val="Header"/>
      <w:tabs>
        <w:tab w:val="clear" w:pos="4513"/>
        <w:tab w:val="center"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9F54F43A"/>
    <w:name w:val="WW8Num1722222"/>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C6064"/>
    <w:multiLevelType w:val="hybridMultilevel"/>
    <w:tmpl w:val="37949EA8"/>
    <w:lvl w:ilvl="0" w:tplc="10224F76">
      <w:start w:val="1"/>
      <w:numFmt w:val="decimal"/>
      <w:lvlText w:val="%1."/>
      <w:lvlJc w:val="left"/>
      <w:pPr>
        <w:ind w:left="720" w:hanging="360"/>
      </w:pPr>
    </w:lvl>
    <w:lvl w:ilvl="1" w:tplc="F154D136">
      <w:start w:val="1"/>
      <w:numFmt w:val="lowerLetter"/>
      <w:lvlText w:val="%2."/>
      <w:lvlJc w:val="left"/>
      <w:pPr>
        <w:ind w:left="1440" w:hanging="360"/>
      </w:pPr>
    </w:lvl>
    <w:lvl w:ilvl="2" w:tplc="99B2B648">
      <w:start w:val="1"/>
      <w:numFmt w:val="lowerRoman"/>
      <w:lvlText w:val="%3."/>
      <w:lvlJc w:val="right"/>
      <w:pPr>
        <w:ind w:left="2160" w:hanging="180"/>
      </w:pPr>
    </w:lvl>
    <w:lvl w:ilvl="3" w:tplc="8090795A">
      <w:start w:val="1"/>
      <w:numFmt w:val="decimal"/>
      <w:lvlText w:val="%4."/>
      <w:lvlJc w:val="left"/>
      <w:pPr>
        <w:ind w:left="2880" w:hanging="360"/>
      </w:pPr>
    </w:lvl>
    <w:lvl w:ilvl="4" w:tplc="FCC81E32">
      <w:start w:val="1"/>
      <w:numFmt w:val="lowerLetter"/>
      <w:lvlText w:val="%5."/>
      <w:lvlJc w:val="left"/>
      <w:pPr>
        <w:ind w:left="3600" w:hanging="360"/>
      </w:pPr>
    </w:lvl>
    <w:lvl w:ilvl="5" w:tplc="C088C39C">
      <w:start w:val="1"/>
      <w:numFmt w:val="lowerRoman"/>
      <w:lvlText w:val="%6."/>
      <w:lvlJc w:val="right"/>
      <w:pPr>
        <w:ind w:left="4320" w:hanging="180"/>
      </w:pPr>
    </w:lvl>
    <w:lvl w:ilvl="6" w:tplc="CE1EFC04">
      <w:start w:val="1"/>
      <w:numFmt w:val="decimal"/>
      <w:lvlText w:val="%7."/>
      <w:lvlJc w:val="left"/>
      <w:pPr>
        <w:ind w:left="5040" w:hanging="360"/>
      </w:pPr>
    </w:lvl>
    <w:lvl w:ilvl="7" w:tplc="E92E3700">
      <w:start w:val="1"/>
      <w:numFmt w:val="lowerLetter"/>
      <w:lvlText w:val="%8."/>
      <w:lvlJc w:val="left"/>
      <w:pPr>
        <w:ind w:left="5760" w:hanging="360"/>
      </w:pPr>
    </w:lvl>
    <w:lvl w:ilvl="8" w:tplc="5E4617DA">
      <w:start w:val="1"/>
      <w:numFmt w:val="lowerRoman"/>
      <w:lvlText w:val="%9."/>
      <w:lvlJc w:val="right"/>
      <w:pPr>
        <w:ind w:left="6480" w:hanging="180"/>
      </w:pPr>
    </w:lvl>
  </w:abstractNum>
  <w:abstractNum w:abstractNumId="4" w15:restartNumberingAfterBreak="0">
    <w:nsid w:val="06F2319E"/>
    <w:multiLevelType w:val="hybridMultilevel"/>
    <w:tmpl w:val="6BEA907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C5F39"/>
    <w:multiLevelType w:val="hybridMultilevel"/>
    <w:tmpl w:val="B27A68A8"/>
    <w:lvl w:ilvl="0" w:tplc="8856C50E">
      <w:start w:val="1"/>
      <w:numFmt w:val="decimal"/>
      <w:lvlText w:val="%1."/>
      <w:lvlJc w:val="left"/>
      <w:pPr>
        <w:ind w:left="720" w:hanging="360"/>
      </w:pPr>
    </w:lvl>
    <w:lvl w:ilvl="1" w:tplc="33D8575E">
      <w:start w:val="1"/>
      <w:numFmt w:val="lowerLetter"/>
      <w:lvlText w:val="%2."/>
      <w:lvlJc w:val="left"/>
      <w:pPr>
        <w:ind w:left="1440" w:hanging="360"/>
      </w:pPr>
    </w:lvl>
    <w:lvl w:ilvl="2" w:tplc="4224D28C">
      <w:start w:val="1"/>
      <w:numFmt w:val="lowerRoman"/>
      <w:lvlText w:val="%3."/>
      <w:lvlJc w:val="right"/>
      <w:pPr>
        <w:ind w:left="2160" w:hanging="180"/>
      </w:pPr>
    </w:lvl>
    <w:lvl w:ilvl="3" w:tplc="F7D444DA">
      <w:start w:val="1"/>
      <w:numFmt w:val="decimal"/>
      <w:lvlText w:val="%4."/>
      <w:lvlJc w:val="left"/>
      <w:pPr>
        <w:ind w:left="2880" w:hanging="360"/>
      </w:pPr>
    </w:lvl>
    <w:lvl w:ilvl="4" w:tplc="F0E04D4A">
      <w:start w:val="1"/>
      <w:numFmt w:val="lowerLetter"/>
      <w:lvlText w:val="%5."/>
      <w:lvlJc w:val="left"/>
      <w:pPr>
        <w:ind w:left="3600" w:hanging="360"/>
      </w:pPr>
    </w:lvl>
    <w:lvl w:ilvl="5" w:tplc="715A072A">
      <w:start w:val="1"/>
      <w:numFmt w:val="lowerRoman"/>
      <w:lvlText w:val="%6."/>
      <w:lvlJc w:val="right"/>
      <w:pPr>
        <w:ind w:left="4320" w:hanging="180"/>
      </w:pPr>
    </w:lvl>
    <w:lvl w:ilvl="6" w:tplc="3348CBEA">
      <w:start w:val="1"/>
      <w:numFmt w:val="decimal"/>
      <w:lvlText w:val="%7."/>
      <w:lvlJc w:val="left"/>
      <w:pPr>
        <w:ind w:left="5040" w:hanging="360"/>
      </w:pPr>
    </w:lvl>
    <w:lvl w:ilvl="7" w:tplc="724084B4">
      <w:start w:val="1"/>
      <w:numFmt w:val="lowerLetter"/>
      <w:lvlText w:val="%8."/>
      <w:lvlJc w:val="left"/>
      <w:pPr>
        <w:ind w:left="5760" w:hanging="360"/>
      </w:pPr>
    </w:lvl>
    <w:lvl w:ilvl="8" w:tplc="550400A8">
      <w:start w:val="1"/>
      <w:numFmt w:val="lowerRoman"/>
      <w:lvlText w:val="%9."/>
      <w:lvlJc w:val="right"/>
      <w:pPr>
        <w:ind w:left="6480" w:hanging="180"/>
      </w:pPr>
    </w:lvl>
  </w:abstractNum>
  <w:abstractNum w:abstractNumId="7"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3651CB3"/>
    <w:multiLevelType w:val="hybridMultilevel"/>
    <w:tmpl w:val="8F8085C6"/>
    <w:lvl w:ilvl="0" w:tplc="88548610">
      <w:start w:val="1"/>
      <w:numFmt w:val="bullet"/>
      <w:lvlText w:val=""/>
      <w:lvlJc w:val="left"/>
      <w:pPr>
        <w:ind w:left="720" w:hanging="360"/>
      </w:pPr>
      <w:rPr>
        <w:rFonts w:ascii="Symbol" w:hAnsi="Symbol" w:hint="default"/>
      </w:rPr>
    </w:lvl>
    <w:lvl w:ilvl="1" w:tplc="95C40EF0">
      <w:start w:val="1"/>
      <w:numFmt w:val="bullet"/>
      <w:lvlText w:val="o"/>
      <w:lvlJc w:val="left"/>
      <w:pPr>
        <w:ind w:left="1440" w:hanging="360"/>
      </w:pPr>
      <w:rPr>
        <w:rFonts w:ascii="Courier New" w:hAnsi="Courier New" w:hint="default"/>
      </w:rPr>
    </w:lvl>
    <w:lvl w:ilvl="2" w:tplc="5AB8D49C">
      <w:start w:val="1"/>
      <w:numFmt w:val="bullet"/>
      <w:lvlText w:val=""/>
      <w:lvlJc w:val="left"/>
      <w:pPr>
        <w:ind w:left="2160" w:hanging="360"/>
      </w:pPr>
      <w:rPr>
        <w:rFonts w:ascii="Wingdings" w:hAnsi="Wingdings" w:hint="default"/>
      </w:rPr>
    </w:lvl>
    <w:lvl w:ilvl="3" w:tplc="0AD83DBE">
      <w:start w:val="1"/>
      <w:numFmt w:val="bullet"/>
      <w:lvlText w:val=""/>
      <w:lvlJc w:val="left"/>
      <w:pPr>
        <w:ind w:left="2880" w:hanging="360"/>
      </w:pPr>
      <w:rPr>
        <w:rFonts w:ascii="Symbol" w:hAnsi="Symbol" w:hint="default"/>
      </w:rPr>
    </w:lvl>
    <w:lvl w:ilvl="4" w:tplc="1EFC0A3C">
      <w:start w:val="1"/>
      <w:numFmt w:val="bullet"/>
      <w:lvlText w:val="o"/>
      <w:lvlJc w:val="left"/>
      <w:pPr>
        <w:ind w:left="3600" w:hanging="360"/>
      </w:pPr>
      <w:rPr>
        <w:rFonts w:ascii="Courier New" w:hAnsi="Courier New" w:hint="default"/>
      </w:rPr>
    </w:lvl>
    <w:lvl w:ilvl="5" w:tplc="FC6E921A">
      <w:start w:val="1"/>
      <w:numFmt w:val="bullet"/>
      <w:lvlText w:val=""/>
      <w:lvlJc w:val="left"/>
      <w:pPr>
        <w:ind w:left="4320" w:hanging="360"/>
      </w:pPr>
      <w:rPr>
        <w:rFonts w:ascii="Wingdings" w:hAnsi="Wingdings" w:hint="default"/>
      </w:rPr>
    </w:lvl>
    <w:lvl w:ilvl="6" w:tplc="97BA3E62">
      <w:start w:val="1"/>
      <w:numFmt w:val="bullet"/>
      <w:lvlText w:val=""/>
      <w:lvlJc w:val="left"/>
      <w:pPr>
        <w:ind w:left="5040" w:hanging="360"/>
      </w:pPr>
      <w:rPr>
        <w:rFonts w:ascii="Symbol" w:hAnsi="Symbol" w:hint="default"/>
      </w:rPr>
    </w:lvl>
    <w:lvl w:ilvl="7" w:tplc="8DB2684E">
      <w:start w:val="1"/>
      <w:numFmt w:val="bullet"/>
      <w:lvlText w:val="o"/>
      <w:lvlJc w:val="left"/>
      <w:pPr>
        <w:ind w:left="5760" w:hanging="360"/>
      </w:pPr>
      <w:rPr>
        <w:rFonts w:ascii="Courier New" w:hAnsi="Courier New" w:hint="default"/>
      </w:rPr>
    </w:lvl>
    <w:lvl w:ilvl="8" w:tplc="EE860B34">
      <w:start w:val="1"/>
      <w:numFmt w:val="bullet"/>
      <w:lvlText w:val=""/>
      <w:lvlJc w:val="left"/>
      <w:pPr>
        <w:ind w:left="6480" w:hanging="360"/>
      </w:pPr>
      <w:rPr>
        <w:rFonts w:ascii="Wingdings" w:hAnsi="Wingdings" w:hint="default"/>
      </w:rPr>
    </w:lvl>
  </w:abstractNum>
  <w:abstractNum w:abstractNumId="11" w15:restartNumberingAfterBreak="0">
    <w:nsid w:val="352102FA"/>
    <w:multiLevelType w:val="hybridMultilevel"/>
    <w:tmpl w:val="ABB2396A"/>
    <w:lvl w:ilvl="0" w:tplc="1DB29C96">
      <w:start w:val="1"/>
      <w:numFmt w:val="decimal"/>
      <w:lvlText w:val="%1."/>
      <w:lvlJc w:val="left"/>
      <w:pPr>
        <w:ind w:left="720" w:hanging="360"/>
      </w:pPr>
    </w:lvl>
    <w:lvl w:ilvl="1" w:tplc="D64EF18A">
      <w:start w:val="1"/>
      <w:numFmt w:val="lowerLetter"/>
      <w:lvlText w:val="%2."/>
      <w:lvlJc w:val="left"/>
      <w:pPr>
        <w:ind w:left="1440" w:hanging="360"/>
      </w:pPr>
    </w:lvl>
    <w:lvl w:ilvl="2" w:tplc="EBC471AC">
      <w:start w:val="1"/>
      <w:numFmt w:val="lowerRoman"/>
      <w:lvlText w:val="%3."/>
      <w:lvlJc w:val="right"/>
      <w:pPr>
        <w:ind w:left="2160" w:hanging="180"/>
      </w:pPr>
    </w:lvl>
    <w:lvl w:ilvl="3" w:tplc="459AB858">
      <w:start w:val="1"/>
      <w:numFmt w:val="decimal"/>
      <w:lvlText w:val="%4."/>
      <w:lvlJc w:val="left"/>
      <w:pPr>
        <w:ind w:left="2880" w:hanging="360"/>
      </w:pPr>
    </w:lvl>
    <w:lvl w:ilvl="4" w:tplc="847E70F4">
      <w:start w:val="1"/>
      <w:numFmt w:val="lowerLetter"/>
      <w:lvlText w:val="%5."/>
      <w:lvlJc w:val="left"/>
      <w:pPr>
        <w:ind w:left="3600" w:hanging="360"/>
      </w:pPr>
    </w:lvl>
    <w:lvl w:ilvl="5" w:tplc="9A96DC70">
      <w:start w:val="1"/>
      <w:numFmt w:val="lowerRoman"/>
      <w:lvlText w:val="%6."/>
      <w:lvlJc w:val="right"/>
      <w:pPr>
        <w:ind w:left="4320" w:hanging="180"/>
      </w:pPr>
    </w:lvl>
    <w:lvl w:ilvl="6" w:tplc="59A68FD2">
      <w:start w:val="1"/>
      <w:numFmt w:val="decimal"/>
      <w:lvlText w:val="%7."/>
      <w:lvlJc w:val="left"/>
      <w:pPr>
        <w:ind w:left="5040" w:hanging="360"/>
      </w:pPr>
    </w:lvl>
    <w:lvl w:ilvl="7" w:tplc="D4D2F2F4">
      <w:start w:val="1"/>
      <w:numFmt w:val="lowerLetter"/>
      <w:lvlText w:val="%8."/>
      <w:lvlJc w:val="left"/>
      <w:pPr>
        <w:ind w:left="5760" w:hanging="360"/>
      </w:pPr>
    </w:lvl>
    <w:lvl w:ilvl="8" w:tplc="3B76967A">
      <w:start w:val="1"/>
      <w:numFmt w:val="lowerRoman"/>
      <w:lvlText w:val="%9."/>
      <w:lvlJc w:val="right"/>
      <w:pPr>
        <w:ind w:left="6480" w:hanging="180"/>
      </w:pPr>
    </w:lvl>
  </w:abstractNum>
  <w:abstractNum w:abstractNumId="12"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33DF6"/>
    <w:multiLevelType w:val="hybridMultilevel"/>
    <w:tmpl w:val="4E74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D96CDA"/>
    <w:multiLevelType w:val="hybridMultilevel"/>
    <w:tmpl w:val="46B8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C17A0"/>
    <w:multiLevelType w:val="hybridMultilevel"/>
    <w:tmpl w:val="F05EFAA0"/>
    <w:lvl w:ilvl="0" w:tplc="73BA283A">
      <w:start w:val="1"/>
      <w:numFmt w:val="decimal"/>
      <w:lvlText w:val="%1."/>
      <w:lvlJc w:val="left"/>
      <w:pPr>
        <w:ind w:left="720" w:hanging="360"/>
      </w:pPr>
    </w:lvl>
    <w:lvl w:ilvl="1" w:tplc="C7A822DC">
      <w:start w:val="1"/>
      <w:numFmt w:val="lowerLetter"/>
      <w:lvlText w:val="%2."/>
      <w:lvlJc w:val="left"/>
      <w:pPr>
        <w:ind w:left="1440" w:hanging="360"/>
      </w:pPr>
    </w:lvl>
    <w:lvl w:ilvl="2" w:tplc="D3E47F9C">
      <w:start w:val="1"/>
      <w:numFmt w:val="lowerRoman"/>
      <w:lvlText w:val="%3."/>
      <w:lvlJc w:val="right"/>
      <w:pPr>
        <w:ind w:left="2160" w:hanging="180"/>
      </w:pPr>
    </w:lvl>
    <w:lvl w:ilvl="3" w:tplc="12629D84">
      <w:start w:val="1"/>
      <w:numFmt w:val="decimal"/>
      <w:lvlText w:val="%4."/>
      <w:lvlJc w:val="left"/>
      <w:pPr>
        <w:ind w:left="2880" w:hanging="360"/>
      </w:pPr>
    </w:lvl>
    <w:lvl w:ilvl="4" w:tplc="77B27190">
      <w:start w:val="1"/>
      <w:numFmt w:val="lowerLetter"/>
      <w:lvlText w:val="%5."/>
      <w:lvlJc w:val="left"/>
      <w:pPr>
        <w:ind w:left="3600" w:hanging="360"/>
      </w:pPr>
    </w:lvl>
    <w:lvl w:ilvl="5" w:tplc="33A6C4B2">
      <w:start w:val="1"/>
      <w:numFmt w:val="lowerRoman"/>
      <w:lvlText w:val="%6."/>
      <w:lvlJc w:val="right"/>
      <w:pPr>
        <w:ind w:left="4320" w:hanging="180"/>
      </w:pPr>
    </w:lvl>
    <w:lvl w:ilvl="6" w:tplc="76E8321C">
      <w:start w:val="1"/>
      <w:numFmt w:val="decimal"/>
      <w:lvlText w:val="%7."/>
      <w:lvlJc w:val="left"/>
      <w:pPr>
        <w:ind w:left="5040" w:hanging="360"/>
      </w:pPr>
    </w:lvl>
    <w:lvl w:ilvl="7" w:tplc="D5165A46">
      <w:start w:val="1"/>
      <w:numFmt w:val="lowerLetter"/>
      <w:lvlText w:val="%8."/>
      <w:lvlJc w:val="left"/>
      <w:pPr>
        <w:ind w:left="5760" w:hanging="360"/>
      </w:pPr>
    </w:lvl>
    <w:lvl w:ilvl="8" w:tplc="CCB27092">
      <w:start w:val="1"/>
      <w:numFmt w:val="lowerRoman"/>
      <w:lvlText w:val="%9."/>
      <w:lvlJc w:val="right"/>
      <w:pPr>
        <w:ind w:left="6480" w:hanging="180"/>
      </w:pPr>
    </w:lvl>
  </w:abstractNum>
  <w:abstractNum w:abstractNumId="17" w15:restartNumberingAfterBreak="0">
    <w:nsid w:val="45AE655E"/>
    <w:multiLevelType w:val="hybridMultilevel"/>
    <w:tmpl w:val="CA04A432"/>
    <w:lvl w:ilvl="0" w:tplc="A85C72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F57AE"/>
    <w:multiLevelType w:val="hybridMultilevel"/>
    <w:tmpl w:val="D5A47A82"/>
    <w:name w:val="WW8Num17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21"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6B1F1C"/>
    <w:multiLevelType w:val="hybridMultilevel"/>
    <w:tmpl w:val="6D38683C"/>
    <w:name w:val="WW8Num17222222"/>
    <w:lvl w:ilvl="0" w:tplc="38B87E2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BC47F7"/>
    <w:multiLevelType w:val="hybridMultilevel"/>
    <w:tmpl w:val="2AF20434"/>
    <w:lvl w:ilvl="0" w:tplc="B6AEC27A">
      <w:start w:val="1"/>
      <w:numFmt w:val="decimal"/>
      <w:lvlText w:val="%1."/>
      <w:lvlJc w:val="left"/>
      <w:pPr>
        <w:ind w:left="720" w:hanging="360"/>
      </w:pPr>
    </w:lvl>
    <w:lvl w:ilvl="1" w:tplc="59BAADC0">
      <w:start w:val="1"/>
      <w:numFmt w:val="lowerLetter"/>
      <w:lvlText w:val="%2."/>
      <w:lvlJc w:val="left"/>
      <w:pPr>
        <w:ind w:left="1440" w:hanging="360"/>
      </w:pPr>
    </w:lvl>
    <w:lvl w:ilvl="2" w:tplc="27E003B2">
      <w:start w:val="1"/>
      <w:numFmt w:val="lowerRoman"/>
      <w:lvlText w:val="%3."/>
      <w:lvlJc w:val="right"/>
      <w:pPr>
        <w:ind w:left="2160" w:hanging="180"/>
      </w:pPr>
    </w:lvl>
    <w:lvl w:ilvl="3" w:tplc="FF62D6C6">
      <w:start w:val="1"/>
      <w:numFmt w:val="decimal"/>
      <w:lvlText w:val="%4."/>
      <w:lvlJc w:val="left"/>
      <w:pPr>
        <w:ind w:left="2880" w:hanging="360"/>
      </w:pPr>
    </w:lvl>
    <w:lvl w:ilvl="4" w:tplc="1C00822C">
      <w:start w:val="1"/>
      <w:numFmt w:val="lowerLetter"/>
      <w:lvlText w:val="%5."/>
      <w:lvlJc w:val="left"/>
      <w:pPr>
        <w:ind w:left="3600" w:hanging="360"/>
      </w:pPr>
    </w:lvl>
    <w:lvl w:ilvl="5" w:tplc="454E1FB4">
      <w:start w:val="1"/>
      <w:numFmt w:val="lowerRoman"/>
      <w:lvlText w:val="%6."/>
      <w:lvlJc w:val="right"/>
      <w:pPr>
        <w:ind w:left="4320" w:hanging="180"/>
      </w:pPr>
    </w:lvl>
    <w:lvl w:ilvl="6" w:tplc="BA0AB8C4">
      <w:start w:val="1"/>
      <w:numFmt w:val="decimal"/>
      <w:lvlText w:val="%7."/>
      <w:lvlJc w:val="left"/>
      <w:pPr>
        <w:ind w:left="5040" w:hanging="360"/>
      </w:pPr>
    </w:lvl>
    <w:lvl w:ilvl="7" w:tplc="CF7ECD94">
      <w:start w:val="1"/>
      <w:numFmt w:val="lowerLetter"/>
      <w:lvlText w:val="%8."/>
      <w:lvlJc w:val="left"/>
      <w:pPr>
        <w:ind w:left="5760" w:hanging="360"/>
      </w:pPr>
    </w:lvl>
    <w:lvl w:ilvl="8" w:tplc="28B2A4B6">
      <w:start w:val="1"/>
      <w:numFmt w:val="lowerRoman"/>
      <w:lvlText w:val="%9."/>
      <w:lvlJc w:val="right"/>
      <w:pPr>
        <w:ind w:left="6480" w:hanging="180"/>
      </w:pPr>
    </w:lvl>
  </w:abstractNum>
  <w:abstractNum w:abstractNumId="24"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04206D"/>
    <w:multiLevelType w:val="hybridMultilevel"/>
    <w:tmpl w:val="09FC7392"/>
    <w:lvl w:ilvl="0" w:tplc="FFFFFFFF">
      <w:start w:val="1"/>
      <w:numFmt w:val="decimal"/>
      <w:lvlText w:val="%1."/>
      <w:lvlJc w:val="left"/>
      <w:pPr>
        <w:tabs>
          <w:tab w:val="num" w:pos="0"/>
        </w:tabs>
        <w:ind w:left="0" w:hanging="360"/>
      </w:pPr>
      <w:rPr>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44A0B"/>
    <w:multiLevelType w:val="hybridMultilevel"/>
    <w:tmpl w:val="F600194A"/>
    <w:lvl w:ilvl="0" w:tplc="FFFFFFF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3"/>
  </w:num>
  <w:num w:numId="2">
    <w:abstractNumId w:val="11"/>
  </w:num>
  <w:num w:numId="3">
    <w:abstractNumId w:val="10"/>
  </w:num>
  <w:num w:numId="4">
    <w:abstractNumId w:val="3"/>
  </w:num>
  <w:num w:numId="5">
    <w:abstractNumId w:val="16"/>
  </w:num>
  <w:num w:numId="6">
    <w:abstractNumId w:val="6"/>
  </w:num>
  <w:num w:numId="7">
    <w:abstractNumId w:val="13"/>
  </w:num>
  <w:num w:numId="8">
    <w:abstractNumId w:val="12"/>
  </w:num>
  <w:num w:numId="9">
    <w:abstractNumId w:val="25"/>
  </w:num>
  <w:num w:numId="10">
    <w:abstractNumId w:val="21"/>
  </w:num>
  <w:num w:numId="11">
    <w:abstractNumId w:val="14"/>
  </w:num>
  <w:num w:numId="12">
    <w:abstractNumId w:val="9"/>
  </w:num>
  <w:num w:numId="13">
    <w:abstractNumId w:val="32"/>
  </w:num>
  <w:num w:numId="14">
    <w:abstractNumId w:val="31"/>
  </w:num>
  <w:num w:numId="15">
    <w:abstractNumId w:val="4"/>
  </w:num>
  <w:num w:numId="16">
    <w:abstractNumId w:val="26"/>
  </w:num>
  <w:num w:numId="17">
    <w:abstractNumId w:val="19"/>
  </w:num>
  <w:num w:numId="18">
    <w:abstractNumId w:val="1"/>
  </w:num>
  <w:num w:numId="19">
    <w:abstractNumId w:val="2"/>
  </w:num>
  <w:num w:numId="20">
    <w:abstractNumId w:val="33"/>
  </w:num>
  <w:num w:numId="21">
    <w:abstractNumId w:val="20"/>
  </w:num>
  <w:num w:numId="22">
    <w:abstractNumId w:val="8"/>
  </w:num>
  <w:num w:numId="23">
    <w:abstractNumId w:val="27"/>
  </w:num>
  <w:num w:numId="24">
    <w:abstractNumId w:val="15"/>
  </w:num>
  <w:num w:numId="25">
    <w:abstractNumId w:val="28"/>
  </w:num>
  <w:num w:numId="26">
    <w:abstractNumId w:val="5"/>
  </w:num>
  <w:num w:numId="27">
    <w:abstractNumId w:val="3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4"/>
  </w:num>
  <w:num w:numId="31">
    <w:abstractNumId w:val="34"/>
  </w:num>
  <w:num w:numId="32">
    <w:abstractNumId w:val="29"/>
  </w:num>
  <w:num w:numId="33">
    <w:abstractNumId w:val="17"/>
  </w:num>
  <w:num w:numId="34">
    <w:abstractNumId w:val="22"/>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3"/>
    <w:rsid w:val="00012B28"/>
    <w:rsid w:val="00012CB0"/>
    <w:rsid w:val="00013687"/>
    <w:rsid w:val="000151FE"/>
    <w:rsid w:val="00021719"/>
    <w:rsid w:val="00024D0A"/>
    <w:rsid w:val="000252BE"/>
    <w:rsid w:val="00045911"/>
    <w:rsid w:val="00051C84"/>
    <w:rsid w:val="00061EA9"/>
    <w:rsid w:val="00066084"/>
    <w:rsid w:val="0007337D"/>
    <w:rsid w:val="0007506B"/>
    <w:rsid w:val="000832C2"/>
    <w:rsid w:val="0008402F"/>
    <w:rsid w:val="0009124D"/>
    <w:rsid w:val="000940A9"/>
    <w:rsid w:val="000952DE"/>
    <w:rsid w:val="0009757D"/>
    <w:rsid w:val="000A6513"/>
    <w:rsid w:val="000A6EBA"/>
    <w:rsid w:val="000AF09B"/>
    <w:rsid w:val="000B164B"/>
    <w:rsid w:val="000C05D1"/>
    <w:rsid w:val="000C083C"/>
    <w:rsid w:val="000C2D11"/>
    <w:rsid w:val="000E49AB"/>
    <w:rsid w:val="000E4DC0"/>
    <w:rsid w:val="000E5583"/>
    <w:rsid w:val="000E5754"/>
    <w:rsid w:val="000E7164"/>
    <w:rsid w:val="000E75FF"/>
    <w:rsid w:val="000F10C2"/>
    <w:rsid w:val="000F44E1"/>
    <w:rsid w:val="000F4FDE"/>
    <w:rsid w:val="000F69E7"/>
    <w:rsid w:val="000F7429"/>
    <w:rsid w:val="00100938"/>
    <w:rsid w:val="001013DC"/>
    <w:rsid w:val="001031BB"/>
    <w:rsid w:val="001143F7"/>
    <w:rsid w:val="00135634"/>
    <w:rsid w:val="00153767"/>
    <w:rsid w:val="00154B5B"/>
    <w:rsid w:val="00156393"/>
    <w:rsid w:val="00164032"/>
    <w:rsid w:val="00164A52"/>
    <w:rsid w:val="00170007"/>
    <w:rsid w:val="00177FC2"/>
    <w:rsid w:val="00180169"/>
    <w:rsid w:val="00180804"/>
    <w:rsid w:val="00190F2A"/>
    <w:rsid w:val="00196080"/>
    <w:rsid w:val="001A0A5B"/>
    <w:rsid w:val="001A1E42"/>
    <w:rsid w:val="001A5596"/>
    <w:rsid w:val="001B7D70"/>
    <w:rsid w:val="001C20F5"/>
    <w:rsid w:val="001C4C28"/>
    <w:rsid w:val="001D3A26"/>
    <w:rsid w:val="001D6293"/>
    <w:rsid w:val="001E5070"/>
    <w:rsid w:val="001E579A"/>
    <w:rsid w:val="001E68A2"/>
    <w:rsid w:val="001F1CF0"/>
    <w:rsid w:val="001F718F"/>
    <w:rsid w:val="002033A6"/>
    <w:rsid w:val="00206FD0"/>
    <w:rsid w:val="00210060"/>
    <w:rsid w:val="0021589C"/>
    <w:rsid w:val="00230AF0"/>
    <w:rsid w:val="002335EE"/>
    <w:rsid w:val="00237812"/>
    <w:rsid w:val="0024315A"/>
    <w:rsid w:val="00243467"/>
    <w:rsid w:val="00243728"/>
    <w:rsid w:val="002448DE"/>
    <w:rsid w:val="00245432"/>
    <w:rsid w:val="00245B8B"/>
    <w:rsid w:val="002559A1"/>
    <w:rsid w:val="002576AA"/>
    <w:rsid w:val="00257861"/>
    <w:rsid w:val="002622CD"/>
    <w:rsid w:val="00270DE9"/>
    <w:rsid w:val="002715E5"/>
    <w:rsid w:val="00271E61"/>
    <w:rsid w:val="00284EE0"/>
    <w:rsid w:val="002853B9"/>
    <w:rsid w:val="0028600B"/>
    <w:rsid w:val="0028626A"/>
    <w:rsid w:val="002904B4"/>
    <w:rsid w:val="00291605"/>
    <w:rsid w:val="002920C3"/>
    <w:rsid w:val="00292A7B"/>
    <w:rsid w:val="00292D40"/>
    <w:rsid w:val="00295917"/>
    <w:rsid w:val="002A37D0"/>
    <w:rsid w:val="002A5CD2"/>
    <w:rsid w:val="002B0475"/>
    <w:rsid w:val="002C0EAA"/>
    <w:rsid w:val="002C158F"/>
    <w:rsid w:val="002C5D2B"/>
    <w:rsid w:val="002C7156"/>
    <w:rsid w:val="002E1463"/>
    <w:rsid w:val="002E67D1"/>
    <w:rsid w:val="00300534"/>
    <w:rsid w:val="00303B24"/>
    <w:rsid w:val="00304FDA"/>
    <w:rsid w:val="00306E08"/>
    <w:rsid w:val="00306F56"/>
    <w:rsid w:val="003207B7"/>
    <w:rsid w:val="003315BA"/>
    <w:rsid w:val="00333B2F"/>
    <w:rsid w:val="00333B58"/>
    <w:rsid w:val="00336FDC"/>
    <w:rsid w:val="00345B68"/>
    <w:rsid w:val="00355976"/>
    <w:rsid w:val="00360B11"/>
    <w:rsid w:val="003676BB"/>
    <w:rsid w:val="00371D26"/>
    <w:rsid w:val="00387E31"/>
    <w:rsid w:val="0039112B"/>
    <w:rsid w:val="0039779A"/>
    <w:rsid w:val="003A6B4E"/>
    <w:rsid w:val="003B5EA6"/>
    <w:rsid w:val="003C1EF8"/>
    <w:rsid w:val="003C4CA6"/>
    <w:rsid w:val="003C4EE1"/>
    <w:rsid w:val="003D67BB"/>
    <w:rsid w:val="003F10E0"/>
    <w:rsid w:val="004236AF"/>
    <w:rsid w:val="00424A90"/>
    <w:rsid w:val="0043108F"/>
    <w:rsid w:val="0043143A"/>
    <w:rsid w:val="00432AC6"/>
    <w:rsid w:val="00440629"/>
    <w:rsid w:val="004420CD"/>
    <w:rsid w:val="004458B3"/>
    <w:rsid w:val="0045007C"/>
    <w:rsid w:val="00450C38"/>
    <w:rsid w:val="0045586F"/>
    <w:rsid w:val="00456B15"/>
    <w:rsid w:val="0046061D"/>
    <w:rsid w:val="0047005D"/>
    <w:rsid w:val="00492D95"/>
    <w:rsid w:val="004A19FB"/>
    <w:rsid w:val="004B6093"/>
    <w:rsid w:val="004B6B13"/>
    <w:rsid w:val="004B73E9"/>
    <w:rsid w:val="004D20E9"/>
    <w:rsid w:val="004D20EC"/>
    <w:rsid w:val="004E6C1B"/>
    <w:rsid w:val="004F05C3"/>
    <w:rsid w:val="00501729"/>
    <w:rsid w:val="0050647B"/>
    <w:rsid w:val="00527359"/>
    <w:rsid w:val="00533FFC"/>
    <w:rsid w:val="00535199"/>
    <w:rsid w:val="0053711E"/>
    <w:rsid w:val="0055380D"/>
    <w:rsid w:val="00555F07"/>
    <w:rsid w:val="0055603B"/>
    <w:rsid w:val="005653B9"/>
    <w:rsid w:val="0056598A"/>
    <w:rsid w:val="0056759A"/>
    <w:rsid w:val="0057225D"/>
    <w:rsid w:val="00574527"/>
    <w:rsid w:val="00577E9B"/>
    <w:rsid w:val="005802B4"/>
    <w:rsid w:val="00591740"/>
    <w:rsid w:val="005A028F"/>
    <w:rsid w:val="005A4E7D"/>
    <w:rsid w:val="005B64DA"/>
    <w:rsid w:val="005C0856"/>
    <w:rsid w:val="005C0F29"/>
    <w:rsid w:val="005C5826"/>
    <w:rsid w:val="005C75F1"/>
    <w:rsid w:val="005D23A9"/>
    <w:rsid w:val="005E5809"/>
    <w:rsid w:val="00601540"/>
    <w:rsid w:val="006051D9"/>
    <w:rsid w:val="00614245"/>
    <w:rsid w:val="00614F12"/>
    <w:rsid w:val="006161FC"/>
    <w:rsid w:val="00616E9E"/>
    <w:rsid w:val="00620C53"/>
    <w:rsid w:val="006257B3"/>
    <w:rsid w:val="00626C77"/>
    <w:rsid w:val="00627DD7"/>
    <w:rsid w:val="00627FC3"/>
    <w:rsid w:val="006305A9"/>
    <w:rsid w:val="00631C5B"/>
    <w:rsid w:val="006334CF"/>
    <w:rsid w:val="0063545D"/>
    <w:rsid w:val="00639412"/>
    <w:rsid w:val="00640396"/>
    <w:rsid w:val="00643FA5"/>
    <w:rsid w:val="006454F0"/>
    <w:rsid w:val="006457CE"/>
    <w:rsid w:val="0064D5A9"/>
    <w:rsid w:val="00654B36"/>
    <w:rsid w:val="0066417B"/>
    <w:rsid w:val="00664A3F"/>
    <w:rsid w:val="00675E58"/>
    <w:rsid w:val="00677790"/>
    <w:rsid w:val="00677CDA"/>
    <w:rsid w:val="00686E78"/>
    <w:rsid w:val="00690699"/>
    <w:rsid w:val="00696145"/>
    <w:rsid w:val="006A138E"/>
    <w:rsid w:val="006A1EC0"/>
    <w:rsid w:val="006A30B2"/>
    <w:rsid w:val="006B6BC0"/>
    <w:rsid w:val="006C0E38"/>
    <w:rsid w:val="006C5108"/>
    <w:rsid w:val="006D0390"/>
    <w:rsid w:val="006D62DC"/>
    <w:rsid w:val="006E7B34"/>
    <w:rsid w:val="006F2379"/>
    <w:rsid w:val="006F33F4"/>
    <w:rsid w:val="006F6202"/>
    <w:rsid w:val="0070046C"/>
    <w:rsid w:val="00704229"/>
    <w:rsid w:val="007074C8"/>
    <w:rsid w:val="00714588"/>
    <w:rsid w:val="00717CAA"/>
    <w:rsid w:val="007307CB"/>
    <w:rsid w:val="00741A3A"/>
    <w:rsid w:val="00743107"/>
    <w:rsid w:val="00745407"/>
    <w:rsid w:val="00756CBE"/>
    <w:rsid w:val="00763CDA"/>
    <w:rsid w:val="0077123F"/>
    <w:rsid w:val="00772694"/>
    <w:rsid w:val="00781727"/>
    <w:rsid w:val="00781C97"/>
    <w:rsid w:val="00787A7B"/>
    <w:rsid w:val="00793CEE"/>
    <w:rsid w:val="007954F8"/>
    <w:rsid w:val="007B061E"/>
    <w:rsid w:val="007B296E"/>
    <w:rsid w:val="007B6488"/>
    <w:rsid w:val="007C2A1F"/>
    <w:rsid w:val="007C356A"/>
    <w:rsid w:val="007C5948"/>
    <w:rsid w:val="007D6460"/>
    <w:rsid w:val="007E2873"/>
    <w:rsid w:val="007E5AE8"/>
    <w:rsid w:val="007F22DA"/>
    <w:rsid w:val="00802FE6"/>
    <w:rsid w:val="00810105"/>
    <w:rsid w:val="008103E9"/>
    <w:rsid w:val="0081266F"/>
    <w:rsid w:val="0081599E"/>
    <w:rsid w:val="0082048B"/>
    <w:rsid w:val="008231B8"/>
    <w:rsid w:val="00824EBE"/>
    <w:rsid w:val="00825569"/>
    <w:rsid w:val="00832A44"/>
    <w:rsid w:val="00832CB4"/>
    <w:rsid w:val="00843655"/>
    <w:rsid w:val="00845B9D"/>
    <w:rsid w:val="00846B8E"/>
    <w:rsid w:val="00850F0B"/>
    <w:rsid w:val="0085137C"/>
    <w:rsid w:val="008644AD"/>
    <w:rsid w:val="00864CAC"/>
    <w:rsid w:val="00865740"/>
    <w:rsid w:val="008674F6"/>
    <w:rsid w:val="00890B69"/>
    <w:rsid w:val="0089351A"/>
    <w:rsid w:val="00894EFB"/>
    <w:rsid w:val="008B2EFF"/>
    <w:rsid w:val="008B44BA"/>
    <w:rsid w:val="008C1172"/>
    <w:rsid w:val="008C1478"/>
    <w:rsid w:val="008C720C"/>
    <w:rsid w:val="008C7724"/>
    <w:rsid w:val="008D01D9"/>
    <w:rsid w:val="008D29CA"/>
    <w:rsid w:val="008D4D33"/>
    <w:rsid w:val="008E17B5"/>
    <w:rsid w:val="008F0E42"/>
    <w:rsid w:val="008F5109"/>
    <w:rsid w:val="008F6829"/>
    <w:rsid w:val="00912E5C"/>
    <w:rsid w:val="0091784C"/>
    <w:rsid w:val="0092075D"/>
    <w:rsid w:val="009209D7"/>
    <w:rsid w:val="009267F6"/>
    <w:rsid w:val="00931877"/>
    <w:rsid w:val="00937A0D"/>
    <w:rsid w:val="009411DC"/>
    <w:rsid w:val="00946647"/>
    <w:rsid w:val="00947034"/>
    <w:rsid w:val="00964753"/>
    <w:rsid w:val="00967029"/>
    <w:rsid w:val="009677A2"/>
    <w:rsid w:val="00970088"/>
    <w:rsid w:val="00974768"/>
    <w:rsid w:val="00974991"/>
    <w:rsid w:val="009800C2"/>
    <w:rsid w:val="00982C81"/>
    <w:rsid w:val="00983305"/>
    <w:rsid w:val="00983492"/>
    <w:rsid w:val="00983731"/>
    <w:rsid w:val="00986A4F"/>
    <w:rsid w:val="009966E8"/>
    <w:rsid w:val="009A281E"/>
    <w:rsid w:val="009A4E11"/>
    <w:rsid w:val="009B0332"/>
    <w:rsid w:val="009B2168"/>
    <w:rsid w:val="009B38F8"/>
    <w:rsid w:val="009C15B2"/>
    <w:rsid w:val="009C22DA"/>
    <w:rsid w:val="009C28D7"/>
    <w:rsid w:val="009C4E0E"/>
    <w:rsid w:val="009C7F0C"/>
    <w:rsid w:val="009D0BBA"/>
    <w:rsid w:val="009D56EA"/>
    <w:rsid w:val="009E2D44"/>
    <w:rsid w:val="009E6734"/>
    <w:rsid w:val="009F089E"/>
    <w:rsid w:val="009F6563"/>
    <w:rsid w:val="009F70BD"/>
    <w:rsid w:val="009F75DD"/>
    <w:rsid w:val="00A00F07"/>
    <w:rsid w:val="00A11E03"/>
    <w:rsid w:val="00A218E7"/>
    <w:rsid w:val="00A30FD1"/>
    <w:rsid w:val="00A37C0D"/>
    <w:rsid w:val="00A41EB1"/>
    <w:rsid w:val="00A41EB5"/>
    <w:rsid w:val="00A43AD1"/>
    <w:rsid w:val="00A46D49"/>
    <w:rsid w:val="00A50C1A"/>
    <w:rsid w:val="00A53E49"/>
    <w:rsid w:val="00A6182E"/>
    <w:rsid w:val="00A6771C"/>
    <w:rsid w:val="00A67D11"/>
    <w:rsid w:val="00A76D3B"/>
    <w:rsid w:val="00A8250C"/>
    <w:rsid w:val="00A84009"/>
    <w:rsid w:val="00A853FD"/>
    <w:rsid w:val="00A916E1"/>
    <w:rsid w:val="00AA219F"/>
    <w:rsid w:val="00AA57C4"/>
    <w:rsid w:val="00AB34B0"/>
    <w:rsid w:val="00AB58A8"/>
    <w:rsid w:val="00AB5C45"/>
    <w:rsid w:val="00AB6DF8"/>
    <w:rsid w:val="00AC2FFF"/>
    <w:rsid w:val="00AC3A73"/>
    <w:rsid w:val="00AC57B7"/>
    <w:rsid w:val="00AD3849"/>
    <w:rsid w:val="00AD6D7A"/>
    <w:rsid w:val="00AE4A35"/>
    <w:rsid w:val="00AF2D5C"/>
    <w:rsid w:val="00AF3F53"/>
    <w:rsid w:val="00AF4D02"/>
    <w:rsid w:val="00AF749B"/>
    <w:rsid w:val="00B01755"/>
    <w:rsid w:val="00B14A1D"/>
    <w:rsid w:val="00B15CD4"/>
    <w:rsid w:val="00B17A07"/>
    <w:rsid w:val="00B20B37"/>
    <w:rsid w:val="00B211D3"/>
    <w:rsid w:val="00B325B0"/>
    <w:rsid w:val="00B434A3"/>
    <w:rsid w:val="00B47F62"/>
    <w:rsid w:val="00B548AB"/>
    <w:rsid w:val="00B66E48"/>
    <w:rsid w:val="00B77447"/>
    <w:rsid w:val="00B8030E"/>
    <w:rsid w:val="00B9789D"/>
    <w:rsid w:val="00BA7BCD"/>
    <w:rsid w:val="00BB0FFD"/>
    <w:rsid w:val="00BB635B"/>
    <w:rsid w:val="00BC1F70"/>
    <w:rsid w:val="00BE74EF"/>
    <w:rsid w:val="00BE7811"/>
    <w:rsid w:val="00BE7921"/>
    <w:rsid w:val="00BE7D6D"/>
    <w:rsid w:val="00BF0CBF"/>
    <w:rsid w:val="00BF209E"/>
    <w:rsid w:val="00C00FB9"/>
    <w:rsid w:val="00C02A94"/>
    <w:rsid w:val="00C03B2C"/>
    <w:rsid w:val="00C15DDF"/>
    <w:rsid w:val="00C21328"/>
    <w:rsid w:val="00C22D21"/>
    <w:rsid w:val="00C22D26"/>
    <w:rsid w:val="00C3174A"/>
    <w:rsid w:val="00C401E4"/>
    <w:rsid w:val="00C441D4"/>
    <w:rsid w:val="00C4738D"/>
    <w:rsid w:val="00C617ED"/>
    <w:rsid w:val="00C6205B"/>
    <w:rsid w:val="00C66139"/>
    <w:rsid w:val="00C663CF"/>
    <w:rsid w:val="00C70FD5"/>
    <w:rsid w:val="00C71E92"/>
    <w:rsid w:val="00C7311E"/>
    <w:rsid w:val="00C82B77"/>
    <w:rsid w:val="00C95E70"/>
    <w:rsid w:val="00C971CB"/>
    <w:rsid w:val="00CA062A"/>
    <w:rsid w:val="00CA3CBC"/>
    <w:rsid w:val="00CA405B"/>
    <w:rsid w:val="00CB13A0"/>
    <w:rsid w:val="00CC7A3C"/>
    <w:rsid w:val="00CD2633"/>
    <w:rsid w:val="00CD486A"/>
    <w:rsid w:val="00CD4C7C"/>
    <w:rsid w:val="00CE3CE6"/>
    <w:rsid w:val="00CE7D17"/>
    <w:rsid w:val="00CF5375"/>
    <w:rsid w:val="00CF6142"/>
    <w:rsid w:val="00D028EA"/>
    <w:rsid w:val="00D14816"/>
    <w:rsid w:val="00D23CFF"/>
    <w:rsid w:val="00D3372B"/>
    <w:rsid w:val="00D4145B"/>
    <w:rsid w:val="00D44020"/>
    <w:rsid w:val="00D52B48"/>
    <w:rsid w:val="00D56FBC"/>
    <w:rsid w:val="00D6295B"/>
    <w:rsid w:val="00D63129"/>
    <w:rsid w:val="00D63761"/>
    <w:rsid w:val="00D674D3"/>
    <w:rsid w:val="00D67D58"/>
    <w:rsid w:val="00D713B3"/>
    <w:rsid w:val="00D75ABA"/>
    <w:rsid w:val="00D8252C"/>
    <w:rsid w:val="00D841B3"/>
    <w:rsid w:val="00D855B7"/>
    <w:rsid w:val="00D96B9C"/>
    <w:rsid w:val="00DA1127"/>
    <w:rsid w:val="00DA577C"/>
    <w:rsid w:val="00DB77BD"/>
    <w:rsid w:val="00DC04A0"/>
    <w:rsid w:val="00DD35CC"/>
    <w:rsid w:val="00DF799E"/>
    <w:rsid w:val="00DF7ECA"/>
    <w:rsid w:val="00E00E90"/>
    <w:rsid w:val="00E01F9E"/>
    <w:rsid w:val="00E113C1"/>
    <w:rsid w:val="00E26357"/>
    <w:rsid w:val="00E30FDB"/>
    <w:rsid w:val="00E32D76"/>
    <w:rsid w:val="00E40B32"/>
    <w:rsid w:val="00E40CFA"/>
    <w:rsid w:val="00E441E4"/>
    <w:rsid w:val="00E533FA"/>
    <w:rsid w:val="00E53679"/>
    <w:rsid w:val="00E554E8"/>
    <w:rsid w:val="00E627B6"/>
    <w:rsid w:val="00E6315F"/>
    <w:rsid w:val="00E63F18"/>
    <w:rsid w:val="00E64BD7"/>
    <w:rsid w:val="00E702CE"/>
    <w:rsid w:val="00E72576"/>
    <w:rsid w:val="00E95F10"/>
    <w:rsid w:val="00EA66FA"/>
    <w:rsid w:val="00EB05F8"/>
    <w:rsid w:val="00EB43B1"/>
    <w:rsid w:val="00EC0127"/>
    <w:rsid w:val="00ED5AD8"/>
    <w:rsid w:val="00ED7BB7"/>
    <w:rsid w:val="00EE16EA"/>
    <w:rsid w:val="00EE439A"/>
    <w:rsid w:val="00EE52FC"/>
    <w:rsid w:val="00EE7712"/>
    <w:rsid w:val="00F1185A"/>
    <w:rsid w:val="00F15478"/>
    <w:rsid w:val="00F156A7"/>
    <w:rsid w:val="00F171E3"/>
    <w:rsid w:val="00F32FFA"/>
    <w:rsid w:val="00F3765F"/>
    <w:rsid w:val="00F42876"/>
    <w:rsid w:val="00F559FF"/>
    <w:rsid w:val="00F565A2"/>
    <w:rsid w:val="00F6039C"/>
    <w:rsid w:val="00F61BEB"/>
    <w:rsid w:val="00F726FD"/>
    <w:rsid w:val="00F728BB"/>
    <w:rsid w:val="00F740D5"/>
    <w:rsid w:val="00F83EBF"/>
    <w:rsid w:val="00F84BF8"/>
    <w:rsid w:val="00F9021A"/>
    <w:rsid w:val="00F931B1"/>
    <w:rsid w:val="00F964C0"/>
    <w:rsid w:val="00FB5E08"/>
    <w:rsid w:val="00FC21D2"/>
    <w:rsid w:val="00FC33B7"/>
    <w:rsid w:val="00FD1CBA"/>
    <w:rsid w:val="00FD65A3"/>
    <w:rsid w:val="00FD7EF9"/>
    <w:rsid w:val="00FE43E3"/>
    <w:rsid w:val="00FE631C"/>
    <w:rsid w:val="00FE6877"/>
    <w:rsid w:val="00FE6B7F"/>
    <w:rsid w:val="00FF3D98"/>
    <w:rsid w:val="00FF497A"/>
    <w:rsid w:val="00FF7CB0"/>
    <w:rsid w:val="01790192"/>
    <w:rsid w:val="020B189B"/>
    <w:rsid w:val="0268675C"/>
    <w:rsid w:val="026A502A"/>
    <w:rsid w:val="0286F87B"/>
    <w:rsid w:val="0290F957"/>
    <w:rsid w:val="03253521"/>
    <w:rsid w:val="04190F9F"/>
    <w:rsid w:val="04CF4B9D"/>
    <w:rsid w:val="05166F5A"/>
    <w:rsid w:val="05460A6A"/>
    <w:rsid w:val="05DA912F"/>
    <w:rsid w:val="05FD35AA"/>
    <w:rsid w:val="06339FF3"/>
    <w:rsid w:val="063C1948"/>
    <w:rsid w:val="0675E2FA"/>
    <w:rsid w:val="069CFAC3"/>
    <w:rsid w:val="07139CB8"/>
    <w:rsid w:val="07D07AE6"/>
    <w:rsid w:val="08156F9D"/>
    <w:rsid w:val="083DA34F"/>
    <w:rsid w:val="083E73A0"/>
    <w:rsid w:val="08B83A45"/>
    <w:rsid w:val="08C13310"/>
    <w:rsid w:val="08FEFAA9"/>
    <w:rsid w:val="091C77FA"/>
    <w:rsid w:val="0987D98E"/>
    <w:rsid w:val="0A7D04BD"/>
    <w:rsid w:val="0AFB932C"/>
    <w:rsid w:val="0B03CF8A"/>
    <w:rsid w:val="0B259537"/>
    <w:rsid w:val="0B3F6529"/>
    <w:rsid w:val="0BDD3971"/>
    <w:rsid w:val="0C3D05A1"/>
    <w:rsid w:val="0D5B0AFE"/>
    <w:rsid w:val="0DBB4FE2"/>
    <w:rsid w:val="0DDA6DB6"/>
    <w:rsid w:val="0E06D977"/>
    <w:rsid w:val="0E07E878"/>
    <w:rsid w:val="0E107CFD"/>
    <w:rsid w:val="0E6653D2"/>
    <w:rsid w:val="0E884C29"/>
    <w:rsid w:val="0E931649"/>
    <w:rsid w:val="0EBF3261"/>
    <w:rsid w:val="0EC869A9"/>
    <w:rsid w:val="0EDD75A0"/>
    <w:rsid w:val="0EFF8D9C"/>
    <w:rsid w:val="0F7C884F"/>
    <w:rsid w:val="0FB6D665"/>
    <w:rsid w:val="0FBEED31"/>
    <w:rsid w:val="104609BA"/>
    <w:rsid w:val="1092B1D0"/>
    <w:rsid w:val="109F7E65"/>
    <w:rsid w:val="10A99517"/>
    <w:rsid w:val="1268CE84"/>
    <w:rsid w:val="13181246"/>
    <w:rsid w:val="13314F80"/>
    <w:rsid w:val="134D0DD7"/>
    <w:rsid w:val="136CA59B"/>
    <w:rsid w:val="13AFBBAD"/>
    <w:rsid w:val="1425A853"/>
    <w:rsid w:val="15362971"/>
    <w:rsid w:val="155AA131"/>
    <w:rsid w:val="15CE4E40"/>
    <w:rsid w:val="161A7601"/>
    <w:rsid w:val="1633BBFD"/>
    <w:rsid w:val="1653E837"/>
    <w:rsid w:val="165CD1DC"/>
    <w:rsid w:val="167F7A5B"/>
    <w:rsid w:val="1688E5F2"/>
    <w:rsid w:val="16CCB7E4"/>
    <w:rsid w:val="175CED8A"/>
    <w:rsid w:val="1782FD0F"/>
    <w:rsid w:val="18167163"/>
    <w:rsid w:val="185617A7"/>
    <w:rsid w:val="18A28BE9"/>
    <w:rsid w:val="192B8C23"/>
    <w:rsid w:val="19B03387"/>
    <w:rsid w:val="19CC56CB"/>
    <w:rsid w:val="19D0D799"/>
    <w:rsid w:val="19F60E0F"/>
    <w:rsid w:val="1A9BA7B4"/>
    <w:rsid w:val="1ACF10F1"/>
    <w:rsid w:val="1AEFD33C"/>
    <w:rsid w:val="1B5EC461"/>
    <w:rsid w:val="1BCF82EA"/>
    <w:rsid w:val="1C5AEDA7"/>
    <w:rsid w:val="1C5B1376"/>
    <w:rsid w:val="1C8DC69B"/>
    <w:rsid w:val="1CF26120"/>
    <w:rsid w:val="1D14DB01"/>
    <w:rsid w:val="1D268FB1"/>
    <w:rsid w:val="1D5C920D"/>
    <w:rsid w:val="1E576125"/>
    <w:rsid w:val="1E9819FA"/>
    <w:rsid w:val="1EB340F6"/>
    <w:rsid w:val="1EB89A9B"/>
    <w:rsid w:val="1EEC968A"/>
    <w:rsid w:val="1EF2C93A"/>
    <w:rsid w:val="20B3BB6D"/>
    <w:rsid w:val="20DB2A17"/>
    <w:rsid w:val="20FC78CF"/>
    <w:rsid w:val="210E5D5D"/>
    <w:rsid w:val="211FF967"/>
    <w:rsid w:val="2196C389"/>
    <w:rsid w:val="21EE36D4"/>
    <w:rsid w:val="221AD71A"/>
    <w:rsid w:val="2225EA00"/>
    <w:rsid w:val="22412C74"/>
    <w:rsid w:val="224D4B25"/>
    <w:rsid w:val="22BF1A90"/>
    <w:rsid w:val="232D8A32"/>
    <w:rsid w:val="236FA2BB"/>
    <w:rsid w:val="239CB0CD"/>
    <w:rsid w:val="24020970"/>
    <w:rsid w:val="24733C1E"/>
    <w:rsid w:val="249728E2"/>
    <w:rsid w:val="25052144"/>
    <w:rsid w:val="25120920"/>
    <w:rsid w:val="25163675"/>
    <w:rsid w:val="2518CD8D"/>
    <w:rsid w:val="253B018D"/>
    <w:rsid w:val="2545AAF4"/>
    <w:rsid w:val="25BBD020"/>
    <w:rsid w:val="25E3EB4C"/>
    <w:rsid w:val="25E4DA4D"/>
    <w:rsid w:val="25ECE049"/>
    <w:rsid w:val="262BEDF0"/>
    <w:rsid w:val="26B5B357"/>
    <w:rsid w:val="26E20F07"/>
    <w:rsid w:val="275F384C"/>
    <w:rsid w:val="2761544E"/>
    <w:rsid w:val="27B04214"/>
    <w:rsid w:val="27C1C8A0"/>
    <w:rsid w:val="28291823"/>
    <w:rsid w:val="28CC5FF1"/>
    <w:rsid w:val="28D4BA4C"/>
    <w:rsid w:val="28EEF02A"/>
    <w:rsid w:val="28FE9879"/>
    <w:rsid w:val="29B43B6A"/>
    <w:rsid w:val="29E3EAD0"/>
    <w:rsid w:val="29FE3211"/>
    <w:rsid w:val="2A1F2785"/>
    <w:rsid w:val="2A4766AE"/>
    <w:rsid w:val="2A4F8A5C"/>
    <w:rsid w:val="2A9A90B7"/>
    <w:rsid w:val="2B207500"/>
    <w:rsid w:val="2B816EBF"/>
    <w:rsid w:val="2BE27B69"/>
    <w:rsid w:val="2C922018"/>
    <w:rsid w:val="2CC6EBCE"/>
    <w:rsid w:val="2CE053A8"/>
    <w:rsid w:val="2CEEFB20"/>
    <w:rsid w:val="2CFEBBE2"/>
    <w:rsid w:val="2D08D0E2"/>
    <w:rsid w:val="2D1A8098"/>
    <w:rsid w:val="2D824C43"/>
    <w:rsid w:val="2D9AB103"/>
    <w:rsid w:val="2E0216BB"/>
    <w:rsid w:val="2E4EF0D6"/>
    <w:rsid w:val="2F00412F"/>
    <w:rsid w:val="2F26486C"/>
    <w:rsid w:val="2F6D1145"/>
    <w:rsid w:val="2FBEA478"/>
    <w:rsid w:val="2FFB858B"/>
    <w:rsid w:val="30ED0903"/>
    <w:rsid w:val="312D8B6F"/>
    <w:rsid w:val="31C40278"/>
    <w:rsid w:val="31C9DC62"/>
    <w:rsid w:val="320A754F"/>
    <w:rsid w:val="3232CCF9"/>
    <w:rsid w:val="32805EF0"/>
    <w:rsid w:val="3322F06E"/>
    <w:rsid w:val="33336B0E"/>
    <w:rsid w:val="3386D0ED"/>
    <w:rsid w:val="33B32E4E"/>
    <w:rsid w:val="33E579F0"/>
    <w:rsid w:val="33FF411D"/>
    <w:rsid w:val="34AB8F79"/>
    <w:rsid w:val="3550CAB0"/>
    <w:rsid w:val="35A98EE6"/>
    <w:rsid w:val="35F4946A"/>
    <w:rsid w:val="35FDD731"/>
    <w:rsid w:val="361DC9BA"/>
    <w:rsid w:val="362BCF05"/>
    <w:rsid w:val="36465EA3"/>
    <w:rsid w:val="3647BE06"/>
    <w:rsid w:val="36AAE25D"/>
    <w:rsid w:val="36B8D422"/>
    <w:rsid w:val="36EB096F"/>
    <w:rsid w:val="37183A64"/>
    <w:rsid w:val="37E76B16"/>
    <w:rsid w:val="3819124A"/>
    <w:rsid w:val="384D39E0"/>
    <w:rsid w:val="388D3A82"/>
    <w:rsid w:val="38F70468"/>
    <w:rsid w:val="3922ABA6"/>
    <w:rsid w:val="395073EE"/>
    <w:rsid w:val="39BD5E5E"/>
    <w:rsid w:val="3A12059B"/>
    <w:rsid w:val="3A597D8D"/>
    <w:rsid w:val="3B19E393"/>
    <w:rsid w:val="3BAB869B"/>
    <w:rsid w:val="3BC0C6CD"/>
    <w:rsid w:val="3BDC0B65"/>
    <w:rsid w:val="3BF8F332"/>
    <w:rsid w:val="3C5B7B47"/>
    <w:rsid w:val="3C83367C"/>
    <w:rsid w:val="3CDF44A5"/>
    <w:rsid w:val="3D3A3FE5"/>
    <w:rsid w:val="3D56B291"/>
    <w:rsid w:val="3D6D4620"/>
    <w:rsid w:val="3DC841A0"/>
    <w:rsid w:val="3DFDF814"/>
    <w:rsid w:val="3E46156A"/>
    <w:rsid w:val="3E4EC894"/>
    <w:rsid w:val="3FACD6EB"/>
    <w:rsid w:val="40435F1C"/>
    <w:rsid w:val="42B281FF"/>
    <w:rsid w:val="42DB7341"/>
    <w:rsid w:val="43141706"/>
    <w:rsid w:val="43533B7D"/>
    <w:rsid w:val="438DEFF6"/>
    <w:rsid w:val="43B624F8"/>
    <w:rsid w:val="43D0BB3E"/>
    <w:rsid w:val="43D33799"/>
    <w:rsid w:val="4414D48D"/>
    <w:rsid w:val="4441DAE1"/>
    <w:rsid w:val="444372FE"/>
    <w:rsid w:val="447A8515"/>
    <w:rsid w:val="447BC7C2"/>
    <w:rsid w:val="44A8F1EB"/>
    <w:rsid w:val="44D83266"/>
    <w:rsid w:val="4504DD36"/>
    <w:rsid w:val="45556D61"/>
    <w:rsid w:val="4556DDF4"/>
    <w:rsid w:val="456F3D4A"/>
    <w:rsid w:val="457C4713"/>
    <w:rsid w:val="45BF251A"/>
    <w:rsid w:val="45E1395F"/>
    <w:rsid w:val="46073796"/>
    <w:rsid w:val="46955382"/>
    <w:rsid w:val="46C4B306"/>
    <w:rsid w:val="47496742"/>
    <w:rsid w:val="4757A1E9"/>
    <w:rsid w:val="47D3B9B4"/>
    <w:rsid w:val="47F45714"/>
    <w:rsid w:val="480DEE5B"/>
    <w:rsid w:val="4842D573"/>
    <w:rsid w:val="48A4F8C2"/>
    <w:rsid w:val="48AC5C27"/>
    <w:rsid w:val="48ACE87F"/>
    <w:rsid w:val="48E21EEA"/>
    <w:rsid w:val="48EF88E7"/>
    <w:rsid w:val="4935D888"/>
    <w:rsid w:val="495C0E71"/>
    <w:rsid w:val="498B2A29"/>
    <w:rsid w:val="49951CF0"/>
    <w:rsid w:val="49B92DAB"/>
    <w:rsid w:val="49DD7729"/>
    <w:rsid w:val="4A2A0022"/>
    <w:rsid w:val="4A80413C"/>
    <w:rsid w:val="4A8926AB"/>
    <w:rsid w:val="4ACD513A"/>
    <w:rsid w:val="4AD6B25C"/>
    <w:rsid w:val="4AF8B0A2"/>
    <w:rsid w:val="4B5F7855"/>
    <w:rsid w:val="4BABAAA4"/>
    <w:rsid w:val="4C0676FB"/>
    <w:rsid w:val="4CF1320B"/>
    <w:rsid w:val="4D1154D2"/>
    <w:rsid w:val="4D6AD861"/>
    <w:rsid w:val="4D885923"/>
    <w:rsid w:val="4D88FF13"/>
    <w:rsid w:val="4E01151F"/>
    <w:rsid w:val="4E073A09"/>
    <w:rsid w:val="4E3DF4EC"/>
    <w:rsid w:val="4EC7C258"/>
    <w:rsid w:val="4F933DD1"/>
    <w:rsid w:val="4FC4223E"/>
    <w:rsid w:val="5012800E"/>
    <w:rsid w:val="501B1F3B"/>
    <w:rsid w:val="504A67E0"/>
    <w:rsid w:val="509362E5"/>
    <w:rsid w:val="51286FD4"/>
    <w:rsid w:val="518B9AE1"/>
    <w:rsid w:val="51D4187F"/>
    <w:rsid w:val="52003D86"/>
    <w:rsid w:val="5216DCA8"/>
    <w:rsid w:val="5217DB1D"/>
    <w:rsid w:val="5224FED9"/>
    <w:rsid w:val="523C386E"/>
    <w:rsid w:val="52B411D5"/>
    <w:rsid w:val="533DA97E"/>
    <w:rsid w:val="5341C732"/>
    <w:rsid w:val="5370B709"/>
    <w:rsid w:val="5392C831"/>
    <w:rsid w:val="53A1AE55"/>
    <w:rsid w:val="53FC1C3C"/>
    <w:rsid w:val="54141631"/>
    <w:rsid w:val="54595AD9"/>
    <w:rsid w:val="54795301"/>
    <w:rsid w:val="5485158B"/>
    <w:rsid w:val="55355036"/>
    <w:rsid w:val="5541CEA4"/>
    <w:rsid w:val="556D7C73"/>
    <w:rsid w:val="55EBC576"/>
    <w:rsid w:val="560FC02B"/>
    <w:rsid w:val="5634E2A2"/>
    <w:rsid w:val="56792DC6"/>
    <w:rsid w:val="56B619D2"/>
    <w:rsid w:val="56D986EF"/>
    <w:rsid w:val="571E00AE"/>
    <w:rsid w:val="5788011E"/>
    <w:rsid w:val="57E65795"/>
    <w:rsid w:val="58BB0447"/>
    <w:rsid w:val="58EF590F"/>
    <w:rsid w:val="5921D57B"/>
    <w:rsid w:val="59A2FCE8"/>
    <w:rsid w:val="59DE003B"/>
    <w:rsid w:val="59F777A2"/>
    <w:rsid w:val="5AA11891"/>
    <w:rsid w:val="5ADE4E50"/>
    <w:rsid w:val="5AE59D83"/>
    <w:rsid w:val="5B1F0E25"/>
    <w:rsid w:val="5B597AE2"/>
    <w:rsid w:val="5BED63B4"/>
    <w:rsid w:val="5C651B97"/>
    <w:rsid w:val="5D69189B"/>
    <w:rsid w:val="5D8A1776"/>
    <w:rsid w:val="5DC66154"/>
    <w:rsid w:val="5DF108B2"/>
    <w:rsid w:val="5E0519C5"/>
    <w:rsid w:val="5F9AD850"/>
    <w:rsid w:val="601DC870"/>
    <w:rsid w:val="6022FB7D"/>
    <w:rsid w:val="60887266"/>
    <w:rsid w:val="609C6A0B"/>
    <w:rsid w:val="60D48C92"/>
    <w:rsid w:val="6103BA22"/>
    <w:rsid w:val="61B9342A"/>
    <w:rsid w:val="61E04908"/>
    <w:rsid w:val="6211879C"/>
    <w:rsid w:val="62461D3C"/>
    <w:rsid w:val="6278E513"/>
    <w:rsid w:val="6280FDF4"/>
    <w:rsid w:val="628C3E03"/>
    <w:rsid w:val="6298D281"/>
    <w:rsid w:val="6303DE0C"/>
    <w:rsid w:val="6304AE24"/>
    <w:rsid w:val="63B4F9D2"/>
    <w:rsid w:val="63CB75B9"/>
    <w:rsid w:val="63CFF86F"/>
    <w:rsid w:val="63EF757E"/>
    <w:rsid w:val="645257B3"/>
    <w:rsid w:val="652FD926"/>
    <w:rsid w:val="654FEF9B"/>
    <w:rsid w:val="655672F1"/>
    <w:rsid w:val="65CA24E7"/>
    <w:rsid w:val="65E7A5C6"/>
    <w:rsid w:val="660E9F2D"/>
    <w:rsid w:val="667FE5FA"/>
    <w:rsid w:val="66CC8510"/>
    <w:rsid w:val="674B2ED8"/>
    <w:rsid w:val="6783FF79"/>
    <w:rsid w:val="67B57EA3"/>
    <w:rsid w:val="687BD827"/>
    <w:rsid w:val="6897D727"/>
    <w:rsid w:val="68BC2144"/>
    <w:rsid w:val="68E56FA3"/>
    <w:rsid w:val="68F7581D"/>
    <w:rsid w:val="6908DDAF"/>
    <w:rsid w:val="694DF049"/>
    <w:rsid w:val="6973B141"/>
    <w:rsid w:val="6974DD77"/>
    <w:rsid w:val="69D1B114"/>
    <w:rsid w:val="69E04CA6"/>
    <w:rsid w:val="6A0A924D"/>
    <w:rsid w:val="6A240549"/>
    <w:rsid w:val="6A4C032F"/>
    <w:rsid w:val="6A5E076A"/>
    <w:rsid w:val="6ACBBA2A"/>
    <w:rsid w:val="6B248F86"/>
    <w:rsid w:val="6B683723"/>
    <w:rsid w:val="6B9A4822"/>
    <w:rsid w:val="6B9EAFB1"/>
    <w:rsid w:val="6BB601F1"/>
    <w:rsid w:val="6BBA831A"/>
    <w:rsid w:val="6BDDF635"/>
    <w:rsid w:val="6DE28449"/>
    <w:rsid w:val="6E028827"/>
    <w:rsid w:val="6E292B75"/>
    <w:rsid w:val="6E30996D"/>
    <w:rsid w:val="6E3D6A59"/>
    <w:rsid w:val="6F018DBF"/>
    <w:rsid w:val="6F1537D0"/>
    <w:rsid w:val="6FED323C"/>
    <w:rsid w:val="704D443D"/>
    <w:rsid w:val="705063EE"/>
    <w:rsid w:val="7097A4A6"/>
    <w:rsid w:val="7099FDC3"/>
    <w:rsid w:val="70B9D14A"/>
    <w:rsid w:val="70BFEF9B"/>
    <w:rsid w:val="70CC5B9D"/>
    <w:rsid w:val="70D82374"/>
    <w:rsid w:val="711F1E1B"/>
    <w:rsid w:val="714EF152"/>
    <w:rsid w:val="71A54437"/>
    <w:rsid w:val="71A6D312"/>
    <w:rsid w:val="71F63365"/>
    <w:rsid w:val="720A7DCE"/>
    <w:rsid w:val="7220C5B3"/>
    <w:rsid w:val="72759B3C"/>
    <w:rsid w:val="727ED8B3"/>
    <w:rsid w:val="72832043"/>
    <w:rsid w:val="728F9BC7"/>
    <w:rsid w:val="72F52B4C"/>
    <w:rsid w:val="7409E0FC"/>
    <w:rsid w:val="7418EB2B"/>
    <w:rsid w:val="742863D0"/>
    <w:rsid w:val="745B5D15"/>
    <w:rsid w:val="746E551F"/>
    <w:rsid w:val="74AFCC90"/>
    <w:rsid w:val="74C5AE5F"/>
    <w:rsid w:val="74FE8E9F"/>
    <w:rsid w:val="7524498F"/>
    <w:rsid w:val="75808B36"/>
    <w:rsid w:val="75D1DDF1"/>
    <w:rsid w:val="76054C99"/>
    <w:rsid w:val="760A299D"/>
    <w:rsid w:val="7615256C"/>
    <w:rsid w:val="76456219"/>
    <w:rsid w:val="766DF1DC"/>
    <w:rsid w:val="767A092A"/>
    <w:rsid w:val="76EAC1ED"/>
    <w:rsid w:val="778BA022"/>
    <w:rsid w:val="779101D3"/>
    <w:rsid w:val="77BD7CB6"/>
    <w:rsid w:val="780055A8"/>
    <w:rsid w:val="783E62E6"/>
    <w:rsid w:val="784D1AFD"/>
    <w:rsid w:val="78623107"/>
    <w:rsid w:val="79345F41"/>
    <w:rsid w:val="79798896"/>
    <w:rsid w:val="79CF3F56"/>
    <w:rsid w:val="79DBDA16"/>
    <w:rsid w:val="7A352F26"/>
    <w:rsid w:val="7A39FF77"/>
    <w:rsid w:val="7A401779"/>
    <w:rsid w:val="7A870DF5"/>
    <w:rsid w:val="7ABEC605"/>
    <w:rsid w:val="7B03D727"/>
    <w:rsid w:val="7B1AA524"/>
    <w:rsid w:val="7BF3F841"/>
    <w:rsid w:val="7C0586AC"/>
    <w:rsid w:val="7C3A5D48"/>
    <w:rsid w:val="7C569F81"/>
    <w:rsid w:val="7CB37061"/>
    <w:rsid w:val="7CBF22C0"/>
    <w:rsid w:val="7CE07317"/>
    <w:rsid w:val="7CE4E9DF"/>
    <w:rsid w:val="7CECA006"/>
    <w:rsid w:val="7D2B6706"/>
    <w:rsid w:val="7DD334D3"/>
    <w:rsid w:val="7E02CC22"/>
    <w:rsid w:val="7E137CDF"/>
    <w:rsid w:val="7EC443E6"/>
    <w:rsid w:val="7EDDC0C7"/>
    <w:rsid w:val="7EFE0041"/>
    <w:rsid w:val="7F6DC361"/>
    <w:rsid w:val="7F994BC2"/>
    <w:rsid w:val="7FF0F896"/>
    <w:rsid w:val="7FFC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95F32"/>
  <w15:chartTrackingRefBased/>
  <w15:docId w15:val="{9BAFF843-1940-469D-9F19-32611FB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C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iPriority w:val="99"/>
    <w:unhideWhenUsed/>
    <w:rsid w:val="007E2873"/>
    <w:pPr>
      <w:tabs>
        <w:tab w:val="center" w:pos="4513"/>
        <w:tab w:val="right" w:pos="9026"/>
      </w:tabs>
    </w:pPr>
    <w:rPr>
      <w:rFonts w:ascii="Calibri" w:eastAsiaTheme="minorHAnsi" w:hAnsi="Calibri" w:cstheme="minorBidi"/>
      <w:sz w:val="22"/>
      <w:szCs w:val="22"/>
      <w:lang w:eastAsia="en-US"/>
    </w:r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pPr>
    <w:rPr>
      <w:rFonts w:ascii="Calibri" w:eastAsiaTheme="minorHAnsi" w:hAnsi="Calibri" w:cstheme="minorBidi"/>
      <w:sz w:val="22"/>
      <w:szCs w:val="22"/>
      <w:lang w:eastAsia="en-US"/>
    </w:r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uiPriority w:val="20"/>
    <w:qFormat/>
    <w:rsid w:val="007E2873"/>
    <w:rPr>
      <w:i/>
      <w:iCs/>
    </w:rPr>
  </w:style>
  <w:style w:type="paragraph" w:styleId="ListParagraph">
    <w:name w:val="List Paragraph"/>
    <w:basedOn w:val="Normal"/>
    <w:uiPriority w:val="34"/>
    <w:qFormat/>
    <w:rsid w:val="007E2873"/>
    <w:pPr>
      <w:spacing w:after="160" w:line="259" w:lineRule="auto"/>
      <w:ind w:left="720"/>
      <w:contextualSpacing/>
    </w:pPr>
    <w:rPr>
      <w:rFonts w:ascii="Calibri" w:eastAsiaTheme="minorHAnsi" w:hAnsi="Calibri" w:cstheme="minorBidi"/>
      <w:sz w:val="22"/>
      <w:szCs w:val="22"/>
      <w:lang w:eastAsia="en-US"/>
    </w:r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p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stheme="minorBidi"/>
      <w:color w:val="000000" w:themeColor="text1"/>
      <w:sz w:val="22"/>
      <w:szCs w:val="22"/>
      <w:lang w:eastAsia="ja-JP"/>
    </w:rPr>
  </w:style>
  <w:style w:type="paragraph" w:styleId="BalloonText">
    <w:name w:val="Balloon Text"/>
    <w:basedOn w:val="Normal"/>
    <w:link w:val="BalloonTextChar"/>
    <w:uiPriority w:val="99"/>
    <w:semiHidden/>
    <w:unhideWhenUsed/>
    <w:rsid w:val="0064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nhideWhenUsed/>
    <w:rsid w:val="00E441E4"/>
    <w:rPr>
      <w:sz w:val="16"/>
      <w:szCs w:val="16"/>
    </w:rPr>
  </w:style>
  <w:style w:type="paragraph" w:styleId="CommentText">
    <w:name w:val="annotation text"/>
    <w:basedOn w:val="Normal"/>
    <w:link w:val="CommentTextChar"/>
    <w:unhideWhenUsed/>
    <w:rsid w:val="00E441E4"/>
    <w:pPr>
      <w:spacing w:after="160"/>
    </w:pPr>
    <w:rPr>
      <w:rFonts w:ascii="Calibri" w:eastAsiaTheme="minorHAnsi" w:hAnsi="Calibri" w:cstheme="minorBidi"/>
      <w:sz w:val="20"/>
      <w:szCs w:val="20"/>
      <w:lang w:eastAsia="en-US"/>
    </w:rPr>
  </w:style>
  <w:style w:type="character" w:customStyle="1" w:styleId="CommentTextChar">
    <w:name w:val="Comment Text Char"/>
    <w:basedOn w:val="DefaultParagraphFont"/>
    <w:link w:val="CommentText"/>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paragraph" w:customStyle="1" w:styleId="WW-Default">
    <w:name w:val="WW-Default"/>
    <w:rsid w:val="000F69E7"/>
    <w:pPr>
      <w:widowControl w:val="0"/>
      <w:suppressAutoHyphens/>
      <w:autoSpaceDE w:val="0"/>
      <w:spacing w:after="0" w:line="240" w:lineRule="auto"/>
    </w:pPr>
    <w:rPr>
      <w:rFonts w:ascii="Arial" w:eastAsia="Arial" w:hAnsi="Arial" w:cs="Arial"/>
      <w:color w:val="000000"/>
      <w:sz w:val="24"/>
      <w:szCs w:val="24"/>
      <w:lang w:val="en-US" w:eastAsia="ar-SA"/>
    </w:rPr>
  </w:style>
  <w:style w:type="character" w:styleId="FollowedHyperlink">
    <w:name w:val="FollowedHyperlink"/>
    <w:basedOn w:val="DefaultParagraphFont"/>
    <w:uiPriority w:val="99"/>
    <w:semiHidden/>
    <w:unhideWhenUsed/>
    <w:rsid w:val="00C03B2C"/>
    <w:rPr>
      <w:color w:val="954F72" w:themeColor="followedHyperlink"/>
      <w:u w:val="single"/>
    </w:rPr>
  </w:style>
  <w:style w:type="character" w:customStyle="1" w:styleId="UnresolvedMention1">
    <w:name w:val="Unresolved Mention1"/>
    <w:basedOn w:val="DefaultParagraphFont"/>
    <w:uiPriority w:val="99"/>
    <w:semiHidden/>
    <w:unhideWhenUsed/>
    <w:rsid w:val="007E5AE8"/>
    <w:rPr>
      <w:color w:val="605E5C"/>
      <w:shd w:val="clear" w:color="auto" w:fill="E1DFDD"/>
    </w:rPr>
  </w:style>
  <w:style w:type="character" w:styleId="PageNumber">
    <w:name w:val="page number"/>
    <w:basedOn w:val="DefaultParagraphFont"/>
    <w:uiPriority w:val="99"/>
    <w:semiHidden/>
    <w:unhideWhenUsed/>
    <w:rsid w:val="001143F7"/>
  </w:style>
  <w:style w:type="paragraph" w:styleId="Revision">
    <w:name w:val="Revision"/>
    <w:hidden/>
    <w:uiPriority w:val="99"/>
    <w:semiHidden/>
    <w:rsid w:val="00CE7D17"/>
    <w:pPr>
      <w:spacing w:after="0" w:line="240" w:lineRule="auto"/>
    </w:pPr>
    <w:rPr>
      <w:rFonts w:ascii="Calibri" w:hAnsi="Calibri"/>
    </w:rPr>
  </w:style>
  <w:style w:type="character" w:styleId="Strong">
    <w:name w:val="Strong"/>
    <w:basedOn w:val="DefaultParagraphFont"/>
    <w:uiPriority w:val="22"/>
    <w:qFormat/>
    <w:rsid w:val="00AA57C4"/>
    <w:rPr>
      <w:b/>
      <w:bCs/>
    </w:rPr>
  </w:style>
  <w:style w:type="character" w:customStyle="1" w:styleId="UnresolvedMention2">
    <w:name w:val="Unresolved Mention2"/>
    <w:basedOn w:val="DefaultParagraphFont"/>
    <w:uiPriority w:val="99"/>
    <w:semiHidden/>
    <w:unhideWhenUsed/>
    <w:rsid w:val="00AA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270936991">
      <w:bodyDiv w:val="1"/>
      <w:marLeft w:val="0"/>
      <w:marRight w:val="0"/>
      <w:marTop w:val="0"/>
      <w:marBottom w:val="0"/>
      <w:divBdr>
        <w:top w:val="none" w:sz="0" w:space="0" w:color="auto"/>
        <w:left w:val="none" w:sz="0" w:space="0" w:color="auto"/>
        <w:bottom w:val="none" w:sz="0" w:space="0" w:color="auto"/>
        <w:right w:val="none" w:sz="0" w:space="0" w:color="auto"/>
      </w:divBdr>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1259098612">
      <w:bodyDiv w:val="1"/>
      <w:marLeft w:val="0"/>
      <w:marRight w:val="0"/>
      <w:marTop w:val="0"/>
      <w:marBottom w:val="0"/>
      <w:divBdr>
        <w:top w:val="none" w:sz="0" w:space="0" w:color="auto"/>
        <w:left w:val="none" w:sz="0" w:space="0" w:color="auto"/>
        <w:bottom w:val="none" w:sz="0" w:space="0" w:color="auto"/>
        <w:right w:val="none" w:sz="0" w:space="0" w:color="auto"/>
      </w:divBdr>
    </w:div>
    <w:div w:id="1263339146">
      <w:bodyDiv w:val="1"/>
      <w:marLeft w:val="0"/>
      <w:marRight w:val="0"/>
      <w:marTop w:val="0"/>
      <w:marBottom w:val="0"/>
      <w:divBdr>
        <w:top w:val="none" w:sz="0" w:space="0" w:color="auto"/>
        <w:left w:val="none" w:sz="0" w:space="0" w:color="auto"/>
        <w:bottom w:val="none" w:sz="0" w:space="0" w:color="auto"/>
        <w:right w:val="none" w:sz="0" w:space="0" w:color="auto"/>
      </w:divBdr>
    </w:div>
    <w:div w:id="1732534552">
      <w:bodyDiv w:val="1"/>
      <w:marLeft w:val="0"/>
      <w:marRight w:val="0"/>
      <w:marTop w:val="0"/>
      <w:marBottom w:val="0"/>
      <w:divBdr>
        <w:top w:val="none" w:sz="0" w:space="0" w:color="auto"/>
        <w:left w:val="none" w:sz="0" w:space="0" w:color="auto"/>
        <w:bottom w:val="none" w:sz="0" w:space="0" w:color="auto"/>
        <w:right w:val="none" w:sz="0" w:space="0" w:color="auto"/>
      </w:divBdr>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PALS@ouh.nhs.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lease" TargetMode="External"/><Relationship Id="rId7" Type="http://schemas.openxmlformats.org/officeDocument/2006/relationships/endnotes" Target="endnotes.xml"/><Relationship Id="rId12" Type="http://schemas.openxmlformats.org/officeDocument/2006/relationships/hyperlink" Target="https://medicalxr.molbiol.ox.ac.uk/breathlessvr.html" TargetMode="External"/><Relationship Id="rId17" Type="http://schemas.openxmlformats.org/officeDocument/2006/relationships/hyperlink" Target="mailto:ctrg@admin.ox.ac.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ra-decisiontools.org.uk/consent/content-sheet-support.html" TargetMode="External"/><Relationship Id="rId20" Type="http://schemas.openxmlformats.org/officeDocument/2006/relationships/hyperlink" Target="http://www.nhs.uk/Conditions/Clinical-trials/Pages/Introduc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reatheOxford@fmrib.ox.ac.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breatheoxford@fmrib.ox.ac.uk" TargetMode="External"/><Relationship Id="rId19" Type="http://schemas.openxmlformats.org/officeDocument/2006/relationships/hyperlink" Target="http://www.crn.nihr.ac.uk/can-help/patients-carers-public/how-to-take-part-in-a-stud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mpliance.web.ox.ac.uk/individual-rights" TargetMode="External"/><Relationship Id="rId22" Type="http://schemas.openxmlformats.org/officeDocument/2006/relationships/hyperlink" Target="mailto:breatheoxford@fmrib.ox.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3646-13F2-4E6A-8FD3-27C1B828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16850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Lamlum</dc:creator>
  <cp:keywords/>
  <dc:description/>
  <cp:lastModifiedBy>CLARKE, Jane (WILTSHIRE HEALTH &amp; CARE)</cp:lastModifiedBy>
  <cp:revision>2</cp:revision>
  <cp:lastPrinted>2021-05-17T12:57:00Z</cp:lastPrinted>
  <dcterms:created xsi:type="dcterms:W3CDTF">2022-01-31T14:37:00Z</dcterms:created>
  <dcterms:modified xsi:type="dcterms:W3CDTF">2022-01-31T14:37:00Z</dcterms:modified>
</cp:coreProperties>
</file>