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43EDE" w14:textId="2A8C52A6" w:rsidR="006457CE" w:rsidRDefault="006457CE" w:rsidP="009B38F8">
      <w:pPr>
        <w:tabs>
          <w:tab w:val="left" w:pos="2085"/>
          <w:tab w:val="left" w:pos="4272"/>
          <w:tab w:val="center" w:pos="4513"/>
        </w:tabs>
        <w:spacing w:after="0" w:line="240" w:lineRule="auto"/>
        <w:ind w:right="-46"/>
        <w:jc w:val="both"/>
        <w:rPr>
          <w:rFonts w:ascii="Arial" w:hAnsi="Arial" w:cs="Arial"/>
          <w:sz w:val="24"/>
          <w:szCs w:val="24"/>
        </w:rPr>
      </w:pPr>
      <w:r>
        <w:rPr>
          <w:rFonts w:ascii="Arial" w:hAnsi="Arial" w:cs="Arial"/>
          <w:noProof/>
          <w:sz w:val="24"/>
          <w:szCs w:val="24"/>
          <w:lang w:eastAsia="en-GB"/>
        </w:rPr>
        <w:drawing>
          <wp:anchor distT="0" distB="0" distL="114300" distR="114300" simplePos="0" relativeHeight="251659264" behindDoc="1" locked="0" layoutInCell="1" allowOverlap="1" wp14:anchorId="644B723C" wp14:editId="6C782346">
            <wp:simplePos x="0" y="0"/>
            <wp:positionH relativeFrom="column">
              <wp:posOffset>0</wp:posOffset>
            </wp:positionH>
            <wp:positionV relativeFrom="paragraph">
              <wp:posOffset>3810</wp:posOffset>
            </wp:positionV>
            <wp:extent cx="840740" cy="840740"/>
            <wp:effectExtent l="0" t="0" r="0" b="0"/>
            <wp:wrapTight wrapText="bothSides">
              <wp:wrapPolygon edited="0">
                <wp:start x="0" y="0"/>
                <wp:lineTo x="0" y="21208"/>
                <wp:lineTo x="21208" y="21208"/>
                <wp:lineTo x="21208" y="0"/>
                <wp:lineTo x="0" y="0"/>
              </wp:wrapPolygon>
            </wp:wrapTight>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84074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lang w:eastAsia="en-GB"/>
        </w:rPr>
        <w:drawing>
          <wp:anchor distT="0" distB="0" distL="114300" distR="114300" simplePos="0" relativeHeight="251658240" behindDoc="1" locked="0" layoutInCell="1" allowOverlap="1" wp14:anchorId="0FA5C956" wp14:editId="113DAD36">
            <wp:simplePos x="0" y="0"/>
            <wp:positionH relativeFrom="column">
              <wp:posOffset>2823076</wp:posOffset>
            </wp:positionH>
            <wp:positionV relativeFrom="paragraph">
              <wp:posOffset>144</wp:posOffset>
            </wp:positionV>
            <wp:extent cx="3060700" cy="824230"/>
            <wp:effectExtent l="0" t="0" r="0" b="1270"/>
            <wp:wrapTight wrapText="bothSides">
              <wp:wrapPolygon edited="0">
                <wp:start x="0" y="0"/>
                <wp:lineTo x="0" y="21300"/>
                <wp:lineTo x="21510" y="21300"/>
                <wp:lineTo x="21510" y="0"/>
                <wp:lineTo x="0"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60700" cy="824230"/>
                    </a:xfrm>
                    <a:prstGeom prst="rect">
                      <a:avLst/>
                    </a:prstGeom>
                  </pic:spPr>
                </pic:pic>
              </a:graphicData>
            </a:graphic>
            <wp14:sizeRelH relativeFrom="margin">
              <wp14:pctWidth>0</wp14:pctWidth>
            </wp14:sizeRelH>
            <wp14:sizeRelV relativeFrom="margin">
              <wp14:pctHeight>0</wp14:pctHeight>
            </wp14:sizeRelV>
          </wp:anchor>
        </w:drawing>
      </w:r>
    </w:p>
    <w:p w14:paraId="3561C0A3" w14:textId="77777777" w:rsidR="006457CE" w:rsidRDefault="006457CE" w:rsidP="009B38F8">
      <w:pPr>
        <w:tabs>
          <w:tab w:val="left" w:pos="2085"/>
          <w:tab w:val="left" w:pos="4272"/>
          <w:tab w:val="center" w:pos="4513"/>
        </w:tabs>
        <w:spacing w:after="0" w:line="240" w:lineRule="auto"/>
        <w:ind w:right="-46"/>
        <w:jc w:val="both"/>
        <w:rPr>
          <w:rFonts w:ascii="Arial" w:hAnsi="Arial" w:cs="Arial"/>
          <w:sz w:val="24"/>
          <w:szCs w:val="24"/>
        </w:rPr>
      </w:pPr>
    </w:p>
    <w:p w14:paraId="55CE684F" w14:textId="4873E61F" w:rsidR="006457CE" w:rsidRDefault="006457CE" w:rsidP="009B38F8">
      <w:pPr>
        <w:tabs>
          <w:tab w:val="left" w:pos="2085"/>
          <w:tab w:val="left" w:pos="4272"/>
          <w:tab w:val="center" w:pos="4513"/>
        </w:tabs>
        <w:spacing w:after="0" w:line="240" w:lineRule="auto"/>
        <w:ind w:right="-46"/>
        <w:jc w:val="both"/>
        <w:rPr>
          <w:rFonts w:ascii="Arial" w:hAnsi="Arial" w:cs="Arial"/>
          <w:sz w:val="24"/>
          <w:szCs w:val="24"/>
        </w:rPr>
      </w:pPr>
    </w:p>
    <w:p w14:paraId="7602FAF6" w14:textId="77777777" w:rsidR="006457CE" w:rsidRDefault="006457CE" w:rsidP="009B38F8">
      <w:pPr>
        <w:tabs>
          <w:tab w:val="left" w:pos="2085"/>
          <w:tab w:val="left" w:pos="4272"/>
          <w:tab w:val="center" w:pos="4513"/>
        </w:tabs>
        <w:spacing w:after="0" w:line="240" w:lineRule="auto"/>
        <w:ind w:right="-46"/>
        <w:jc w:val="both"/>
        <w:rPr>
          <w:rFonts w:ascii="Arial" w:hAnsi="Arial" w:cs="Arial"/>
          <w:sz w:val="24"/>
          <w:szCs w:val="24"/>
        </w:rPr>
      </w:pPr>
    </w:p>
    <w:p w14:paraId="4318EFD2" w14:textId="01F1FB85" w:rsidR="006457CE" w:rsidRDefault="006457CE" w:rsidP="009B38F8">
      <w:pPr>
        <w:tabs>
          <w:tab w:val="left" w:pos="2085"/>
          <w:tab w:val="left" w:pos="4272"/>
          <w:tab w:val="center" w:pos="4513"/>
        </w:tabs>
        <w:spacing w:after="0" w:line="240" w:lineRule="auto"/>
        <w:ind w:right="-46"/>
        <w:jc w:val="both"/>
        <w:rPr>
          <w:rFonts w:ascii="Arial" w:hAnsi="Arial" w:cs="Arial"/>
          <w:sz w:val="24"/>
          <w:szCs w:val="24"/>
        </w:rPr>
      </w:pPr>
    </w:p>
    <w:p w14:paraId="347BA160" w14:textId="16BD92C7" w:rsidR="00643FA5" w:rsidRPr="00717CAA" w:rsidRDefault="00A218E7" w:rsidP="009B38F8">
      <w:pPr>
        <w:tabs>
          <w:tab w:val="left" w:pos="2085"/>
          <w:tab w:val="left" w:pos="4272"/>
          <w:tab w:val="center" w:pos="4513"/>
        </w:tabs>
        <w:spacing w:after="0" w:line="240" w:lineRule="auto"/>
        <w:ind w:right="-46"/>
        <w:jc w:val="both"/>
        <w:rPr>
          <w:rFonts w:ascii="Arial" w:hAnsi="Arial" w:cs="Arial"/>
          <w:sz w:val="24"/>
          <w:szCs w:val="24"/>
        </w:rPr>
      </w:pPr>
      <w:r>
        <w:rPr>
          <w:rFonts w:ascii="Arial" w:hAnsi="Arial" w:cs="Arial"/>
          <w:sz w:val="24"/>
          <w:szCs w:val="24"/>
        </w:rPr>
        <w:t>Nuffield Department of Clinical Neurosciences</w:t>
      </w:r>
    </w:p>
    <w:p w14:paraId="3BDF2B66" w14:textId="24D467AA" w:rsidR="007E2873" w:rsidRPr="00717CAA" w:rsidRDefault="00643FA5" w:rsidP="009B38F8">
      <w:pPr>
        <w:tabs>
          <w:tab w:val="left" w:pos="2085"/>
          <w:tab w:val="left" w:pos="4272"/>
          <w:tab w:val="center" w:pos="4513"/>
        </w:tabs>
        <w:spacing w:after="0" w:line="240" w:lineRule="auto"/>
        <w:ind w:right="-46"/>
        <w:jc w:val="both"/>
        <w:rPr>
          <w:rFonts w:ascii="Arial" w:hAnsi="Arial" w:cs="Arial"/>
          <w:sz w:val="24"/>
          <w:szCs w:val="24"/>
        </w:rPr>
      </w:pPr>
      <w:r w:rsidRPr="00717CAA">
        <w:rPr>
          <w:rFonts w:ascii="Arial" w:hAnsi="Arial" w:cs="Arial"/>
          <w:sz w:val="24"/>
          <w:szCs w:val="24"/>
        </w:rPr>
        <w:t>University of Oxford</w:t>
      </w:r>
    </w:p>
    <w:p w14:paraId="6558B55A" w14:textId="446D5E1B" w:rsidR="007E2873" w:rsidRPr="00717CAA" w:rsidRDefault="008D4D33" w:rsidP="009B38F8">
      <w:pPr>
        <w:spacing w:after="0" w:line="240" w:lineRule="auto"/>
        <w:ind w:right="-46"/>
        <w:jc w:val="both"/>
        <w:rPr>
          <w:rFonts w:ascii="Arial" w:hAnsi="Arial" w:cs="Arial"/>
          <w:sz w:val="24"/>
          <w:szCs w:val="24"/>
        </w:rPr>
      </w:pPr>
      <w:r>
        <w:rPr>
          <w:rFonts w:ascii="Arial" w:hAnsi="Arial" w:cs="Arial"/>
          <w:sz w:val="24"/>
          <w:szCs w:val="24"/>
        </w:rPr>
        <w:t xml:space="preserve">Chief Investigator: </w:t>
      </w:r>
      <w:r w:rsidR="00300534" w:rsidRPr="00717CAA">
        <w:rPr>
          <w:rFonts w:ascii="Arial" w:hAnsi="Arial" w:cs="Arial"/>
          <w:sz w:val="24"/>
          <w:szCs w:val="24"/>
        </w:rPr>
        <w:t>Professor Kyle Pattinson</w:t>
      </w:r>
    </w:p>
    <w:p w14:paraId="4463A7AC" w14:textId="64702567" w:rsidR="000940A9" w:rsidRPr="00717CAA" w:rsidRDefault="59F777A2" w:rsidP="009B38F8">
      <w:pPr>
        <w:spacing w:after="0" w:line="240" w:lineRule="auto"/>
        <w:ind w:right="-46"/>
        <w:jc w:val="both"/>
        <w:rPr>
          <w:rFonts w:ascii="Arial" w:hAnsi="Arial" w:cs="Arial"/>
          <w:sz w:val="24"/>
          <w:szCs w:val="24"/>
        </w:rPr>
      </w:pPr>
      <w:r w:rsidRPr="00717CAA">
        <w:rPr>
          <w:rFonts w:ascii="Arial" w:hAnsi="Arial" w:cs="Arial"/>
          <w:sz w:val="24"/>
          <w:szCs w:val="24"/>
        </w:rPr>
        <w:t>Tel</w:t>
      </w:r>
      <w:r w:rsidR="136CA59B" w:rsidRPr="00717CAA">
        <w:rPr>
          <w:rFonts w:ascii="Arial" w:hAnsi="Arial" w:cs="Arial"/>
          <w:sz w:val="24"/>
          <w:szCs w:val="24"/>
        </w:rPr>
        <w:t>:</w:t>
      </w:r>
      <w:r w:rsidR="000F10C2" w:rsidRPr="00717CAA">
        <w:rPr>
          <w:rFonts w:ascii="Arial" w:hAnsi="Arial" w:cs="Arial"/>
          <w:sz w:val="24"/>
          <w:szCs w:val="24"/>
        </w:rPr>
        <w:t xml:space="preserve"> </w:t>
      </w:r>
      <w:r w:rsidR="000940A9" w:rsidRPr="00717CAA">
        <w:rPr>
          <w:rFonts w:ascii="Arial" w:hAnsi="Arial" w:cs="Arial"/>
          <w:sz w:val="24"/>
          <w:szCs w:val="24"/>
        </w:rPr>
        <w:t>01865 224644</w:t>
      </w:r>
    </w:p>
    <w:p w14:paraId="18B0A06F" w14:textId="04E409C4" w:rsidR="5224FED9" w:rsidRPr="00717CAA" w:rsidRDefault="000940A9" w:rsidP="009B38F8">
      <w:pPr>
        <w:spacing w:after="0" w:line="240" w:lineRule="auto"/>
        <w:ind w:right="-46"/>
        <w:jc w:val="both"/>
        <w:rPr>
          <w:rFonts w:ascii="Arial" w:hAnsi="Arial" w:cs="Arial"/>
          <w:sz w:val="24"/>
          <w:szCs w:val="24"/>
        </w:rPr>
      </w:pPr>
      <w:r w:rsidRPr="00717CAA">
        <w:rPr>
          <w:rFonts w:ascii="Arial" w:hAnsi="Arial" w:cs="Arial"/>
          <w:sz w:val="24"/>
          <w:szCs w:val="24"/>
        </w:rPr>
        <w:t>email breatheoxford@fmrib.ox.ac.uk</w:t>
      </w:r>
    </w:p>
    <w:p w14:paraId="4ED3B3E5" w14:textId="77777777" w:rsidR="007E2873" w:rsidRPr="00717CAA" w:rsidRDefault="007E2873" w:rsidP="009B38F8">
      <w:pPr>
        <w:tabs>
          <w:tab w:val="left" w:pos="945"/>
        </w:tabs>
        <w:ind w:right="-46"/>
        <w:jc w:val="both"/>
        <w:rPr>
          <w:rStyle w:val="Heading1Char"/>
          <w:rFonts w:ascii="Arial" w:eastAsiaTheme="minorHAnsi" w:hAnsi="Arial" w:cs="Arial"/>
          <w:szCs w:val="24"/>
        </w:rPr>
      </w:pPr>
    </w:p>
    <w:p w14:paraId="2AA92BE3" w14:textId="4B9CA86D" w:rsidR="007E2873" w:rsidRPr="00717CAA" w:rsidRDefault="007E2873" w:rsidP="009B38F8">
      <w:pPr>
        <w:tabs>
          <w:tab w:val="left" w:pos="945"/>
        </w:tabs>
        <w:ind w:right="-46"/>
        <w:jc w:val="center"/>
        <w:rPr>
          <w:rStyle w:val="Heading1Char"/>
          <w:rFonts w:ascii="Arial" w:eastAsiaTheme="minorHAnsi" w:hAnsi="Arial" w:cs="Arial"/>
          <w:szCs w:val="24"/>
        </w:rPr>
      </w:pPr>
      <w:r w:rsidRPr="00717CAA">
        <w:rPr>
          <w:rFonts w:ascii="Arial" w:hAnsi="Arial" w:cs="Arial"/>
          <w:b/>
          <w:sz w:val="24"/>
          <w:szCs w:val="24"/>
        </w:rPr>
        <w:t>PARTICIPANT INFORMATION SHEET</w:t>
      </w:r>
      <w:r w:rsidR="00846B8E">
        <w:rPr>
          <w:rFonts w:ascii="Arial" w:hAnsi="Arial" w:cs="Arial"/>
          <w:b/>
          <w:sz w:val="24"/>
          <w:szCs w:val="24"/>
        </w:rPr>
        <w:t xml:space="preserve"> (OXFORD)</w:t>
      </w:r>
    </w:p>
    <w:p w14:paraId="0BE00CB4" w14:textId="55C9F7E9" w:rsidR="00A84009" w:rsidRDefault="00A218E7" w:rsidP="009B38F8">
      <w:pPr>
        <w:ind w:right="-46"/>
        <w:jc w:val="center"/>
        <w:rPr>
          <w:rFonts w:ascii="Arial" w:hAnsi="Arial" w:cs="Arial"/>
          <w:b/>
          <w:bCs/>
          <w:sz w:val="28"/>
          <w:szCs w:val="28"/>
          <w:u w:val="single"/>
        </w:rPr>
      </w:pPr>
      <w:r>
        <w:rPr>
          <w:rFonts w:ascii="Arial" w:hAnsi="Arial" w:cs="Arial"/>
          <w:b/>
          <w:bCs/>
          <w:sz w:val="28"/>
          <w:szCs w:val="28"/>
          <w:u w:val="single"/>
        </w:rPr>
        <w:t>Brain and Brainstem Basis of COVID-19</w:t>
      </w:r>
    </w:p>
    <w:p w14:paraId="40388E78" w14:textId="66805F92" w:rsidR="00A218E7" w:rsidRPr="00717CAA" w:rsidRDefault="00A218E7" w:rsidP="009B38F8">
      <w:pPr>
        <w:ind w:right="-46"/>
        <w:jc w:val="center"/>
        <w:rPr>
          <w:rFonts w:ascii="Arial" w:hAnsi="Arial" w:cs="Arial"/>
          <w:b/>
          <w:bCs/>
          <w:sz w:val="32"/>
          <w:szCs w:val="32"/>
        </w:rPr>
      </w:pPr>
      <w:r>
        <w:rPr>
          <w:rFonts w:ascii="Arial" w:hAnsi="Arial" w:cs="Arial"/>
          <w:b/>
          <w:bCs/>
          <w:sz w:val="28"/>
          <w:szCs w:val="28"/>
          <w:u w:val="single"/>
        </w:rPr>
        <w:t>(BBB-COVID)</w:t>
      </w:r>
    </w:p>
    <w:p w14:paraId="22617231" w14:textId="77777777" w:rsidR="000E5583" w:rsidRPr="00717CAA" w:rsidRDefault="000E5583" w:rsidP="009B38F8">
      <w:pPr>
        <w:ind w:right="-46"/>
        <w:jc w:val="center"/>
        <w:rPr>
          <w:rFonts w:ascii="Arial" w:hAnsi="Arial" w:cs="Arial"/>
          <w:b/>
          <w:bCs/>
          <w:sz w:val="32"/>
          <w:szCs w:val="32"/>
        </w:rPr>
      </w:pPr>
    </w:p>
    <w:p w14:paraId="756BB814" w14:textId="6DDD4B67" w:rsidR="007E2873" w:rsidRDefault="007E2873" w:rsidP="009B38F8">
      <w:pPr>
        <w:ind w:right="-46"/>
        <w:jc w:val="both"/>
        <w:rPr>
          <w:rFonts w:ascii="Arial" w:hAnsi="Arial" w:cs="Arial"/>
          <w:sz w:val="24"/>
          <w:szCs w:val="24"/>
        </w:rPr>
      </w:pPr>
      <w:r w:rsidRPr="00717CAA">
        <w:rPr>
          <w:rStyle w:val="Emphasis"/>
          <w:rFonts w:ascii="Arial" w:hAnsi="Arial" w:cs="Arial"/>
          <w:i w:val="0"/>
          <w:iCs w:val="0"/>
          <w:sz w:val="24"/>
          <w:szCs w:val="24"/>
        </w:rPr>
        <w:t>We</w:t>
      </w:r>
      <w:r w:rsidR="000E5583" w:rsidRPr="00717CAA">
        <w:rPr>
          <w:rStyle w:val="Emphasis"/>
          <w:rFonts w:ascii="Arial" w:hAnsi="Arial" w:cs="Arial"/>
          <w:i w:val="0"/>
          <w:iCs w:val="0"/>
          <w:sz w:val="24"/>
          <w:szCs w:val="24"/>
        </w:rPr>
        <w:t xml:space="preserve"> woul</w:t>
      </w:r>
      <w:r w:rsidRPr="00717CAA">
        <w:rPr>
          <w:rStyle w:val="Emphasis"/>
          <w:rFonts w:ascii="Arial" w:hAnsi="Arial" w:cs="Arial"/>
          <w:i w:val="0"/>
          <w:iCs w:val="0"/>
          <w:sz w:val="24"/>
          <w:szCs w:val="24"/>
        </w:rPr>
        <w:t xml:space="preserve">d like to invite you to take part in our research study. Before you decide, it is important that you understand why the research is being done and what it would involve for you. Please take time to read this information and discuss it with others if you wish. </w:t>
      </w:r>
      <w:r w:rsidRPr="00717CAA">
        <w:rPr>
          <w:rFonts w:ascii="Arial" w:hAnsi="Arial" w:cs="Arial"/>
          <w:sz w:val="24"/>
          <w:szCs w:val="24"/>
        </w:rPr>
        <w:t>If there is anything that is not clear, or if you would like more information, please ask us.</w:t>
      </w:r>
    </w:p>
    <w:p w14:paraId="5DA29957" w14:textId="77777777" w:rsidR="00E53679" w:rsidRPr="00717CAA" w:rsidRDefault="00E53679" w:rsidP="009B38F8">
      <w:pPr>
        <w:ind w:right="-46"/>
        <w:jc w:val="both"/>
        <w:rPr>
          <w:rFonts w:ascii="Arial" w:hAnsi="Arial" w:cs="Arial"/>
          <w:sz w:val="24"/>
          <w:szCs w:val="24"/>
        </w:rPr>
      </w:pPr>
    </w:p>
    <w:p w14:paraId="4081DE5D" w14:textId="434AA82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What is the purpose of th</w:t>
      </w:r>
      <w:r w:rsidR="00300534" w:rsidRPr="00717CAA">
        <w:rPr>
          <w:rFonts w:ascii="Arial" w:hAnsi="Arial" w:cs="Arial"/>
          <w:szCs w:val="24"/>
          <w:lang w:val="en-GB"/>
        </w:rPr>
        <w:t>is</w:t>
      </w:r>
      <w:r w:rsidR="00D44020" w:rsidRPr="00717CAA">
        <w:rPr>
          <w:rFonts w:ascii="Arial" w:hAnsi="Arial" w:cs="Arial"/>
          <w:szCs w:val="24"/>
          <w:lang w:val="en-GB"/>
        </w:rPr>
        <w:t xml:space="preserve"> </w:t>
      </w:r>
      <w:r w:rsidRPr="00717CAA">
        <w:rPr>
          <w:rFonts w:ascii="Arial" w:hAnsi="Arial" w:cs="Arial"/>
          <w:szCs w:val="24"/>
          <w:lang w:val="en-GB"/>
        </w:rPr>
        <w:t>study?</w:t>
      </w:r>
    </w:p>
    <w:p w14:paraId="5EDA39D1" w14:textId="2C045B3D" w:rsidR="00BE7D6D" w:rsidRPr="00717CAA" w:rsidRDefault="00BE7D6D" w:rsidP="009B38F8">
      <w:pPr>
        <w:ind w:right="-46"/>
        <w:jc w:val="both"/>
        <w:rPr>
          <w:rFonts w:ascii="Arial" w:hAnsi="Arial" w:cs="Arial"/>
          <w:sz w:val="24"/>
          <w:szCs w:val="24"/>
        </w:rPr>
      </w:pPr>
      <w:r w:rsidRPr="00717CAA">
        <w:rPr>
          <w:rFonts w:ascii="Arial" w:hAnsi="Arial" w:cs="Arial"/>
          <w:sz w:val="24"/>
          <w:szCs w:val="24"/>
        </w:rPr>
        <w:t>The purpose of this study is to understand in much more detail the effects of COVID-19 on the brain. We are particularly interested in the way symptoms are perceived (</w:t>
      </w:r>
      <w:proofErr w:type="gramStart"/>
      <w:r w:rsidRPr="00717CAA">
        <w:rPr>
          <w:rFonts w:ascii="Arial" w:hAnsi="Arial" w:cs="Arial"/>
          <w:sz w:val="24"/>
          <w:szCs w:val="24"/>
        </w:rPr>
        <w:t>e.g.</w:t>
      </w:r>
      <w:proofErr w:type="gramEnd"/>
      <w:r w:rsidRPr="00717CAA">
        <w:rPr>
          <w:rFonts w:ascii="Arial" w:hAnsi="Arial" w:cs="Arial"/>
          <w:sz w:val="24"/>
          <w:szCs w:val="24"/>
        </w:rPr>
        <w:t xml:space="preserve"> breathlessness, fatigue, mood) and the way COVID-19 </w:t>
      </w:r>
      <w:r w:rsidR="004F05C3" w:rsidRPr="00717CAA">
        <w:rPr>
          <w:rFonts w:ascii="Arial" w:hAnsi="Arial" w:cs="Arial"/>
          <w:sz w:val="24"/>
          <w:szCs w:val="24"/>
        </w:rPr>
        <w:t>may potentially predispose some</w:t>
      </w:r>
      <w:r w:rsidRPr="00717CAA">
        <w:rPr>
          <w:rFonts w:ascii="Arial" w:hAnsi="Arial" w:cs="Arial"/>
          <w:sz w:val="24"/>
          <w:szCs w:val="24"/>
        </w:rPr>
        <w:t xml:space="preserve"> people to future brain conditions (e.g. stroke).  </w:t>
      </w:r>
    </w:p>
    <w:p w14:paraId="0BC554F8" w14:textId="159BBA0B" w:rsidR="00300534" w:rsidRPr="00717CAA" w:rsidRDefault="008103E9" w:rsidP="009B38F8">
      <w:pPr>
        <w:ind w:right="-46"/>
        <w:jc w:val="both"/>
        <w:rPr>
          <w:rFonts w:ascii="Arial" w:hAnsi="Arial" w:cs="Arial"/>
          <w:sz w:val="24"/>
          <w:szCs w:val="24"/>
        </w:rPr>
      </w:pPr>
      <w:r w:rsidRPr="00717CAA">
        <w:rPr>
          <w:rFonts w:ascii="Arial" w:hAnsi="Arial" w:cs="Arial"/>
          <w:sz w:val="24"/>
          <w:szCs w:val="24"/>
        </w:rPr>
        <w:t>In some people, t</w:t>
      </w:r>
      <w:r w:rsidR="001143F7" w:rsidRPr="00717CAA">
        <w:rPr>
          <w:rFonts w:ascii="Arial" w:hAnsi="Arial" w:cs="Arial"/>
          <w:sz w:val="24"/>
          <w:szCs w:val="24"/>
        </w:rPr>
        <w:t>he</w:t>
      </w:r>
      <w:r w:rsidR="00196080" w:rsidRPr="00717CAA">
        <w:rPr>
          <w:rFonts w:ascii="Arial" w:hAnsi="Arial" w:cs="Arial"/>
          <w:sz w:val="24"/>
          <w:szCs w:val="24"/>
        </w:rPr>
        <w:t xml:space="preserve"> symptoms </w:t>
      </w:r>
      <w:r w:rsidR="001143F7" w:rsidRPr="00717CAA">
        <w:rPr>
          <w:rFonts w:ascii="Arial" w:hAnsi="Arial" w:cs="Arial"/>
          <w:sz w:val="24"/>
          <w:szCs w:val="24"/>
        </w:rPr>
        <w:t xml:space="preserve">of </w:t>
      </w:r>
      <w:r w:rsidR="00300534" w:rsidRPr="00717CAA">
        <w:rPr>
          <w:rFonts w:ascii="Arial" w:hAnsi="Arial" w:cs="Arial"/>
          <w:sz w:val="24"/>
          <w:szCs w:val="24"/>
        </w:rPr>
        <w:t>COVID-19</w:t>
      </w:r>
      <w:r w:rsidR="001143F7" w:rsidRPr="00717CAA">
        <w:rPr>
          <w:rFonts w:ascii="Arial" w:hAnsi="Arial" w:cs="Arial"/>
          <w:sz w:val="24"/>
          <w:szCs w:val="24"/>
        </w:rPr>
        <w:t xml:space="preserve"> can </w:t>
      </w:r>
      <w:r w:rsidR="000E5583" w:rsidRPr="00717CAA">
        <w:rPr>
          <w:rFonts w:ascii="Arial" w:hAnsi="Arial" w:cs="Arial"/>
          <w:sz w:val="24"/>
          <w:szCs w:val="24"/>
        </w:rPr>
        <w:t>continue</w:t>
      </w:r>
      <w:r w:rsidR="001143F7" w:rsidRPr="00717CAA">
        <w:rPr>
          <w:rFonts w:ascii="Arial" w:hAnsi="Arial" w:cs="Arial"/>
          <w:sz w:val="24"/>
          <w:szCs w:val="24"/>
        </w:rPr>
        <w:t xml:space="preserve"> for </w:t>
      </w:r>
      <w:r w:rsidRPr="00717CAA">
        <w:rPr>
          <w:rFonts w:ascii="Arial" w:hAnsi="Arial" w:cs="Arial"/>
          <w:sz w:val="24"/>
          <w:szCs w:val="24"/>
        </w:rPr>
        <w:t xml:space="preserve">many </w:t>
      </w:r>
      <w:r w:rsidR="00196080" w:rsidRPr="00717CAA">
        <w:rPr>
          <w:rFonts w:ascii="Arial" w:hAnsi="Arial" w:cs="Arial"/>
          <w:sz w:val="24"/>
          <w:szCs w:val="24"/>
        </w:rPr>
        <w:t>months after the infection</w:t>
      </w:r>
      <w:r w:rsidR="000252BE" w:rsidRPr="00717CAA">
        <w:rPr>
          <w:rFonts w:ascii="Arial" w:hAnsi="Arial" w:cs="Arial"/>
          <w:sz w:val="24"/>
          <w:szCs w:val="24"/>
        </w:rPr>
        <w:t>, which may adversely affect their quality of live</w:t>
      </w:r>
      <w:r w:rsidR="005D23A9" w:rsidRPr="00717CAA">
        <w:rPr>
          <w:rFonts w:ascii="Arial" w:hAnsi="Arial" w:cs="Arial"/>
          <w:sz w:val="24"/>
          <w:szCs w:val="24"/>
        </w:rPr>
        <w:t xml:space="preserve">. </w:t>
      </w:r>
      <w:r w:rsidR="00300534" w:rsidRPr="00717CAA">
        <w:rPr>
          <w:rFonts w:ascii="Arial" w:hAnsi="Arial" w:cs="Arial"/>
          <w:sz w:val="24"/>
          <w:szCs w:val="24"/>
        </w:rPr>
        <w:t xml:space="preserve"> For </w:t>
      </w:r>
      <w:proofErr w:type="gramStart"/>
      <w:r w:rsidR="00300534" w:rsidRPr="00717CAA">
        <w:rPr>
          <w:rFonts w:ascii="Arial" w:hAnsi="Arial" w:cs="Arial"/>
          <w:sz w:val="24"/>
          <w:szCs w:val="24"/>
        </w:rPr>
        <w:t>example</w:t>
      </w:r>
      <w:proofErr w:type="gramEnd"/>
      <w:r w:rsidR="00300534" w:rsidRPr="00717CAA">
        <w:rPr>
          <w:rFonts w:ascii="Arial" w:hAnsi="Arial" w:cs="Arial"/>
          <w:sz w:val="24"/>
          <w:szCs w:val="24"/>
        </w:rPr>
        <w:t xml:space="preserve"> many people complain of persistent breathlessness and fatigue.  </w:t>
      </w:r>
      <w:r w:rsidRPr="00717CAA">
        <w:rPr>
          <w:rFonts w:ascii="Arial" w:hAnsi="Arial" w:cs="Arial"/>
          <w:sz w:val="24"/>
          <w:szCs w:val="24"/>
        </w:rPr>
        <w:t xml:space="preserve">The virus may affect the function of the brain in ways that are not yet fully understood.  </w:t>
      </w:r>
    </w:p>
    <w:p w14:paraId="123CE8B4" w14:textId="1EB6BB1A" w:rsidR="00BE7D6D" w:rsidRPr="000A6EBA" w:rsidRDefault="00BE7D6D" w:rsidP="009B38F8">
      <w:pPr>
        <w:ind w:right="-46"/>
        <w:jc w:val="both"/>
        <w:rPr>
          <w:rFonts w:ascii="Arial" w:hAnsi="Arial" w:cs="Arial"/>
          <w:b/>
          <w:bCs/>
          <w:sz w:val="24"/>
          <w:szCs w:val="24"/>
        </w:rPr>
      </w:pPr>
      <w:r w:rsidRPr="006161FC">
        <w:rPr>
          <w:rFonts w:ascii="Arial" w:hAnsi="Arial" w:cs="Arial"/>
          <w:sz w:val="24"/>
          <w:szCs w:val="24"/>
        </w:rPr>
        <w:t xml:space="preserve">In this study we will collect brain scans using </w:t>
      </w:r>
      <w:r w:rsidR="00FD7EF9" w:rsidRPr="006161FC">
        <w:rPr>
          <w:rFonts w:ascii="Arial" w:hAnsi="Arial" w:cs="Arial"/>
          <w:sz w:val="24"/>
          <w:szCs w:val="24"/>
        </w:rPr>
        <w:t xml:space="preserve">either </w:t>
      </w:r>
      <w:r w:rsidRPr="006161FC">
        <w:rPr>
          <w:rFonts w:ascii="Arial" w:hAnsi="Arial" w:cs="Arial"/>
          <w:sz w:val="24"/>
          <w:szCs w:val="24"/>
        </w:rPr>
        <w:t>our</w:t>
      </w:r>
      <w:r w:rsidR="00FD7EF9" w:rsidRPr="006161FC">
        <w:rPr>
          <w:rFonts w:ascii="Arial" w:hAnsi="Arial" w:cs="Arial"/>
          <w:sz w:val="24"/>
          <w:szCs w:val="24"/>
        </w:rPr>
        <w:t xml:space="preserve"> </w:t>
      </w:r>
      <w:r w:rsidRPr="006161FC">
        <w:rPr>
          <w:rFonts w:ascii="Arial" w:hAnsi="Arial" w:cs="Arial"/>
          <w:sz w:val="24"/>
          <w:szCs w:val="24"/>
        </w:rPr>
        <w:t>7</w:t>
      </w:r>
      <w:r w:rsidR="006334CF" w:rsidRPr="006161FC">
        <w:rPr>
          <w:rFonts w:ascii="Arial" w:hAnsi="Arial" w:cs="Arial"/>
          <w:sz w:val="24"/>
          <w:szCs w:val="24"/>
        </w:rPr>
        <w:t xml:space="preserve"> </w:t>
      </w:r>
      <w:r w:rsidR="00FE6B7F">
        <w:rPr>
          <w:rFonts w:ascii="Arial" w:hAnsi="Arial" w:cs="Arial"/>
          <w:sz w:val="24"/>
          <w:szCs w:val="24"/>
        </w:rPr>
        <w:t>T</w:t>
      </w:r>
      <w:r w:rsidRPr="006161FC">
        <w:rPr>
          <w:rFonts w:ascii="Arial" w:hAnsi="Arial" w:cs="Arial"/>
          <w:sz w:val="24"/>
          <w:szCs w:val="24"/>
        </w:rPr>
        <w:t>esla</w:t>
      </w:r>
      <w:r w:rsidR="00FE6B7F">
        <w:rPr>
          <w:rFonts w:ascii="Arial" w:hAnsi="Arial" w:cs="Arial"/>
          <w:sz w:val="24"/>
          <w:szCs w:val="24"/>
        </w:rPr>
        <w:t xml:space="preserve"> MRI</w:t>
      </w:r>
      <w:r w:rsidRPr="006161FC">
        <w:rPr>
          <w:rFonts w:ascii="Arial" w:hAnsi="Arial" w:cs="Arial"/>
          <w:sz w:val="24"/>
          <w:szCs w:val="24"/>
        </w:rPr>
        <w:t xml:space="preserve"> research scanner</w:t>
      </w:r>
      <w:r w:rsidR="00CF5375" w:rsidRPr="006161FC">
        <w:rPr>
          <w:rFonts w:ascii="Arial" w:hAnsi="Arial" w:cs="Arial"/>
          <w:sz w:val="24"/>
          <w:szCs w:val="24"/>
        </w:rPr>
        <w:t xml:space="preserve"> </w:t>
      </w:r>
      <w:r w:rsidR="006161FC" w:rsidRPr="00AC09D7">
        <w:rPr>
          <w:rFonts w:ascii="Arial" w:hAnsi="Arial" w:cs="Arial"/>
          <w:sz w:val="24"/>
          <w:szCs w:val="24"/>
        </w:rPr>
        <w:t xml:space="preserve">at the </w:t>
      </w:r>
      <w:proofErr w:type="spellStart"/>
      <w:r w:rsidR="006161FC" w:rsidRPr="00AC09D7">
        <w:rPr>
          <w:rFonts w:ascii="Arial" w:hAnsi="Arial" w:cs="Arial"/>
          <w:sz w:val="24"/>
          <w:szCs w:val="24"/>
        </w:rPr>
        <w:t>Wellcome</w:t>
      </w:r>
      <w:proofErr w:type="spellEnd"/>
      <w:r w:rsidR="006161FC" w:rsidRPr="00AC09D7">
        <w:rPr>
          <w:rFonts w:ascii="Arial" w:hAnsi="Arial" w:cs="Arial"/>
          <w:sz w:val="24"/>
          <w:szCs w:val="24"/>
        </w:rPr>
        <w:t xml:space="preserve"> Centre for Integrative Neuroimaging at the John Radcliffe Hospital in Oxford</w:t>
      </w:r>
      <w:r w:rsidR="006161FC" w:rsidRPr="006161FC">
        <w:rPr>
          <w:rFonts w:ascii="Arial" w:hAnsi="Arial" w:cs="Arial"/>
          <w:sz w:val="24"/>
          <w:szCs w:val="24"/>
        </w:rPr>
        <w:t xml:space="preserve"> </w:t>
      </w:r>
      <w:r w:rsidR="00FD7EF9" w:rsidRPr="006161FC">
        <w:rPr>
          <w:rFonts w:ascii="Arial" w:hAnsi="Arial" w:cs="Arial"/>
          <w:sz w:val="24"/>
          <w:szCs w:val="24"/>
        </w:rPr>
        <w:t>or</w:t>
      </w:r>
      <w:r w:rsidR="00CF5375" w:rsidRPr="006161FC">
        <w:rPr>
          <w:rFonts w:ascii="Arial" w:hAnsi="Arial" w:cs="Arial"/>
          <w:sz w:val="24"/>
          <w:szCs w:val="24"/>
        </w:rPr>
        <w:t xml:space="preserve"> the magnetoencephalog</w:t>
      </w:r>
      <w:r w:rsidR="002335EE" w:rsidRPr="006161FC">
        <w:rPr>
          <w:rFonts w:ascii="Arial" w:hAnsi="Arial" w:cs="Arial"/>
          <w:sz w:val="24"/>
          <w:szCs w:val="24"/>
        </w:rPr>
        <w:t>r</w:t>
      </w:r>
      <w:r w:rsidR="00CF5375" w:rsidRPr="006161FC">
        <w:rPr>
          <w:rFonts w:ascii="Arial" w:hAnsi="Arial" w:cs="Arial"/>
          <w:sz w:val="24"/>
          <w:szCs w:val="24"/>
        </w:rPr>
        <w:t xml:space="preserve">aphic (MEG) scanner </w:t>
      </w:r>
      <w:r w:rsidR="006161FC" w:rsidRPr="006161FC">
        <w:rPr>
          <w:rFonts w:ascii="Arial" w:hAnsi="Arial" w:cs="Arial"/>
          <w:sz w:val="24"/>
          <w:szCs w:val="24"/>
        </w:rPr>
        <w:t>at the Oxford Centre for Human Brain Activity (OHBA)</w:t>
      </w:r>
      <w:r w:rsidR="00FD7EF9" w:rsidRPr="006161FC">
        <w:rPr>
          <w:rFonts w:ascii="Arial" w:hAnsi="Arial" w:cs="Arial"/>
          <w:sz w:val="24"/>
          <w:szCs w:val="24"/>
        </w:rPr>
        <w:t xml:space="preserve">. </w:t>
      </w:r>
      <w:r w:rsidR="00BA7BCD" w:rsidRPr="006161FC">
        <w:rPr>
          <w:rFonts w:ascii="Arial" w:hAnsi="Arial" w:cs="Arial"/>
          <w:sz w:val="24"/>
          <w:szCs w:val="24"/>
        </w:rPr>
        <w:t>Combining the knowledge gain</w:t>
      </w:r>
      <w:r w:rsidR="00271E61">
        <w:rPr>
          <w:rFonts w:ascii="Arial" w:hAnsi="Arial" w:cs="Arial"/>
          <w:sz w:val="24"/>
          <w:szCs w:val="24"/>
        </w:rPr>
        <w:t>ed</w:t>
      </w:r>
      <w:r w:rsidR="00BA7BCD" w:rsidRPr="006161FC">
        <w:rPr>
          <w:rFonts w:ascii="Arial" w:hAnsi="Arial" w:cs="Arial"/>
          <w:sz w:val="24"/>
          <w:szCs w:val="24"/>
        </w:rPr>
        <w:t xml:space="preserve"> from </w:t>
      </w:r>
      <w:r w:rsidR="00271E61">
        <w:rPr>
          <w:rFonts w:ascii="Arial" w:hAnsi="Arial" w:cs="Arial"/>
          <w:sz w:val="24"/>
          <w:szCs w:val="24"/>
        </w:rPr>
        <w:t xml:space="preserve">analysing the data collected with </w:t>
      </w:r>
      <w:r w:rsidR="00BA7BCD" w:rsidRPr="006161FC">
        <w:rPr>
          <w:rFonts w:ascii="Arial" w:hAnsi="Arial" w:cs="Arial"/>
          <w:sz w:val="24"/>
          <w:szCs w:val="24"/>
        </w:rPr>
        <w:t>these two scanners</w:t>
      </w:r>
      <w:r w:rsidRPr="006161FC">
        <w:rPr>
          <w:rFonts w:ascii="Arial" w:hAnsi="Arial" w:cs="Arial"/>
          <w:sz w:val="24"/>
          <w:szCs w:val="24"/>
        </w:rPr>
        <w:t xml:space="preserve"> </w:t>
      </w:r>
      <w:r w:rsidR="00FD7EF9" w:rsidRPr="006161FC">
        <w:rPr>
          <w:rFonts w:ascii="Arial" w:hAnsi="Arial" w:cs="Arial"/>
          <w:sz w:val="24"/>
          <w:szCs w:val="24"/>
        </w:rPr>
        <w:t xml:space="preserve">will </w:t>
      </w:r>
      <w:r w:rsidRPr="006161FC">
        <w:rPr>
          <w:rFonts w:ascii="Arial" w:hAnsi="Arial" w:cs="Arial"/>
          <w:sz w:val="24"/>
          <w:szCs w:val="24"/>
        </w:rPr>
        <w:t xml:space="preserve">help us understand </w:t>
      </w:r>
      <w:r w:rsidR="00BA7BCD" w:rsidRPr="006161FC">
        <w:rPr>
          <w:rFonts w:ascii="Arial" w:hAnsi="Arial" w:cs="Arial"/>
          <w:sz w:val="24"/>
          <w:szCs w:val="24"/>
        </w:rPr>
        <w:t xml:space="preserve">the impact of COVID-19 on the </w:t>
      </w:r>
      <w:r w:rsidRPr="006161FC">
        <w:rPr>
          <w:rFonts w:ascii="Arial" w:hAnsi="Arial" w:cs="Arial"/>
          <w:sz w:val="24"/>
          <w:szCs w:val="24"/>
        </w:rPr>
        <w:t xml:space="preserve">brain in considerably more detail than </w:t>
      </w:r>
      <w:r w:rsidR="00BA7BCD" w:rsidRPr="006161FC">
        <w:rPr>
          <w:rFonts w:ascii="Arial" w:hAnsi="Arial" w:cs="Arial"/>
          <w:sz w:val="24"/>
          <w:szCs w:val="24"/>
        </w:rPr>
        <w:t xml:space="preserve">is </w:t>
      </w:r>
      <w:r w:rsidRPr="006161FC">
        <w:rPr>
          <w:rFonts w:ascii="Arial" w:hAnsi="Arial" w:cs="Arial"/>
          <w:sz w:val="24"/>
          <w:szCs w:val="24"/>
        </w:rPr>
        <w:t xml:space="preserve">possible </w:t>
      </w:r>
      <w:r w:rsidR="00FD7EF9" w:rsidRPr="006161FC">
        <w:rPr>
          <w:rFonts w:ascii="Arial" w:hAnsi="Arial" w:cs="Arial"/>
          <w:sz w:val="24"/>
          <w:szCs w:val="24"/>
        </w:rPr>
        <w:t>with more conventional</w:t>
      </w:r>
      <w:r w:rsidR="00BA7BCD" w:rsidRPr="006161FC">
        <w:rPr>
          <w:rFonts w:ascii="Arial" w:hAnsi="Arial" w:cs="Arial"/>
          <w:sz w:val="24"/>
          <w:szCs w:val="24"/>
        </w:rPr>
        <w:t xml:space="preserve"> brain scan</w:t>
      </w:r>
      <w:r w:rsidRPr="006161FC">
        <w:rPr>
          <w:rFonts w:ascii="Arial" w:hAnsi="Arial" w:cs="Arial"/>
          <w:sz w:val="24"/>
          <w:szCs w:val="24"/>
        </w:rPr>
        <w:t>s.</w:t>
      </w:r>
      <w:r w:rsidR="009966E8" w:rsidRPr="006161FC">
        <w:rPr>
          <w:rFonts w:ascii="Arial" w:hAnsi="Arial" w:cs="Arial"/>
          <w:sz w:val="24"/>
          <w:szCs w:val="24"/>
        </w:rPr>
        <w:t xml:space="preserve"> </w:t>
      </w:r>
    </w:p>
    <w:p w14:paraId="13B33FE8" w14:textId="7694BCF5" w:rsidR="007E2873" w:rsidRPr="00717CAA" w:rsidRDefault="007E2873" w:rsidP="009B38F8">
      <w:pPr>
        <w:pStyle w:val="Heading1"/>
        <w:shd w:val="clear" w:color="auto" w:fill="DBDBDB" w:themeFill="accent3" w:themeFillTint="66"/>
        <w:ind w:right="-46"/>
        <w:jc w:val="both"/>
        <w:rPr>
          <w:rFonts w:ascii="Arial" w:hAnsi="Arial" w:cs="Arial"/>
        </w:rPr>
      </w:pPr>
      <w:r w:rsidRPr="00717CAA">
        <w:rPr>
          <w:rFonts w:ascii="Arial" w:hAnsi="Arial" w:cs="Arial"/>
          <w:lang w:val="en-GB"/>
        </w:rPr>
        <w:lastRenderedPageBreak/>
        <w:t>Why have I been invited?</w:t>
      </w:r>
    </w:p>
    <w:p w14:paraId="7E57E0C1" w14:textId="590E9CE0" w:rsidR="005D23A9" w:rsidRDefault="005D23A9" w:rsidP="008103E9">
      <w:pPr>
        <w:ind w:right="-46"/>
        <w:jc w:val="both"/>
        <w:rPr>
          <w:rFonts w:ascii="Arial" w:hAnsi="Arial" w:cs="Arial"/>
          <w:sz w:val="24"/>
          <w:szCs w:val="24"/>
        </w:rPr>
      </w:pPr>
      <w:r w:rsidRPr="00717CAA">
        <w:rPr>
          <w:rFonts w:ascii="Arial" w:hAnsi="Arial" w:cs="Arial"/>
          <w:sz w:val="24"/>
          <w:szCs w:val="24"/>
        </w:rPr>
        <w:t xml:space="preserve">You have been </w:t>
      </w:r>
      <w:r w:rsidR="00664A3F" w:rsidRPr="00717CAA">
        <w:rPr>
          <w:rFonts w:ascii="Arial" w:hAnsi="Arial" w:cs="Arial"/>
          <w:sz w:val="24"/>
          <w:szCs w:val="24"/>
        </w:rPr>
        <w:t xml:space="preserve">asked </w:t>
      </w:r>
      <w:r w:rsidRPr="00717CAA">
        <w:rPr>
          <w:rFonts w:ascii="Arial" w:hAnsi="Arial" w:cs="Arial"/>
          <w:sz w:val="24"/>
          <w:szCs w:val="24"/>
        </w:rPr>
        <w:t>to participate in this study because</w:t>
      </w:r>
      <w:r w:rsidR="008103E9" w:rsidRPr="00717CAA">
        <w:rPr>
          <w:rFonts w:ascii="Arial" w:hAnsi="Arial" w:cs="Arial"/>
          <w:sz w:val="24"/>
          <w:szCs w:val="24"/>
        </w:rPr>
        <w:t xml:space="preserve"> you </w:t>
      </w:r>
      <w:r w:rsidR="00424A90">
        <w:rPr>
          <w:rFonts w:ascii="Arial" w:hAnsi="Arial" w:cs="Arial"/>
          <w:sz w:val="24"/>
          <w:szCs w:val="24"/>
        </w:rPr>
        <w:t xml:space="preserve">either </w:t>
      </w:r>
      <w:r w:rsidR="008103E9" w:rsidRPr="00717CAA">
        <w:rPr>
          <w:rFonts w:ascii="Arial" w:hAnsi="Arial" w:cs="Arial"/>
          <w:sz w:val="24"/>
          <w:szCs w:val="24"/>
        </w:rPr>
        <w:t xml:space="preserve">have </w:t>
      </w:r>
      <w:r w:rsidR="00B01755">
        <w:rPr>
          <w:rFonts w:ascii="Arial" w:hAnsi="Arial" w:cs="Arial"/>
          <w:sz w:val="24"/>
          <w:szCs w:val="24"/>
        </w:rPr>
        <w:t>had COVID-19</w:t>
      </w:r>
      <w:r w:rsidR="00180169">
        <w:rPr>
          <w:rFonts w:ascii="Arial" w:hAnsi="Arial" w:cs="Arial"/>
          <w:sz w:val="24"/>
          <w:szCs w:val="24"/>
        </w:rPr>
        <w:t xml:space="preserve"> </w:t>
      </w:r>
      <w:r w:rsidR="00C617ED">
        <w:rPr>
          <w:rFonts w:ascii="Arial" w:hAnsi="Arial" w:cs="Arial"/>
          <w:sz w:val="24"/>
          <w:szCs w:val="24"/>
        </w:rPr>
        <w:t>or</w:t>
      </w:r>
      <w:r w:rsidR="00424A90">
        <w:rPr>
          <w:rFonts w:ascii="Arial" w:hAnsi="Arial" w:cs="Arial"/>
          <w:sz w:val="24"/>
          <w:szCs w:val="24"/>
        </w:rPr>
        <w:t xml:space="preserve"> shown </w:t>
      </w:r>
      <w:r w:rsidR="00180169">
        <w:rPr>
          <w:rFonts w:ascii="Arial" w:hAnsi="Arial" w:cs="Arial"/>
          <w:sz w:val="24"/>
          <w:szCs w:val="24"/>
        </w:rPr>
        <w:t xml:space="preserve">an </w:t>
      </w:r>
      <w:r w:rsidR="00424A90">
        <w:rPr>
          <w:rFonts w:ascii="Arial" w:hAnsi="Arial" w:cs="Arial"/>
          <w:sz w:val="24"/>
          <w:szCs w:val="24"/>
        </w:rPr>
        <w:t>interest in participating in the study as a healthy volunteer</w:t>
      </w:r>
      <w:r w:rsidR="008103E9" w:rsidRPr="00717CAA">
        <w:rPr>
          <w:rFonts w:ascii="Arial" w:hAnsi="Arial" w:cs="Arial"/>
          <w:sz w:val="24"/>
          <w:szCs w:val="24"/>
        </w:rPr>
        <w:t xml:space="preserve">.  </w:t>
      </w:r>
    </w:p>
    <w:p w14:paraId="2ADD3370" w14:textId="77777777" w:rsidR="00A853FD" w:rsidRPr="00A853FD" w:rsidRDefault="00A853FD" w:rsidP="00424A90">
      <w:pPr>
        <w:ind w:firstLine="720"/>
        <w:rPr>
          <w:rFonts w:ascii="Arial" w:hAnsi="Arial" w:cs="Arial"/>
          <w:sz w:val="24"/>
          <w:szCs w:val="24"/>
        </w:rPr>
      </w:pPr>
    </w:p>
    <w:p w14:paraId="22CBBAFA" w14:textId="3AABAF1D" w:rsidR="00AF749B" w:rsidRPr="00717CAA" w:rsidRDefault="00664A3F" w:rsidP="00245B8B">
      <w:pPr>
        <w:ind w:right="-46"/>
        <w:jc w:val="both"/>
        <w:rPr>
          <w:rFonts w:ascii="Arial" w:hAnsi="Arial" w:cs="Arial"/>
          <w:sz w:val="24"/>
          <w:szCs w:val="24"/>
        </w:rPr>
      </w:pPr>
      <w:r w:rsidRPr="00717CAA">
        <w:rPr>
          <w:rFonts w:ascii="Arial" w:hAnsi="Arial" w:cs="Arial"/>
          <w:sz w:val="24"/>
          <w:szCs w:val="24"/>
        </w:rPr>
        <w:t xml:space="preserve">We will study up to </w:t>
      </w:r>
      <w:r w:rsidR="0008402F">
        <w:rPr>
          <w:rFonts w:ascii="Arial" w:hAnsi="Arial" w:cs="Arial"/>
          <w:sz w:val="24"/>
          <w:szCs w:val="24"/>
        </w:rPr>
        <w:t>246</w:t>
      </w:r>
      <w:r w:rsidR="0008402F" w:rsidRPr="00717CAA">
        <w:rPr>
          <w:rFonts w:ascii="Arial" w:hAnsi="Arial" w:cs="Arial"/>
          <w:sz w:val="24"/>
          <w:szCs w:val="24"/>
        </w:rPr>
        <w:t xml:space="preserve"> </w:t>
      </w:r>
      <w:r w:rsidRPr="00717CAA">
        <w:rPr>
          <w:rFonts w:ascii="Arial" w:hAnsi="Arial" w:cs="Arial"/>
          <w:sz w:val="24"/>
          <w:szCs w:val="24"/>
        </w:rPr>
        <w:t>p</w:t>
      </w:r>
      <w:r w:rsidR="00BE7D6D" w:rsidRPr="00717CAA">
        <w:rPr>
          <w:rFonts w:ascii="Arial" w:hAnsi="Arial" w:cs="Arial"/>
          <w:sz w:val="24"/>
          <w:szCs w:val="24"/>
        </w:rPr>
        <w:t>eople</w:t>
      </w:r>
      <w:r w:rsidR="001143F7" w:rsidRPr="00717CAA">
        <w:rPr>
          <w:rFonts w:ascii="Arial" w:hAnsi="Arial" w:cs="Arial"/>
          <w:sz w:val="24"/>
          <w:szCs w:val="24"/>
        </w:rPr>
        <w:t xml:space="preserve"> who</w:t>
      </w:r>
      <w:r w:rsidRPr="00717CAA">
        <w:rPr>
          <w:rFonts w:ascii="Arial" w:hAnsi="Arial" w:cs="Arial"/>
          <w:sz w:val="24"/>
          <w:szCs w:val="24"/>
        </w:rPr>
        <w:t xml:space="preserve"> </w:t>
      </w:r>
      <w:r w:rsidR="001143F7" w:rsidRPr="00717CAA">
        <w:rPr>
          <w:rFonts w:ascii="Arial" w:hAnsi="Arial" w:cs="Arial"/>
          <w:sz w:val="24"/>
          <w:szCs w:val="24"/>
        </w:rPr>
        <w:t xml:space="preserve">have </w:t>
      </w:r>
      <w:r w:rsidR="3BDC0B65" w:rsidRPr="00717CAA">
        <w:rPr>
          <w:rFonts w:ascii="Arial" w:hAnsi="Arial" w:cs="Arial"/>
          <w:sz w:val="24"/>
          <w:szCs w:val="24"/>
        </w:rPr>
        <w:t xml:space="preserve">been infected with SARS-CoV-2, </w:t>
      </w:r>
      <w:r w:rsidR="00675E58" w:rsidRPr="00717CAA">
        <w:rPr>
          <w:rFonts w:ascii="Arial" w:hAnsi="Arial" w:cs="Arial"/>
          <w:sz w:val="24"/>
          <w:szCs w:val="24"/>
        </w:rPr>
        <w:t>(</w:t>
      </w:r>
      <w:r w:rsidR="3BDC0B65" w:rsidRPr="00717CAA">
        <w:rPr>
          <w:rFonts w:ascii="Arial" w:hAnsi="Arial" w:cs="Arial"/>
          <w:sz w:val="24"/>
          <w:szCs w:val="24"/>
        </w:rPr>
        <w:t>the virus that causes</w:t>
      </w:r>
      <w:r w:rsidR="001143F7" w:rsidRPr="00717CAA">
        <w:rPr>
          <w:rFonts w:ascii="Arial" w:hAnsi="Arial" w:cs="Arial"/>
          <w:sz w:val="24"/>
          <w:szCs w:val="24"/>
        </w:rPr>
        <w:t xml:space="preserve"> COVID-19</w:t>
      </w:r>
      <w:r w:rsidR="00675E58" w:rsidRPr="00717CAA">
        <w:rPr>
          <w:rFonts w:ascii="Arial" w:hAnsi="Arial" w:cs="Arial"/>
          <w:sz w:val="24"/>
          <w:szCs w:val="24"/>
        </w:rPr>
        <w:t>)</w:t>
      </w:r>
      <w:r w:rsidR="1EEC968A" w:rsidRPr="00717CAA">
        <w:rPr>
          <w:rFonts w:ascii="Arial" w:hAnsi="Arial" w:cs="Arial"/>
          <w:sz w:val="24"/>
          <w:szCs w:val="24"/>
        </w:rPr>
        <w:t xml:space="preserve"> and</w:t>
      </w:r>
      <w:r w:rsidR="1782FD0F" w:rsidRPr="00717CAA">
        <w:rPr>
          <w:rFonts w:ascii="Arial" w:hAnsi="Arial" w:cs="Arial"/>
          <w:sz w:val="24"/>
          <w:szCs w:val="24"/>
        </w:rPr>
        <w:t xml:space="preserve"> </w:t>
      </w:r>
      <w:r w:rsidR="0008402F">
        <w:rPr>
          <w:rFonts w:ascii="Arial" w:hAnsi="Arial" w:cs="Arial"/>
          <w:sz w:val="24"/>
          <w:szCs w:val="24"/>
        </w:rPr>
        <w:t>128</w:t>
      </w:r>
      <w:r w:rsidR="0008402F" w:rsidRPr="00717CAA">
        <w:rPr>
          <w:rFonts w:ascii="Arial" w:hAnsi="Arial" w:cs="Arial"/>
          <w:sz w:val="24"/>
          <w:szCs w:val="24"/>
        </w:rPr>
        <w:t xml:space="preserve"> </w:t>
      </w:r>
      <w:r w:rsidR="00424A90">
        <w:rPr>
          <w:rFonts w:ascii="Arial" w:hAnsi="Arial" w:cs="Arial"/>
          <w:sz w:val="24"/>
          <w:szCs w:val="24"/>
        </w:rPr>
        <w:t>healthy volunteer</w:t>
      </w:r>
      <w:r w:rsidR="00E6315F">
        <w:rPr>
          <w:rFonts w:ascii="Arial" w:hAnsi="Arial" w:cs="Arial"/>
          <w:sz w:val="24"/>
          <w:szCs w:val="24"/>
        </w:rPr>
        <w:t xml:space="preserve">s </w:t>
      </w:r>
      <w:r w:rsidR="504A67E0" w:rsidRPr="00717CAA">
        <w:rPr>
          <w:rFonts w:ascii="Arial" w:hAnsi="Arial" w:cs="Arial"/>
          <w:sz w:val="24"/>
          <w:szCs w:val="24"/>
        </w:rPr>
        <w:t xml:space="preserve">who </w:t>
      </w:r>
      <w:r w:rsidR="00424A90">
        <w:rPr>
          <w:rFonts w:ascii="Arial" w:hAnsi="Arial" w:cs="Arial"/>
          <w:sz w:val="24"/>
          <w:szCs w:val="24"/>
        </w:rPr>
        <w:t xml:space="preserve">do not have a record of the </w:t>
      </w:r>
      <w:r w:rsidR="00E6315F">
        <w:rPr>
          <w:rFonts w:ascii="Arial" w:hAnsi="Arial" w:cs="Arial"/>
          <w:sz w:val="24"/>
          <w:szCs w:val="24"/>
        </w:rPr>
        <w:t>COVID-19</w:t>
      </w:r>
      <w:r w:rsidR="00424A90">
        <w:rPr>
          <w:rFonts w:ascii="Arial" w:hAnsi="Arial" w:cs="Arial"/>
          <w:sz w:val="24"/>
          <w:szCs w:val="24"/>
        </w:rPr>
        <w:t xml:space="preserve"> infection</w:t>
      </w:r>
      <w:r w:rsidR="504A67E0" w:rsidRPr="00717CAA">
        <w:rPr>
          <w:rFonts w:ascii="Arial" w:hAnsi="Arial" w:cs="Arial"/>
          <w:sz w:val="24"/>
          <w:szCs w:val="24"/>
        </w:rPr>
        <w:t>.</w:t>
      </w:r>
      <w:r w:rsidR="000AF09B" w:rsidRPr="00717CAA">
        <w:rPr>
          <w:rFonts w:ascii="Arial" w:hAnsi="Arial" w:cs="Arial"/>
          <w:sz w:val="24"/>
          <w:szCs w:val="24"/>
        </w:rPr>
        <w:t xml:space="preserve"> We will use the </w:t>
      </w:r>
      <w:r w:rsidR="009B2168">
        <w:rPr>
          <w:rFonts w:ascii="Arial" w:hAnsi="Arial" w:cs="Arial"/>
          <w:sz w:val="24"/>
          <w:szCs w:val="24"/>
        </w:rPr>
        <w:t xml:space="preserve">healthy volunteers </w:t>
      </w:r>
      <w:r w:rsidR="000AF09B" w:rsidRPr="00717CAA">
        <w:rPr>
          <w:rFonts w:ascii="Arial" w:hAnsi="Arial" w:cs="Arial"/>
          <w:sz w:val="24"/>
          <w:szCs w:val="24"/>
        </w:rPr>
        <w:t xml:space="preserve">control group as a benchmark to compare </w:t>
      </w:r>
      <w:r w:rsidR="00675E58" w:rsidRPr="00717CAA">
        <w:rPr>
          <w:rFonts w:ascii="Arial" w:hAnsi="Arial" w:cs="Arial"/>
          <w:sz w:val="24"/>
          <w:szCs w:val="24"/>
        </w:rPr>
        <w:t xml:space="preserve">against </w:t>
      </w:r>
      <w:r w:rsidR="000AF09B" w:rsidRPr="00717CAA">
        <w:rPr>
          <w:rFonts w:ascii="Arial" w:hAnsi="Arial" w:cs="Arial"/>
          <w:sz w:val="24"/>
          <w:szCs w:val="24"/>
        </w:rPr>
        <w:t>the results of the</w:t>
      </w:r>
      <w:r w:rsidR="253B018D" w:rsidRPr="00717CAA">
        <w:rPr>
          <w:rFonts w:ascii="Arial" w:hAnsi="Arial" w:cs="Arial"/>
          <w:sz w:val="24"/>
          <w:szCs w:val="24"/>
        </w:rPr>
        <w:t xml:space="preserve"> </w:t>
      </w:r>
      <w:r w:rsidR="009B2168">
        <w:rPr>
          <w:rFonts w:ascii="Arial" w:hAnsi="Arial" w:cs="Arial"/>
          <w:sz w:val="24"/>
          <w:szCs w:val="24"/>
        </w:rPr>
        <w:t xml:space="preserve">patient participants </w:t>
      </w:r>
      <w:r w:rsidR="253B018D" w:rsidRPr="00717CAA">
        <w:rPr>
          <w:rFonts w:ascii="Arial" w:hAnsi="Arial" w:cs="Arial"/>
          <w:sz w:val="24"/>
          <w:szCs w:val="24"/>
        </w:rPr>
        <w:t>group</w:t>
      </w:r>
      <w:r w:rsidR="000AF09B" w:rsidRPr="00717CAA">
        <w:rPr>
          <w:rFonts w:ascii="Arial" w:hAnsi="Arial" w:cs="Arial"/>
          <w:sz w:val="24"/>
          <w:szCs w:val="24"/>
        </w:rPr>
        <w:t>.</w:t>
      </w:r>
      <w:r w:rsidR="00245B8B">
        <w:rPr>
          <w:rFonts w:ascii="Arial" w:hAnsi="Arial" w:cs="Arial"/>
          <w:sz w:val="24"/>
          <w:szCs w:val="24"/>
        </w:rPr>
        <w:t xml:space="preserve"> </w:t>
      </w:r>
      <w:proofErr w:type="gramStart"/>
      <w:r w:rsidR="00245B8B" w:rsidRPr="00245B8B">
        <w:rPr>
          <w:rFonts w:ascii="Arial" w:hAnsi="Arial" w:cs="Arial"/>
          <w:sz w:val="24"/>
          <w:szCs w:val="24"/>
        </w:rPr>
        <w:t>In order to</w:t>
      </w:r>
      <w:proofErr w:type="gramEnd"/>
      <w:r w:rsidR="00245B8B" w:rsidRPr="00245B8B">
        <w:rPr>
          <w:rFonts w:ascii="Arial" w:hAnsi="Arial" w:cs="Arial"/>
          <w:sz w:val="24"/>
          <w:szCs w:val="24"/>
        </w:rPr>
        <w:t xml:space="preserve"> make this comparison, we require healthy </w:t>
      </w:r>
      <w:r w:rsidR="00245B8B">
        <w:rPr>
          <w:rFonts w:ascii="Arial" w:hAnsi="Arial" w:cs="Arial"/>
          <w:sz w:val="24"/>
          <w:szCs w:val="24"/>
        </w:rPr>
        <w:t>volunteers</w:t>
      </w:r>
      <w:r w:rsidR="00245B8B" w:rsidRPr="00245B8B">
        <w:rPr>
          <w:rFonts w:ascii="Arial" w:hAnsi="Arial" w:cs="Arial"/>
          <w:sz w:val="24"/>
          <w:szCs w:val="24"/>
        </w:rPr>
        <w:t xml:space="preserve"> to be of the s</w:t>
      </w:r>
      <w:r w:rsidR="00FD65A3">
        <w:rPr>
          <w:rFonts w:ascii="Arial" w:hAnsi="Arial" w:cs="Arial"/>
          <w:sz w:val="24"/>
          <w:szCs w:val="24"/>
        </w:rPr>
        <w:t>imilar</w:t>
      </w:r>
      <w:r w:rsidR="00245B8B" w:rsidRPr="00245B8B">
        <w:rPr>
          <w:rFonts w:ascii="Arial" w:hAnsi="Arial" w:cs="Arial"/>
          <w:sz w:val="24"/>
          <w:szCs w:val="24"/>
        </w:rPr>
        <w:t xml:space="preserve"> age</w:t>
      </w:r>
      <w:r w:rsidR="00FD65A3">
        <w:rPr>
          <w:rFonts w:ascii="Arial" w:hAnsi="Arial" w:cs="Arial"/>
          <w:sz w:val="24"/>
          <w:szCs w:val="24"/>
        </w:rPr>
        <w:t>,</w:t>
      </w:r>
      <w:r w:rsidR="00245B8B" w:rsidRPr="00245B8B">
        <w:rPr>
          <w:rFonts w:ascii="Arial" w:hAnsi="Arial" w:cs="Arial"/>
          <w:sz w:val="24"/>
          <w:szCs w:val="24"/>
        </w:rPr>
        <w:t xml:space="preserve"> sex</w:t>
      </w:r>
      <w:r w:rsidR="008D3F12">
        <w:rPr>
          <w:rFonts w:ascii="Arial" w:hAnsi="Arial" w:cs="Arial"/>
          <w:sz w:val="24"/>
          <w:szCs w:val="24"/>
        </w:rPr>
        <w:t>, ethnicity</w:t>
      </w:r>
      <w:r w:rsidR="00245B8B" w:rsidRPr="00245B8B">
        <w:rPr>
          <w:rFonts w:ascii="Arial" w:hAnsi="Arial" w:cs="Arial"/>
          <w:sz w:val="24"/>
          <w:szCs w:val="24"/>
        </w:rPr>
        <w:t xml:space="preserve"> </w:t>
      </w:r>
      <w:r w:rsidR="00FD65A3">
        <w:rPr>
          <w:rFonts w:ascii="Arial" w:hAnsi="Arial" w:cs="Arial"/>
          <w:sz w:val="24"/>
          <w:szCs w:val="24"/>
        </w:rPr>
        <w:t xml:space="preserve">and medical history </w:t>
      </w:r>
      <w:r w:rsidR="00245B8B" w:rsidRPr="00245B8B">
        <w:rPr>
          <w:rFonts w:ascii="Arial" w:hAnsi="Arial" w:cs="Arial"/>
          <w:sz w:val="24"/>
          <w:szCs w:val="24"/>
        </w:rPr>
        <w:t>as patient participants.</w:t>
      </w:r>
    </w:p>
    <w:p w14:paraId="0E49B4D8" w14:textId="3CAB68D5" w:rsidR="008B44BA" w:rsidRPr="00717CAA" w:rsidRDefault="008B44BA" w:rsidP="008B44BA">
      <w:pPr>
        <w:tabs>
          <w:tab w:val="left" w:pos="6516"/>
        </w:tabs>
        <w:rPr>
          <w:rFonts w:ascii="Arial" w:eastAsia="Times New Roman" w:hAnsi="Arial" w:cs="Arial"/>
          <w:sz w:val="24"/>
          <w:szCs w:val="24"/>
          <w:lang w:eastAsia="en-GB"/>
        </w:rPr>
      </w:pPr>
      <w:r w:rsidRPr="00717CAA">
        <w:rPr>
          <w:rFonts w:ascii="Arial" w:eastAsia="Times New Roman" w:hAnsi="Arial" w:cs="Arial"/>
          <w:sz w:val="24"/>
          <w:szCs w:val="24"/>
          <w:lang w:eastAsia="en-GB"/>
        </w:rPr>
        <w:tab/>
      </w:r>
    </w:p>
    <w:p w14:paraId="66BD71DC"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Do I have to take part?</w:t>
      </w:r>
    </w:p>
    <w:p w14:paraId="705B6FB1" w14:textId="2FF64164" w:rsidR="00AF749B" w:rsidRPr="00717CAA" w:rsidRDefault="00AF749B" w:rsidP="009B38F8">
      <w:pPr>
        <w:pStyle w:val="ListParagraph"/>
        <w:ind w:left="0" w:right="-46"/>
        <w:jc w:val="both"/>
        <w:rPr>
          <w:rFonts w:ascii="Arial" w:hAnsi="Arial" w:cs="Arial"/>
          <w:sz w:val="24"/>
          <w:szCs w:val="24"/>
        </w:rPr>
      </w:pPr>
      <w:r w:rsidRPr="00717CAA">
        <w:rPr>
          <w:rFonts w:ascii="Arial" w:hAnsi="Arial" w:cs="Arial"/>
          <w:sz w:val="24"/>
          <w:szCs w:val="24"/>
        </w:rPr>
        <w:t xml:space="preserve">It is up to you to decide </w:t>
      </w:r>
      <w:proofErr w:type="gramStart"/>
      <w:r w:rsidRPr="00717CAA">
        <w:rPr>
          <w:rFonts w:ascii="Arial" w:hAnsi="Arial" w:cs="Arial"/>
          <w:sz w:val="24"/>
          <w:szCs w:val="24"/>
        </w:rPr>
        <w:t>whether or not</w:t>
      </w:r>
      <w:proofErr w:type="gramEnd"/>
      <w:r w:rsidRPr="00717CAA">
        <w:rPr>
          <w:rFonts w:ascii="Arial" w:hAnsi="Arial" w:cs="Arial"/>
          <w:sz w:val="24"/>
          <w:szCs w:val="24"/>
        </w:rPr>
        <w:t xml:space="preserve"> </w:t>
      </w:r>
      <w:r w:rsidR="00196080" w:rsidRPr="00717CAA">
        <w:rPr>
          <w:rFonts w:ascii="Arial" w:hAnsi="Arial" w:cs="Arial"/>
          <w:sz w:val="24"/>
          <w:szCs w:val="24"/>
        </w:rPr>
        <w:t xml:space="preserve">you would like </w:t>
      </w:r>
      <w:r w:rsidRPr="00717CAA">
        <w:rPr>
          <w:rFonts w:ascii="Arial" w:hAnsi="Arial" w:cs="Arial"/>
          <w:sz w:val="24"/>
          <w:szCs w:val="24"/>
        </w:rPr>
        <w:t>to take part. If you decide to take part, you are free to withdraw consent at any time without giving a reason. This would not affect the standard of care you receive</w:t>
      </w:r>
      <w:r w:rsidR="00931877">
        <w:rPr>
          <w:rFonts w:ascii="Arial" w:hAnsi="Arial" w:cs="Arial"/>
          <w:sz w:val="24"/>
          <w:szCs w:val="24"/>
        </w:rPr>
        <w:t xml:space="preserve"> or may receive in the future</w:t>
      </w:r>
      <w:r w:rsidRPr="00717CAA">
        <w:rPr>
          <w:rFonts w:ascii="Arial" w:hAnsi="Arial" w:cs="Arial"/>
          <w:sz w:val="24"/>
          <w:szCs w:val="24"/>
        </w:rPr>
        <w:t xml:space="preserve">. If you </w:t>
      </w:r>
      <w:r w:rsidR="00675E58" w:rsidRPr="00717CAA">
        <w:rPr>
          <w:rFonts w:ascii="Arial" w:hAnsi="Arial" w:cs="Arial"/>
          <w:sz w:val="24"/>
          <w:szCs w:val="24"/>
        </w:rPr>
        <w:t xml:space="preserve">participate and then </w:t>
      </w:r>
      <w:r w:rsidRPr="00717CAA">
        <w:rPr>
          <w:rFonts w:ascii="Arial" w:hAnsi="Arial" w:cs="Arial"/>
          <w:sz w:val="24"/>
          <w:szCs w:val="24"/>
        </w:rPr>
        <w:t xml:space="preserve">decide that you no longer wish to continue with the study, we </w:t>
      </w:r>
      <w:proofErr w:type="gramStart"/>
      <w:r w:rsidRPr="00717CAA">
        <w:rPr>
          <w:rFonts w:ascii="Arial" w:hAnsi="Arial" w:cs="Arial"/>
          <w:sz w:val="24"/>
          <w:szCs w:val="24"/>
        </w:rPr>
        <w:t>would</w:t>
      </w:r>
      <w:proofErr w:type="gramEnd"/>
      <w:r w:rsidRPr="00717CAA">
        <w:rPr>
          <w:rFonts w:ascii="Arial" w:hAnsi="Arial" w:cs="Arial"/>
          <w:sz w:val="24"/>
          <w:szCs w:val="24"/>
        </w:rPr>
        <w:t xml:space="preserve"> still retain any data already obtained from you unless you request otherwise.</w:t>
      </w:r>
    </w:p>
    <w:p w14:paraId="7ED8C1D2" w14:textId="77777777" w:rsidR="00AF749B" w:rsidRPr="00717CAA" w:rsidRDefault="00AF749B" w:rsidP="009B38F8">
      <w:pPr>
        <w:spacing w:after="60" w:line="240" w:lineRule="auto"/>
        <w:ind w:right="-46"/>
        <w:jc w:val="both"/>
        <w:rPr>
          <w:rFonts w:ascii="Arial" w:eastAsia="Times New Roman" w:hAnsi="Arial" w:cs="Arial"/>
          <w:sz w:val="24"/>
          <w:szCs w:val="24"/>
          <w:lang w:eastAsia="en-GB"/>
        </w:rPr>
      </w:pPr>
    </w:p>
    <w:p w14:paraId="54F62BCE"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eastAsia="en-GB"/>
        </w:rPr>
      </w:pPr>
      <w:r w:rsidRPr="00717CAA">
        <w:rPr>
          <w:rFonts w:ascii="Arial" w:hAnsi="Arial" w:cs="Arial"/>
          <w:szCs w:val="24"/>
          <w:lang w:val="en-GB" w:eastAsia="en-GB"/>
        </w:rPr>
        <w:t>What will happen to me if I decide to take part?</w:t>
      </w:r>
    </w:p>
    <w:p w14:paraId="34E897C8" w14:textId="77777777" w:rsidR="00F726FD" w:rsidRDefault="00F726FD" w:rsidP="00F726FD">
      <w:pPr>
        <w:keepNext/>
        <w:keepLines/>
        <w:ind w:right="-45"/>
        <w:jc w:val="both"/>
        <w:rPr>
          <w:rFonts w:ascii="Arial" w:hAnsi="Arial" w:cs="Arial"/>
          <w:b/>
          <w:bCs/>
          <w:i/>
          <w:iCs/>
          <w:sz w:val="24"/>
          <w:szCs w:val="24"/>
          <w:u w:val="single"/>
        </w:rPr>
      </w:pPr>
    </w:p>
    <w:p w14:paraId="610C272C" w14:textId="6332F4DC" w:rsidR="00F726FD" w:rsidRPr="00717CAA" w:rsidRDefault="00F726FD" w:rsidP="00F726FD">
      <w:pPr>
        <w:keepNext/>
        <w:keepLines/>
        <w:ind w:right="-45"/>
        <w:jc w:val="both"/>
        <w:rPr>
          <w:rFonts w:ascii="Arial" w:hAnsi="Arial" w:cs="Arial"/>
          <w:b/>
          <w:bCs/>
          <w:i/>
          <w:iCs/>
          <w:sz w:val="24"/>
          <w:szCs w:val="24"/>
          <w:u w:val="single"/>
        </w:rPr>
      </w:pPr>
      <w:r w:rsidRPr="00717CAA">
        <w:rPr>
          <w:rFonts w:ascii="Arial" w:hAnsi="Arial" w:cs="Arial"/>
          <w:b/>
          <w:bCs/>
          <w:i/>
          <w:iCs/>
          <w:sz w:val="24"/>
          <w:szCs w:val="24"/>
          <w:u w:val="single"/>
        </w:rPr>
        <w:t>Informed Consent</w:t>
      </w:r>
    </w:p>
    <w:p w14:paraId="1C714D1F" w14:textId="16A279EC" w:rsidR="00F726FD" w:rsidRPr="00717CAA" w:rsidRDefault="00F726FD" w:rsidP="008D3F12">
      <w:pPr>
        <w:keepNext/>
        <w:keepLines/>
        <w:tabs>
          <w:tab w:val="left" w:pos="-284"/>
        </w:tabs>
        <w:ind w:right="-45"/>
        <w:jc w:val="both"/>
        <w:rPr>
          <w:rFonts w:ascii="Arial" w:hAnsi="Arial" w:cs="Arial"/>
          <w:sz w:val="24"/>
          <w:szCs w:val="24"/>
        </w:rPr>
      </w:pPr>
      <w:r>
        <w:rPr>
          <w:rFonts w:ascii="Arial" w:hAnsi="Arial" w:cs="Arial"/>
          <w:sz w:val="24"/>
          <w:szCs w:val="24"/>
        </w:rPr>
        <w:t xml:space="preserve">Firstly, we will explain the study to you and </w:t>
      </w:r>
      <w:r w:rsidR="00AC3A73">
        <w:rPr>
          <w:rFonts w:ascii="Arial" w:hAnsi="Arial" w:cs="Arial"/>
          <w:sz w:val="24"/>
          <w:szCs w:val="24"/>
        </w:rPr>
        <w:t>answer</w:t>
      </w:r>
      <w:r>
        <w:rPr>
          <w:rFonts w:ascii="Arial" w:hAnsi="Arial" w:cs="Arial"/>
          <w:sz w:val="24"/>
          <w:szCs w:val="24"/>
        </w:rPr>
        <w:t xml:space="preserve"> any questions you might have. </w:t>
      </w:r>
      <w:r w:rsidRPr="00717CAA">
        <w:rPr>
          <w:rFonts w:ascii="Arial" w:hAnsi="Arial" w:cs="Arial"/>
          <w:sz w:val="24"/>
          <w:szCs w:val="24"/>
        </w:rPr>
        <w:t xml:space="preserve">We will </w:t>
      </w:r>
      <w:r>
        <w:rPr>
          <w:rFonts w:ascii="Arial" w:hAnsi="Arial" w:cs="Arial"/>
          <w:sz w:val="24"/>
          <w:szCs w:val="24"/>
        </w:rPr>
        <w:t xml:space="preserve">then </w:t>
      </w:r>
      <w:r w:rsidRPr="00717CAA">
        <w:rPr>
          <w:rFonts w:ascii="Arial" w:hAnsi="Arial" w:cs="Arial"/>
          <w:sz w:val="24"/>
          <w:szCs w:val="24"/>
        </w:rPr>
        <w:t>check if you are eligible for the study</w:t>
      </w:r>
      <w:r>
        <w:rPr>
          <w:rFonts w:ascii="Arial" w:hAnsi="Arial" w:cs="Arial"/>
          <w:sz w:val="24"/>
          <w:szCs w:val="24"/>
        </w:rPr>
        <w:t>, i</w:t>
      </w:r>
      <w:r w:rsidRPr="00717CAA">
        <w:rPr>
          <w:rFonts w:ascii="Arial" w:hAnsi="Arial" w:cs="Arial"/>
          <w:sz w:val="24"/>
          <w:szCs w:val="24"/>
        </w:rPr>
        <w:t xml:space="preserve">f you are satisfied with the </w:t>
      </w:r>
      <w:proofErr w:type="gramStart"/>
      <w:r w:rsidRPr="00717CAA">
        <w:rPr>
          <w:rFonts w:ascii="Arial" w:hAnsi="Arial" w:cs="Arial"/>
          <w:sz w:val="24"/>
          <w:szCs w:val="24"/>
        </w:rPr>
        <w:t>information</w:t>
      </w:r>
      <w:proofErr w:type="gramEnd"/>
      <w:r w:rsidRPr="00717CAA">
        <w:rPr>
          <w:rFonts w:ascii="Arial" w:hAnsi="Arial" w:cs="Arial"/>
          <w:sz w:val="24"/>
          <w:szCs w:val="24"/>
        </w:rPr>
        <w:t xml:space="preserve"> you have been given about the study and would like to participate. If you agree to take part </w:t>
      </w:r>
      <w:proofErr w:type="gramStart"/>
      <w:r w:rsidRPr="00717CAA">
        <w:rPr>
          <w:rFonts w:ascii="Arial" w:hAnsi="Arial" w:cs="Arial"/>
          <w:sz w:val="24"/>
          <w:szCs w:val="24"/>
        </w:rPr>
        <w:t>you</w:t>
      </w:r>
      <w:proofErr w:type="gramEnd"/>
      <w:r w:rsidRPr="00717CAA">
        <w:rPr>
          <w:rFonts w:ascii="Arial" w:hAnsi="Arial" w:cs="Arial"/>
          <w:sz w:val="24"/>
          <w:szCs w:val="24"/>
        </w:rPr>
        <w:t xml:space="preserve"> </w:t>
      </w:r>
      <w:r w:rsidR="00793CEE">
        <w:rPr>
          <w:rFonts w:ascii="Arial" w:hAnsi="Arial" w:cs="Arial"/>
          <w:sz w:val="24"/>
          <w:szCs w:val="24"/>
        </w:rPr>
        <w:t xml:space="preserve">we </w:t>
      </w:r>
      <w:r w:rsidRPr="00717CAA">
        <w:rPr>
          <w:rFonts w:ascii="Arial" w:hAnsi="Arial" w:cs="Arial"/>
          <w:sz w:val="24"/>
          <w:szCs w:val="24"/>
        </w:rPr>
        <w:t>will ask</w:t>
      </w:r>
      <w:r w:rsidR="00E6315F">
        <w:rPr>
          <w:rFonts w:ascii="Arial" w:hAnsi="Arial" w:cs="Arial"/>
          <w:sz w:val="24"/>
          <w:szCs w:val="24"/>
        </w:rPr>
        <w:t xml:space="preserve"> </w:t>
      </w:r>
      <w:r w:rsidR="00793CEE">
        <w:rPr>
          <w:rFonts w:ascii="Arial" w:hAnsi="Arial" w:cs="Arial"/>
          <w:sz w:val="24"/>
          <w:szCs w:val="24"/>
        </w:rPr>
        <w:t xml:space="preserve">you </w:t>
      </w:r>
      <w:r w:rsidRPr="00717CAA">
        <w:rPr>
          <w:rFonts w:ascii="Arial" w:hAnsi="Arial" w:cs="Arial"/>
          <w:sz w:val="24"/>
          <w:szCs w:val="24"/>
        </w:rPr>
        <w:t xml:space="preserve">to sign </w:t>
      </w:r>
      <w:r>
        <w:rPr>
          <w:rFonts w:ascii="Arial" w:hAnsi="Arial" w:cs="Arial"/>
          <w:sz w:val="24"/>
          <w:szCs w:val="24"/>
        </w:rPr>
        <w:t xml:space="preserve">an electronic consent form </w:t>
      </w:r>
      <w:r w:rsidR="00D23CFF" w:rsidRPr="00D23CFF">
        <w:rPr>
          <w:rFonts w:ascii="Arial" w:hAnsi="Arial" w:cs="Arial"/>
          <w:sz w:val="24"/>
          <w:szCs w:val="24"/>
        </w:rPr>
        <w:t xml:space="preserve">to allow us to check your medical records for </w:t>
      </w:r>
      <w:r w:rsidR="00D23CFF">
        <w:rPr>
          <w:rFonts w:ascii="Arial" w:hAnsi="Arial" w:cs="Arial"/>
          <w:sz w:val="24"/>
          <w:szCs w:val="24"/>
        </w:rPr>
        <w:t xml:space="preserve">additional MRI safety screening </w:t>
      </w:r>
      <w:r w:rsidR="00793CEE">
        <w:rPr>
          <w:rFonts w:ascii="Arial" w:hAnsi="Arial" w:cs="Arial"/>
          <w:sz w:val="24"/>
          <w:szCs w:val="24"/>
        </w:rPr>
        <w:t>and</w:t>
      </w:r>
      <w:r>
        <w:rPr>
          <w:rFonts w:ascii="Arial" w:hAnsi="Arial" w:cs="Arial"/>
          <w:sz w:val="24"/>
          <w:szCs w:val="24"/>
        </w:rPr>
        <w:t xml:space="preserve"> complete the questionnaires and cognitive tests before you attend for your study visit on site. We will provide you with a link to a secure online platform which will enable you to complete the questionnaires and tests in your own time, on your own computer, </w:t>
      </w:r>
      <w:proofErr w:type="gramStart"/>
      <w:r>
        <w:rPr>
          <w:rFonts w:ascii="Arial" w:hAnsi="Arial" w:cs="Arial"/>
          <w:sz w:val="24"/>
          <w:szCs w:val="24"/>
        </w:rPr>
        <w:t>tablet</w:t>
      </w:r>
      <w:proofErr w:type="gramEnd"/>
      <w:r>
        <w:rPr>
          <w:rFonts w:ascii="Arial" w:hAnsi="Arial" w:cs="Arial"/>
          <w:sz w:val="24"/>
          <w:szCs w:val="24"/>
        </w:rPr>
        <w:t xml:space="preserve"> or smartphone.</w:t>
      </w:r>
      <w:r w:rsidR="006051D9">
        <w:rPr>
          <w:rFonts w:ascii="Arial" w:hAnsi="Arial" w:cs="Arial"/>
          <w:sz w:val="24"/>
          <w:szCs w:val="24"/>
        </w:rPr>
        <w:t xml:space="preserve"> If you however prefer you can complete these questionnaires and tests when you come for the study visit.</w:t>
      </w:r>
      <w:r>
        <w:rPr>
          <w:rFonts w:ascii="Arial" w:hAnsi="Arial" w:cs="Arial"/>
          <w:sz w:val="24"/>
          <w:szCs w:val="24"/>
        </w:rPr>
        <w:t xml:space="preserve">  </w:t>
      </w:r>
      <w:proofErr w:type="gramStart"/>
      <w:r w:rsidR="008D3F12" w:rsidRPr="008D3F12">
        <w:rPr>
          <w:rFonts w:ascii="Arial" w:hAnsi="Arial" w:cs="Arial"/>
          <w:sz w:val="24"/>
          <w:szCs w:val="24"/>
        </w:rPr>
        <w:t>Alternatively</w:t>
      </w:r>
      <w:proofErr w:type="gramEnd"/>
      <w:r w:rsidR="008D3F12" w:rsidRPr="008D3F12">
        <w:rPr>
          <w:rFonts w:ascii="Arial" w:hAnsi="Arial" w:cs="Arial"/>
          <w:sz w:val="24"/>
          <w:szCs w:val="24"/>
        </w:rPr>
        <w:t xml:space="preserve"> this can</w:t>
      </w:r>
      <w:r w:rsidR="008D3F12">
        <w:rPr>
          <w:rFonts w:ascii="Arial" w:hAnsi="Arial" w:cs="Arial"/>
          <w:sz w:val="24"/>
          <w:szCs w:val="24"/>
        </w:rPr>
        <w:t xml:space="preserve"> </w:t>
      </w:r>
      <w:r w:rsidR="008D3F12" w:rsidRPr="008D3F12">
        <w:rPr>
          <w:rFonts w:ascii="Arial" w:hAnsi="Arial" w:cs="Arial"/>
          <w:sz w:val="24"/>
          <w:szCs w:val="24"/>
        </w:rPr>
        <w:t>be done on paper.</w:t>
      </w:r>
    </w:p>
    <w:p w14:paraId="1FAA5928" w14:textId="77777777" w:rsidR="00F726FD" w:rsidRDefault="00F726FD" w:rsidP="009B38F8">
      <w:pPr>
        <w:pStyle w:val="ListParagraph"/>
        <w:spacing w:after="60" w:line="240" w:lineRule="auto"/>
        <w:ind w:left="0" w:right="-46"/>
        <w:contextualSpacing w:val="0"/>
        <w:jc w:val="both"/>
        <w:rPr>
          <w:rFonts w:ascii="Arial" w:hAnsi="Arial" w:cs="Arial"/>
          <w:sz w:val="24"/>
          <w:szCs w:val="24"/>
        </w:rPr>
      </w:pPr>
    </w:p>
    <w:p w14:paraId="4B18CE8B" w14:textId="37254C9C" w:rsidR="00AF749B" w:rsidRPr="00717CAA" w:rsidRDefault="000252BE" w:rsidP="009B38F8">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t>Y</w:t>
      </w:r>
      <w:r w:rsidR="18A28BE9" w:rsidRPr="00717CAA">
        <w:rPr>
          <w:rFonts w:ascii="Arial" w:hAnsi="Arial" w:cs="Arial"/>
          <w:sz w:val="24"/>
          <w:szCs w:val="24"/>
        </w:rPr>
        <w:t xml:space="preserve">ou </w:t>
      </w:r>
      <w:r w:rsidR="00850F0B" w:rsidRPr="00717CAA">
        <w:rPr>
          <w:rFonts w:ascii="Arial" w:hAnsi="Arial" w:cs="Arial"/>
          <w:sz w:val="24"/>
          <w:szCs w:val="24"/>
        </w:rPr>
        <w:t xml:space="preserve">will </w:t>
      </w:r>
      <w:r w:rsidR="00793CEE">
        <w:rPr>
          <w:rFonts w:ascii="Arial" w:hAnsi="Arial" w:cs="Arial"/>
          <w:sz w:val="24"/>
          <w:szCs w:val="24"/>
        </w:rPr>
        <w:t xml:space="preserve">then undergo an eligibility assessment and </w:t>
      </w:r>
      <w:r w:rsidR="00850F0B" w:rsidRPr="00717CAA">
        <w:rPr>
          <w:rFonts w:ascii="Arial" w:hAnsi="Arial" w:cs="Arial"/>
          <w:sz w:val="24"/>
          <w:szCs w:val="24"/>
        </w:rPr>
        <w:t xml:space="preserve">be invited to </w:t>
      </w:r>
      <w:r w:rsidR="0043108F" w:rsidRPr="00717CAA">
        <w:rPr>
          <w:rFonts w:ascii="Arial" w:hAnsi="Arial" w:cs="Arial"/>
          <w:sz w:val="24"/>
          <w:szCs w:val="24"/>
        </w:rPr>
        <w:t xml:space="preserve">attend </w:t>
      </w:r>
      <w:r w:rsidR="00810105" w:rsidRPr="00717CAA">
        <w:rPr>
          <w:rFonts w:ascii="Arial" w:hAnsi="Arial" w:cs="Arial"/>
          <w:sz w:val="24"/>
          <w:szCs w:val="24"/>
        </w:rPr>
        <w:t>one research visit</w:t>
      </w:r>
      <w:r w:rsidRPr="00717CAA">
        <w:rPr>
          <w:rFonts w:ascii="Arial" w:hAnsi="Arial" w:cs="Arial"/>
          <w:sz w:val="24"/>
          <w:szCs w:val="24"/>
        </w:rPr>
        <w:t xml:space="preserve">.  If you have had COVID-19 this would take place between 3 and </w:t>
      </w:r>
      <w:r w:rsidR="00B01755">
        <w:rPr>
          <w:rFonts w:ascii="Arial" w:hAnsi="Arial" w:cs="Arial"/>
          <w:sz w:val="24"/>
          <w:szCs w:val="24"/>
        </w:rPr>
        <w:t>12</w:t>
      </w:r>
      <w:r w:rsidRPr="00717CAA">
        <w:rPr>
          <w:rFonts w:ascii="Arial" w:hAnsi="Arial" w:cs="Arial"/>
          <w:sz w:val="24"/>
          <w:szCs w:val="24"/>
        </w:rPr>
        <w:t xml:space="preserve"> months </w:t>
      </w:r>
      <w:r w:rsidR="00931877">
        <w:rPr>
          <w:rFonts w:ascii="Arial" w:hAnsi="Arial" w:cs="Arial"/>
          <w:sz w:val="24"/>
          <w:szCs w:val="24"/>
        </w:rPr>
        <w:t>from the time of</w:t>
      </w:r>
      <w:r w:rsidR="00931877" w:rsidRPr="00717CAA">
        <w:rPr>
          <w:rFonts w:ascii="Arial" w:hAnsi="Arial" w:cs="Arial"/>
          <w:sz w:val="24"/>
          <w:szCs w:val="24"/>
        </w:rPr>
        <w:t xml:space="preserve"> </w:t>
      </w:r>
      <w:r w:rsidRPr="00717CAA">
        <w:rPr>
          <w:rFonts w:ascii="Arial" w:hAnsi="Arial" w:cs="Arial"/>
          <w:sz w:val="24"/>
          <w:szCs w:val="24"/>
        </w:rPr>
        <w:t>the infection</w:t>
      </w:r>
      <w:r w:rsidR="0043108F" w:rsidRPr="00717CAA">
        <w:rPr>
          <w:rFonts w:ascii="Arial" w:hAnsi="Arial" w:cs="Arial"/>
          <w:sz w:val="24"/>
          <w:szCs w:val="24"/>
        </w:rPr>
        <w:t xml:space="preserve">. </w:t>
      </w:r>
      <w:r w:rsidR="00793CEE">
        <w:rPr>
          <w:rFonts w:ascii="Arial" w:hAnsi="Arial" w:cs="Arial"/>
          <w:sz w:val="24"/>
          <w:szCs w:val="24"/>
        </w:rPr>
        <w:t xml:space="preserve">If you are participating in the study as a healthy </w:t>
      </w:r>
      <w:proofErr w:type="gramStart"/>
      <w:r w:rsidR="00793CEE">
        <w:rPr>
          <w:rFonts w:ascii="Arial" w:hAnsi="Arial" w:cs="Arial"/>
          <w:sz w:val="24"/>
          <w:szCs w:val="24"/>
        </w:rPr>
        <w:t>volunteer</w:t>
      </w:r>
      <w:proofErr w:type="gramEnd"/>
      <w:r w:rsidR="00793CEE">
        <w:rPr>
          <w:rFonts w:ascii="Arial" w:hAnsi="Arial" w:cs="Arial"/>
          <w:sz w:val="24"/>
          <w:szCs w:val="24"/>
        </w:rPr>
        <w:t xml:space="preserve"> it will be </w:t>
      </w:r>
      <w:r w:rsidR="00E6315F">
        <w:rPr>
          <w:rFonts w:ascii="Arial" w:hAnsi="Arial" w:cs="Arial"/>
          <w:sz w:val="24"/>
          <w:szCs w:val="24"/>
        </w:rPr>
        <w:t>at a time that suits you</w:t>
      </w:r>
      <w:r w:rsidR="00793CEE">
        <w:rPr>
          <w:rFonts w:ascii="Arial" w:hAnsi="Arial" w:cs="Arial"/>
          <w:sz w:val="24"/>
          <w:szCs w:val="24"/>
        </w:rPr>
        <w:t>.</w:t>
      </w:r>
    </w:p>
    <w:p w14:paraId="6C1FDA34" w14:textId="4D99C181" w:rsidR="00AF749B" w:rsidRPr="00717CAA" w:rsidRDefault="00AF749B" w:rsidP="009B38F8">
      <w:pPr>
        <w:pStyle w:val="ListParagraph"/>
        <w:spacing w:after="60" w:line="240" w:lineRule="auto"/>
        <w:ind w:left="0" w:right="-46"/>
        <w:contextualSpacing w:val="0"/>
        <w:jc w:val="both"/>
        <w:rPr>
          <w:rFonts w:ascii="Arial" w:hAnsi="Arial" w:cs="Arial"/>
          <w:sz w:val="24"/>
          <w:szCs w:val="24"/>
        </w:rPr>
      </w:pPr>
    </w:p>
    <w:p w14:paraId="67BF8CCE" w14:textId="0327286D" w:rsidR="00AF749B" w:rsidRPr="00717CAA" w:rsidRDefault="5DC66154" w:rsidP="009B38F8">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lastRenderedPageBreak/>
        <w:t>The visit</w:t>
      </w:r>
      <w:r w:rsidR="00843655" w:rsidRPr="00717CAA">
        <w:rPr>
          <w:rFonts w:ascii="Arial" w:hAnsi="Arial" w:cs="Arial"/>
          <w:sz w:val="24"/>
          <w:szCs w:val="24"/>
        </w:rPr>
        <w:t xml:space="preserve"> </w:t>
      </w:r>
      <w:r w:rsidRPr="00717CAA">
        <w:rPr>
          <w:rFonts w:ascii="Arial" w:hAnsi="Arial" w:cs="Arial"/>
          <w:sz w:val="24"/>
          <w:szCs w:val="24"/>
        </w:rPr>
        <w:t xml:space="preserve">will take place </w:t>
      </w:r>
      <w:r w:rsidR="7B1AA524" w:rsidRPr="00717CAA">
        <w:rPr>
          <w:rFonts w:ascii="Arial" w:hAnsi="Arial" w:cs="Arial"/>
          <w:sz w:val="24"/>
          <w:szCs w:val="24"/>
        </w:rPr>
        <w:t xml:space="preserve">at the </w:t>
      </w:r>
      <w:proofErr w:type="spellStart"/>
      <w:r w:rsidR="000252BE" w:rsidRPr="00717CAA">
        <w:rPr>
          <w:rFonts w:ascii="Arial" w:hAnsi="Arial" w:cs="Arial"/>
          <w:sz w:val="24"/>
          <w:szCs w:val="24"/>
        </w:rPr>
        <w:t>Wellcome</w:t>
      </w:r>
      <w:proofErr w:type="spellEnd"/>
      <w:r w:rsidR="000252BE" w:rsidRPr="00717CAA">
        <w:rPr>
          <w:rFonts w:ascii="Arial" w:hAnsi="Arial" w:cs="Arial"/>
          <w:sz w:val="24"/>
          <w:szCs w:val="24"/>
        </w:rPr>
        <w:t xml:space="preserve"> Centre for Integrative Neuroimaging at the John Radcliffe Hospital</w:t>
      </w:r>
      <w:r w:rsidR="002335EE">
        <w:rPr>
          <w:rFonts w:ascii="Arial" w:hAnsi="Arial" w:cs="Arial"/>
          <w:sz w:val="24"/>
          <w:szCs w:val="24"/>
        </w:rPr>
        <w:t xml:space="preserve"> </w:t>
      </w:r>
      <w:r w:rsidR="00AD6D7A">
        <w:rPr>
          <w:rFonts w:ascii="Arial" w:hAnsi="Arial" w:cs="Arial"/>
          <w:sz w:val="24"/>
          <w:szCs w:val="24"/>
        </w:rPr>
        <w:t>or</w:t>
      </w:r>
      <w:r w:rsidR="002335EE">
        <w:rPr>
          <w:rFonts w:ascii="Arial" w:hAnsi="Arial" w:cs="Arial"/>
          <w:sz w:val="24"/>
          <w:szCs w:val="24"/>
        </w:rPr>
        <w:t xml:space="preserve"> at </w:t>
      </w:r>
      <w:r w:rsidR="002920C3">
        <w:rPr>
          <w:rFonts w:ascii="Arial" w:hAnsi="Arial" w:cs="Arial"/>
          <w:sz w:val="24"/>
          <w:szCs w:val="24"/>
        </w:rPr>
        <w:t xml:space="preserve">the </w:t>
      </w:r>
      <w:r w:rsidR="002920C3" w:rsidRPr="002920C3">
        <w:rPr>
          <w:rFonts w:ascii="Arial" w:hAnsi="Arial" w:cs="Arial"/>
          <w:sz w:val="24"/>
          <w:szCs w:val="24"/>
        </w:rPr>
        <w:t>Oxford Centre for Human Brain Activity (OHBA)</w:t>
      </w:r>
      <w:r w:rsidR="009F75DD" w:rsidRPr="009F75DD">
        <w:t xml:space="preserve"> </w:t>
      </w:r>
      <w:r w:rsidR="009F75DD" w:rsidRPr="009F75DD">
        <w:rPr>
          <w:rFonts w:ascii="Arial" w:hAnsi="Arial" w:cs="Arial"/>
          <w:sz w:val="24"/>
          <w:szCs w:val="24"/>
        </w:rPr>
        <w:t xml:space="preserve">at the </w:t>
      </w:r>
      <w:proofErr w:type="spellStart"/>
      <w:r w:rsidR="009F75DD" w:rsidRPr="009F75DD">
        <w:rPr>
          <w:rFonts w:ascii="Arial" w:hAnsi="Arial" w:cs="Arial"/>
          <w:sz w:val="24"/>
          <w:szCs w:val="24"/>
        </w:rPr>
        <w:t>Warneford</w:t>
      </w:r>
      <w:proofErr w:type="spellEnd"/>
      <w:r w:rsidR="009F75DD" w:rsidRPr="009F75DD">
        <w:rPr>
          <w:rFonts w:ascii="Arial" w:hAnsi="Arial" w:cs="Arial"/>
          <w:sz w:val="24"/>
          <w:szCs w:val="24"/>
        </w:rPr>
        <w:t xml:space="preserve"> Hospital in Oxford</w:t>
      </w:r>
      <w:r w:rsidR="00675E58" w:rsidRPr="00717CAA">
        <w:rPr>
          <w:rFonts w:ascii="Arial" w:hAnsi="Arial" w:cs="Arial"/>
          <w:sz w:val="24"/>
          <w:szCs w:val="24"/>
        </w:rPr>
        <w:t xml:space="preserve">. </w:t>
      </w:r>
      <w:r w:rsidR="000252BE" w:rsidRPr="00717CAA">
        <w:rPr>
          <w:rFonts w:ascii="Arial" w:hAnsi="Arial" w:cs="Arial"/>
          <w:sz w:val="24"/>
          <w:szCs w:val="24"/>
        </w:rPr>
        <w:t xml:space="preserve">The </w:t>
      </w:r>
      <w:r w:rsidR="0043108F" w:rsidRPr="00717CAA">
        <w:rPr>
          <w:rFonts w:ascii="Arial" w:hAnsi="Arial" w:cs="Arial"/>
          <w:sz w:val="24"/>
          <w:szCs w:val="24"/>
        </w:rPr>
        <w:t xml:space="preserve">visit will </w:t>
      </w:r>
      <w:r w:rsidR="00AF749B" w:rsidRPr="00717CAA">
        <w:rPr>
          <w:rFonts w:ascii="Arial" w:hAnsi="Arial" w:cs="Arial"/>
          <w:sz w:val="24"/>
          <w:szCs w:val="24"/>
        </w:rPr>
        <w:t>last approximately</w:t>
      </w:r>
      <w:r w:rsidR="00974768">
        <w:rPr>
          <w:rFonts w:ascii="Arial" w:hAnsi="Arial" w:cs="Arial"/>
          <w:sz w:val="24"/>
          <w:szCs w:val="24"/>
        </w:rPr>
        <w:t xml:space="preserve"> 2</w:t>
      </w:r>
      <w:r w:rsidR="00306F56">
        <w:rPr>
          <w:rFonts w:ascii="Arial" w:hAnsi="Arial" w:cs="Arial"/>
          <w:sz w:val="24"/>
          <w:szCs w:val="24"/>
        </w:rPr>
        <w:t xml:space="preserve"> </w:t>
      </w:r>
      <w:r w:rsidR="00B01755">
        <w:rPr>
          <w:rFonts w:ascii="Arial" w:hAnsi="Arial" w:cs="Arial"/>
          <w:sz w:val="24"/>
          <w:szCs w:val="24"/>
        </w:rPr>
        <w:t>1/2</w:t>
      </w:r>
      <w:r w:rsidR="00664A3F" w:rsidRPr="00717CAA">
        <w:rPr>
          <w:rFonts w:ascii="Arial" w:hAnsi="Arial" w:cs="Arial"/>
          <w:sz w:val="24"/>
          <w:szCs w:val="24"/>
        </w:rPr>
        <w:t xml:space="preserve"> hours</w:t>
      </w:r>
      <w:r w:rsidR="00AF749B" w:rsidRPr="00717CAA">
        <w:rPr>
          <w:rFonts w:ascii="Arial" w:hAnsi="Arial" w:cs="Arial"/>
          <w:sz w:val="24"/>
          <w:szCs w:val="24"/>
        </w:rPr>
        <w:t xml:space="preserve">. </w:t>
      </w:r>
      <w:r w:rsidR="00664A3F" w:rsidRPr="00717CAA">
        <w:rPr>
          <w:rFonts w:ascii="Arial" w:hAnsi="Arial" w:cs="Arial"/>
          <w:sz w:val="24"/>
          <w:szCs w:val="24"/>
        </w:rPr>
        <w:t xml:space="preserve"> </w:t>
      </w:r>
    </w:p>
    <w:p w14:paraId="21A324C0" w14:textId="0AC594B9" w:rsidR="00355976" w:rsidRPr="00717CAA" w:rsidRDefault="00355976" w:rsidP="009B38F8">
      <w:pPr>
        <w:pStyle w:val="ListParagraph"/>
        <w:spacing w:after="60" w:line="240" w:lineRule="auto"/>
        <w:ind w:left="0" w:right="-46"/>
        <w:contextualSpacing w:val="0"/>
        <w:jc w:val="both"/>
        <w:rPr>
          <w:rFonts w:ascii="Arial" w:hAnsi="Arial" w:cs="Arial"/>
          <w:b/>
          <w:bCs/>
          <w:sz w:val="24"/>
          <w:szCs w:val="24"/>
        </w:rPr>
      </w:pPr>
    </w:p>
    <w:p w14:paraId="2B4FA5C8" w14:textId="68A0D8D3" w:rsidR="7B1AA524" w:rsidRPr="00717CAA" w:rsidRDefault="00BE7D6D" w:rsidP="009B38F8">
      <w:pPr>
        <w:pStyle w:val="ListParagraph"/>
        <w:spacing w:after="60" w:line="240" w:lineRule="auto"/>
        <w:ind w:left="0" w:right="-46"/>
        <w:jc w:val="both"/>
        <w:rPr>
          <w:rFonts w:ascii="Arial" w:hAnsi="Arial" w:cs="Arial"/>
          <w:sz w:val="24"/>
          <w:szCs w:val="24"/>
        </w:rPr>
      </w:pPr>
      <w:r w:rsidRPr="00717CAA">
        <w:rPr>
          <w:rFonts w:ascii="Arial" w:hAnsi="Arial" w:cs="Arial"/>
          <w:sz w:val="24"/>
          <w:szCs w:val="24"/>
        </w:rPr>
        <w:t>You should avoid smoking for 24 hours before your visit, and avoid drinking alcohol or drinks containing caffeine (</w:t>
      </w:r>
      <w:proofErr w:type="gramStart"/>
      <w:r w:rsidRPr="00717CAA">
        <w:rPr>
          <w:rFonts w:ascii="Arial" w:hAnsi="Arial" w:cs="Arial"/>
          <w:sz w:val="24"/>
          <w:szCs w:val="24"/>
        </w:rPr>
        <w:t>e.g.</w:t>
      </w:r>
      <w:proofErr w:type="gramEnd"/>
      <w:r w:rsidRPr="00717CAA">
        <w:rPr>
          <w:rFonts w:ascii="Arial" w:hAnsi="Arial" w:cs="Arial"/>
          <w:sz w:val="24"/>
          <w:szCs w:val="24"/>
        </w:rPr>
        <w:t xml:space="preserve"> tea, coffee or coke), strenuous exercise or eating large meals for a few hours beforehand.</w:t>
      </w:r>
    </w:p>
    <w:p w14:paraId="4854E42B" w14:textId="77777777" w:rsidR="00BE7D6D" w:rsidRPr="00717CAA" w:rsidRDefault="00BE7D6D" w:rsidP="009B38F8">
      <w:pPr>
        <w:pStyle w:val="ListParagraph"/>
        <w:spacing w:after="60" w:line="240" w:lineRule="auto"/>
        <w:ind w:left="0" w:right="-46"/>
        <w:jc w:val="both"/>
        <w:rPr>
          <w:rFonts w:ascii="Arial" w:hAnsi="Arial" w:cs="Arial"/>
          <w:sz w:val="24"/>
          <w:szCs w:val="24"/>
        </w:rPr>
      </w:pPr>
    </w:p>
    <w:p w14:paraId="55E07C92" w14:textId="08A7D098" w:rsidR="005C75F1" w:rsidRPr="00717CAA" w:rsidRDefault="005C75F1" w:rsidP="009B38F8">
      <w:pPr>
        <w:ind w:right="-46"/>
        <w:jc w:val="both"/>
        <w:rPr>
          <w:rFonts w:ascii="Arial" w:hAnsi="Arial" w:cs="Arial"/>
          <w:b/>
          <w:i/>
          <w:iCs/>
          <w:sz w:val="24"/>
          <w:szCs w:val="24"/>
        </w:rPr>
      </w:pPr>
      <w:r w:rsidRPr="00717CAA">
        <w:rPr>
          <w:rFonts w:ascii="Arial" w:hAnsi="Arial" w:cs="Arial"/>
          <w:b/>
          <w:i/>
          <w:iCs/>
          <w:sz w:val="24"/>
          <w:szCs w:val="24"/>
        </w:rPr>
        <w:t>Eligibility assessment</w:t>
      </w:r>
    </w:p>
    <w:p w14:paraId="461DF592" w14:textId="00202E52" w:rsidR="00B01755" w:rsidRDefault="005C75F1" w:rsidP="006161FC">
      <w:pPr>
        <w:ind w:right="-46"/>
        <w:jc w:val="both"/>
        <w:rPr>
          <w:rFonts w:ascii="Arial" w:hAnsi="Arial" w:cs="Arial"/>
          <w:bCs/>
          <w:sz w:val="24"/>
          <w:szCs w:val="24"/>
        </w:rPr>
      </w:pPr>
      <w:r w:rsidRPr="00717CAA">
        <w:rPr>
          <w:rFonts w:ascii="Arial" w:hAnsi="Arial" w:cs="Arial"/>
          <w:bCs/>
          <w:sz w:val="24"/>
          <w:szCs w:val="24"/>
        </w:rPr>
        <w:t xml:space="preserve">An eligibility assessment </w:t>
      </w:r>
      <w:r w:rsidR="00F726FD">
        <w:rPr>
          <w:rFonts w:ascii="Arial" w:hAnsi="Arial" w:cs="Arial"/>
          <w:bCs/>
          <w:sz w:val="24"/>
          <w:szCs w:val="24"/>
        </w:rPr>
        <w:t xml:space="preserve">will be conducted </w:t>
      </w:r>
      <w:r w:rsidRPr="00717CAA">
        <w:rPr>
          <w:rFonts w:ascii="Arial" w:hAnsi="Arial" w:cs="Arial"/>
          <w:bCs/>
          <w:sz w:val="24"/>
          <w:szCs w:val="24"/>
        </w:rPr>
        <w:t>by telephone before you attend</w:t>
      </w:r>
      <w:r w:rsidR="00BE7D6D" w:rsidRPr="00717CAA">
        <w:rPr>
          <w:rFonts w:ascii="Arial" w:hAnsi="Arial" w:cs="Arial"/>
          <w:bCs/>
          <w:sz w:val="24"/>
          <w:szCs w:val="24"/>
        </w:rPr>
        <w:t xml:space="preserve"> for th</w:t>
      </w:r>
      <w:r w:rsidR="00E6315F">
        <w:rPr>
          <w:rFonts w:ascii="Arial" w:hAnsi="Arial" w:cs="Arial"/>
          <w:bCs/>
          <w:sz w:val="24"/>
          <w:szCs w:val="24"/>
        </w:rPr>
        <w:t xml:space="preserve">e </w:t>
      </w:r>
      <w:r w:rsidR="00BE7D6D" w:rsidRPr="00717CAA">
        <w:rPr>
          <w:rFonts w:ascii="Arial" w:hAnsi="Arial" w:cs="Arial"/>
          <w:bCs/>
          <w:sz w:val="24"/>
          <w:szCs w:val="24"/>
        </w:rPr>
        <w:t>study</w:t>
      </w:r>
      <w:r w:rsidRPr="00717CAA">
        <w:rPr>
          <w:rFonts w:ascii="Arial" w:hAnsi="Arial" w:cs="Arial"/>
          <w:bCs/>
          <w:sz w:val="24"/>
          <w:szCs w:val="24"/>
        </w:rPr>
        <w:t xml:space="preserve">.  This </w:t>
      </w:r>
      <w:r w:rsidR="00BE7D6D" w:rsidRPr="00717CAA">
        <w:rPr>
          <w:rFonts w:ascii="Arial" w:hAnsi="Arial" w:cs="Arial"/>
          <w:bCs/>
          <w:sz w:val="24"/>
          <w:szCs w:val="24"/>
        </w:rPr>
        <w:t xml:space="preserve">eligibility </w:t>
      </w:r>
      <w:r w:rsidRPr="00717CAA">
        <w:rPr>
          <w:rFonts w:ascii="Arial" w:hAnsi="Arial" w:cs="Arial"/>
          <w:bCs/>
          <w:sz w:val="24"/>
          <w:szCs w:val="24"/>
        </w:rPr>
        <w:t xml:space="preserve">will </w:t>
      </w:r>
      <w:r w:rsidR="006D62DC">
        <w:rPr>
          <w:rFonts w:ascii="Arial" w:hAnsi="Arial" w:cs="Arial"/>
          <w:bCs/>
          <w:sz w:val="24"/>
          <w:szCs w:val="24"/>
        </w:rPr>
        <w:t xml:space="preserve">mainly </w:t>
      </w:r>
      <w:r w:rsidRPr="00717CAA">
        <w:rPr>
          <w:rFonts w:ascii="Arial" w:hAnsi="Arial" w:cs="Arial"/>
          <w:bCs/>
          <w:sz w:val="24"/>
          <w:szCs w:val="24"/>
        </w:rPr>
        <w:t>consist of additional MRI safety questions</w:t>
      </w:r>
      <w:r w:rsidR="00BE7D6D" w:rsidRPr="00717CAA">
        <w:rPr>
          <w:rFonts w:ascii="Arial" w:hAnsi="Arial" w:cs="Arial"/>
          <w:bCs/>
          <w:sz w:val="24"/>
          <w:szCs w:val="24"/>
        </w:rPr>
        <w:t xml:space="preserve"> due to the considerations of the higher power 7T scanner used in this study</w:t>
      </w:r>
      <w:r w:rsidR="006161FC">
        <w:rPr>
          <w:rFonts w:ascii="Arial" w:hAnsi="Arial" w:cs="Arial"/>
          <w:bCs/>
          <w:sz w:val="24"/>
          <w:szCs w:val="24"/>
        </w:rPr>
        <w:t>.</w:t>
      </w:r>
      <w:r w:rsidR="006161FC" w:rsidRPr="006161FC">
        <w:rPr>
          <w:rFonts w:ascii="Arial" w:hAnsi="Arial" w:cs="Arial"/>
          <w:bCs/>
          <w:sz w:val="24"/>
          <w:szCs w:val="24"/>
        </w:rPr>
        <w:t xml:space="preserve"> </w:t>
      </w:r>
      <w:r w:rsidR="00B01755">
        <w:rPr>
          <w:rFonts w:ascii="Arial" w:hAnsi="Arial" w:cs="Arial"/>
          <w:bCs/>
          <w:sz w:val="24"/>
          <w:szCs w:val="24"/>
        </w:rPr>
        <w:t xml:space="preserve"> </w:t>
      </w:r>
    </w:p>
    <w:p w14:paraId="3E755F5F" w14:textId="70A112C2" w:rsidR="006161FC" w:rsidRPr="00717CAA" w:rsidRDefault="006161FC" w:rsidP="006161FC">
      <w:pPr>
        <w:ind w:right="-46"/>
        <w:jc w:val="both"/>
        <w:rPr>
          <w:rFonts w:ascii="Arial" w:hAnsi="Arial" w:cs="Arial"/>
          <w:bCs/>
          <w:sz w:val="24"/>
          <w:szCs w:val="24"/>
        </w:rPr>
      </w:pPr>
      <w:r w:rsidRPr="000C2D11">
        <w:rPr>
          <w:rFonts w:ascii="Arial" w:hAnsi="Arial" w:cs="Arial"/>
          <w:bCs/>
          <w:sz w:val="24"/>
          <w:szCs w:val="24"/>
        </w:rPr>
        <w:t xml:space="preserve">MEG does not pose health and safety issues, but you will be asked a number of screening questions in order to identify possible sources of artefacts (e.g., dental implants, </w:t>
      </w:r>
      <w:proofErr w:type="gramStart"/>
      <w:r w:rsidRPr="000C2D11">
        <w:rPr>
          <w:rFonts w:ascii="Arial" w:hAnsi="Arial" w:cs="Arial"/>
          <w:bCs/>
          <w:sz w:val="24"/>
          <w:szCs w:val="24"/>
        </w:rPr>
        <w:t>pace-makers</w:t>
      </w:r>
      <w:proofErr w:type="gramEnd"/>
      <w:r w:rsidRPr="000C2D11">
        <w:rPr>
          <w:rFonts w:ascii="Arial" w:hAnsi="Arial" w:cs="Arial"/>
          <w:bCs/>
          <w:sz w:val="24"/>
          <w:szCs w:val="24"/>
        </w:rPr>
        <w:t>, etc.) that could compromise signal quality</w:t>
      </w:r>
      <w:r w:rsidRPr="006161FC">
        <w:rPr>
          <w:rFonts w:ascii="Arial" w:hAnsi="Arial" w:cs="Arial"/>
          <w:bCs/>
          <w:sz w:val="24"/>
          <w:szCs w:val="24"/>
        </w:rPr>
        <w:t>.</w:t>
      </w:r>
      <w:r w:rsidR="00C22D21">
        <w:rPr>
          <w:rFonts w:ascii="Arial" w:hAnsi="Arial" w:cs="Arial"/>
          <w:bCs/>
          <w:sz w:val="24"/>
          <w:szCs w:val="24"/>
        </w:rPr>
        <w:t xml:space="preserve"> In addition, if you </w:t>
      </w:r>
      <w:r w:rsidR="007307CB">
        <w:rPr>
          <w:rFonts w:ascii="Arial" w:hAnsi="Arial" w:cs="Arial"/>
          <w:bCs/>
          <w:sz w:val="24"/>
          <w:szCs w:val="24"/>
        </w:rPr>
        <w:t xml:space="preserve">are </w:t>
      </w:r>
      <w:r w:rsidR="00C22D21">
        <w:rPr>
          <w:rFonts w:ascii="Arial" w:hAnsi="Arial" w:cs="Arial"/>
          <w:bCs/>
          <w:sz w:val="24"/>
          <w:szCs w:val="24"/>
        </w:rPr>
        <w:t xml:space="preserve">to undergo a MEG scan, </w:t>
      </w:r>
      <w:r w:rsidR="00045911">
        <w:rPr>
          <w:rFonts w:ascii="Arial" w:hAnsi="Arial" w:cs="Arial"/>
          <w:bCs/>
          <w:sz w:val="24"/>
          <w:szCs w:val="24"/>
        </w:rPr>
        <w:t>you</w:t>
      </w:r>
      <w:r w:rsidR="00C22D21">
        <w:rPr>
          <w:rFonts w:ascii="Arial" w:hAnsi="Arial" w:cs="Arial"/>
          <w:bCs/>
          <w:sz w:val="24"/>
          <w:szCs w:val="24"/>
        </w:rPr>
        <w:t xml:space="preserve"> will </w:t>
      </w:r>
      <w:r w:rsidR="00045911">
        <w:rPr>
          <w:rFonts w:ascii="Arial" w:hAnsi="Arial" w:cs="Arial"/>
          <w:bCs/>
          <w:sz w:val="24"/>
          <w:szCs w:val="24"/>
        </w:rPr>
        <w:t xml:space="preserve">be </w:t>
      </w:r>
      <w:r w:rsidR="00C22D21">
        <w:rPr>
          <w:rFonts w:ascii="Arial" w:hAnsi="Arial" w:cs="Arial"/>
          <w:bCs/>
          <w:sz w:val="24"/>
          <w:szCs w:val="24"/>
        </w:rPr>
        <w:t>ask</w:t>
      </w:r>
      <w:r w:rsidR="00045911">
        <w:rPr>
          <w:rFonts w:ascii="Arial" w:hAnsi="Arial" w:cs="Arial"/>
          <w:bCs/>
          <w:sz w:val="24"/>
          <w:szCs w:val="24"/>
        </w:rPr>
        <w:t>ed</w:t>
      </w:r>
      <w:r w:rsidR="00C22D21">
        <w:rPr>
          <w:rFonts w:ascii="Arial" w:hAnsi="Arial" w:cs="Arial"/>
          <w:bCs/>
          <w:sz w:val="24"/>
          <w:szCs w:val="24"/>
        </w:rPr>
        <w:t xml:space="preserve"> </w:t>
      </w:r>
      <w:r w:rsidR="00045911">
        <w:rPr>
          <w:rFonts w:ascii="Arial" w:hAnsi="Arial" w:cs="Arial"/>
          <w:bCs/>
          <w:sz w:val="24"/>
          <w:szCs w:val="24"/>
        </w:rPr>
        <w:t>to</w:t>
      </w:r>
      <w:r w:rsidR="00C22D21">
        <w:rPr>
          <w:rFonts w:ascii="Arial" w:hAnsi="Arial" w:cs="Arial"/>
          <w:bCs/>
          <w:sz w:val="24"/>
          <w:szCs w:val="24"/>
        </w:rPr>
        <w:t xml:space="preserve"> hav</w:t>
      </w:r>
      <w:r w:rsidR="007307CB">
        <w:rPr>
          <w:rFonts w:ascii="Arial" w:hAnsi="Arial" w:cs="Arial"/>
          <w:bCs/>
          <w:sz w:val="24"/>
          <w:szCs w:val="24"/>
        </w:rPr>
        <w:t>e</w:t>
      </w:r>
      <w:r w:rsidR="00C22D21">
        <w:rPr>
          <w:rFonts w:ascii="Arial" w:hAnsi="Arial" w:cs="Arial"/>
          <w:bCs/>
          <w:sz w:val="24"/>
          <w:szCs w:val="24"/>
        </w:rPr>
        <w:t xml:space="preserve"> a brief 3T structural MRI scan at the same research visit</w:t>
      </w:r>
      <w:r w:rsidR="008C1478">
        <w:rPr>
          <w:rFonts w:ascii="Arial" w:hAnsi="Arial" w:cs="Arial"/>
          <w:bCs/>
          <w:sz w:val="24"/>
          <w:szCs w:val="24"/>
        </w:rPr>
        <w:t xml:space="preserve">, for image </w:t>
      </w:r>
      <w:r w:rsidR="00306F56">
        <w:rPr>
          <w:rFonts w:ascii="Arial" w:hAnsi="Arial" w:cs="Arial"/>
          <w:bCs/>
          <w:sz w:val="24"/>
          <w:szCs w:val="24"/>
        </w:rPr>
        <w:t>alignment</w:t>
      </w:r>
      <w:r w:rsidR="008C1478">
        <w:rPr>
          <w:rFonts w:ascii="Arial" w:hAnsi="Arial" w:cs="Arial"/>
          <w:bCs/>
          <w:sz w:val="24"/>
          <w:szCs w:val="24"/>
        </w:rPr>
        <w:t xml:space="preserve"> purposes</w:t>
      </w:r>
      <w:r w:rsidR="00C22D21">
        <w:rPr>
          <w:rFonts w:ascii="Arial" w:hAnsi="Arial" w:cs="Arial"/>
          <w:bCs/>
          <w:sz w:val="24"/>
          <w:szCs w:val="24"/>
        </w:rPr>
        <w:t xml:space="preserve">. </w:t>
      </w:r>
      <w:r w:rsidR="00967029">
        <w:rPr>
          <w:rFonts w:ascii="Arial" w:hAnsi="Arial" w:cs="Arial"/>
          <w:bCs/>
          <w:sz w:val="24"/>
          <w:szCs w:val="24"/>
        </w:rPr>
        <w:t>We</w:t>
      </w:r>
      <w:r w:rsidR="00C22D21">
        <w:rPr>
          <w:rFonts w:ascii="Arial" w:hAnsi="Arial" w:cs="Arial"/>
          <w:bCs/>
          <w:sz w:val="24"/>
          <w:szCs w:val="24"/>
        </w:rPr>
        <w:t xml:space="preserve"> will also </w:t>
      </w:r>
      <w:r w:rsidR="00045911">
        <w:rPr>
          <w:rFonts w:ascii="Arial" w:hAnsi="Arial" w:cs="Arial"/>
          <w:bCs/>
          <w:sz w:val="24"/>
          <w:szCs w:val="24"/>
        </w:rPr>
        <w:t xml:space="preserve">conduct </w:t>
      </w:r>
      <w:r w:rsidR="009D0BBA">
        <w:rPr>
          <w:rFonts w:ascii="Arial" w:hAnsi="Arial" w:cs="Arial"/>
          <w:bCs/>
          <w:sz w:val="24"/>
          <w:szCs w:val="24"/>
        </w:rPr>
        <w:t xml:space="preserve">3T </w:t>
      </w:r>
      <w:r w:rsidR="00045911">
        <w:rPr>
          <w:rFonts w:ascii="Arial" w:hAnsi="Arial" w:cs="Arial"/>
          <w:bCs/>
          <w:sz w:val="24"/>
          <w:szCs w:val="24"/>
        </w:rPr>
        <w:t>MRI safety screening by telephone prior to your visit.</w:t>
      </w:r>
    </w:p>
    <w:p w14:paraId="4B2CD7CC" w14:textId="77777777" w:rsidR="005C75F1" w:rsidRPr="00717CAA" w:rsidRDefault="005C75F1" w:rsidP="009B38F8">
      <w:pPr>
        <w:ind w:right="-46"/>
        <w:jc w:val="both"/>
        <w:rPr>
          <w:rFonts w:ascii="Arial" w:hAnsi="Arial" w:cs="Arial"/>
          <w:b/>
          <w:i/>
          <w:iCs/>
          <w:sz w:val="24"/>
          <w:szCs w:val="24"/>
        </w:rPr>
      </w:pPr>
    </w:p>
    <w:p w14:paraId="3DEA94B8" w14:textId="2017C6A8" w:rsidR="00675E58" w:rsidRPr="00717CAA" w:rsidRDefault="00FF7CB0" w:rsidP="009B38F8">
      <w:pPr>
        <w:ind w:right="-46"/>
        <w:jc w:val="both"/>
        <w:rPr>
          <w:rFonts w:ascii="Arial" w:hAnsi="Arial" w:cs="Arial"/>
          <w:b/>
          <w:i/>
          <w:iCs/>
          <w:sz w:val="24"/>
          <w:szCs w:val="24"/>
        </w:rPr>
      </w:pPr>
      <w:r w:rsidRPr="00717CAA">
        <w:rPr>
          <w:rFonts w:ascii="Arial" w:hAnsi="Arial" w:cs="Arial"/>
          <w:b/>
          <w:i/>
          <w:iCs/>
          <w:sz w:val="24"/>
          <w:szCs w:val="24"/>
        </w:rPr>
        <w:t>On your arrival</w:t>
      </w:r>
    </w:p>
    <w:p w14:paraId="09DB72B1" w14:textId="274FE573" w:rsidR="00355976" w:rsidRDefault="00B20B37" w:rsidP="009B38F8">
      <w:pPr>
        <w:ind w:right="-46"/>
        <w:jc w:val="both"/>
        <w:rPr>
          <w:rFonts w:ascii="Arial" w:hAnsi="Arial" w:cs="Arial"/>
          <w:bCs/>
          <w:sz w:val="24"/>
          <w:szCs w:val="24"/>
        </w:rPr>
      </w:pPr>
      <w:r>
        <w:rPr>
          <w:rFonts w:ascii="Arial" w:hAnsi="Arial" w:cs="Arial"/>
          <w:sz w:val="24"/>
          <w:szCs w:val="24"/>
        </w:rPr>
        <w:t>O</w:t>
      </w:r>
      <w:r w:rsidRPr="00717CAA">
        <w:rPr>
          <w:rFonts w:ascii="Arial" w:hAnsi="Arial" w:cs="Arial"/>
          <w:sz w:val="24"/>
          <w:szCs w:val="24"/>
        </w:rPr>
        <w:t xml:space="preserve">n the day of the visit </w:t>
      </w:r>
      <w:r w:rsidR="006C0E38">
        <w:rPr>
          <w:rFonts w:ascii="Arial" w:hAnsi="Arial" w:cs="Arial"/>
          <w:sz w:val="24"/>
          <w:szCs w:val="24"/>
        </w:rPr>
        <w:t>may</w:t>
      </w:r>
      <w:r w:rsidRPr="00717CAA">
        <w:rPr>
          <w:rFonts w:ascii="Arial" w:hAnsi="Arial" w:cs="Arial"/>
          <w:sz w:val="24"/>
          <w:szCs w:val="24"/>
        </w:rPr>
        <w:t xml:space="preserve"> check your temperature</w:t>
      </w:r>
      <w:r>
        <w:rPr>
          <w:rFonts w:ascii="Arial" w:hAnsi="Arial" w:cs="Arial"/>
          <w:sz w:val="24"/>
          <w:szCs w:val="24"/>
        </w:rPr>
        <w:t xml:space="preserve"> and</w:t>
      </w:r>
      <w:r w:rsidRPr="00717CAA">
        <w:rPr>
          <w:rFonts w:ascii="Arial" w:hAnsi="Arial" w:cs="Arial"/>
          <w:sz w:val="24"/>
          <w:szCs w:val="24"/>
        </w:rPr>
        <w:t xml:space="preserve"> </w:t>
      </w:r>
      <w:r>
        <w:rPr>
          <w:rFonts w:ascii="Arial" w:hAnsi="Arial" w:cs="Arial"/>
          <w:sz w:val="24"/>
          <w:szCs w:val="24"/>
        </w:rPr>
        <w:t>i</w:t>
      </w:r>
      <w:r w:rsidR="000E5583" w:rsidRPr="00717CAA">
        <w:rPr>
          <w:rFonts w:ascii="Arial" w:hAnsi="Arial" w:cs="Arial"/>
          <w:sz w:val="24"/>
          <w:szCs w:val="24"/>
        </w:rPr>
        <w:t xml:space="preserve">f </w:t>
      </w:r>
      <w:r w:rsidR="457C4713" w:rsidRPr="00717CAA">
        <w:rPr>
          <w:rFonts w:ascii="Arial" w:hAnsi="Arial" w:cs="Arial"/>
          <w:sz w:val="24"/>
          <w:szCs w:val="24"/>
        </w:rPr>
        <w:t xml:space="preserve">you have </w:t>
      </w:r>
      <w:r w:rsidR="457C4713" w:rsidRPr="00717CAA">
        <w:rPr>
          <w:rFonts w:ascii="Arial" w:hAnsi="Arial" w:cs="Arial"/>
          <w:sz w:val="24"/>
          <w:szCs w:val="24"/>
          <w:u w:val="single"/>
        </w:rPr>
        <w:t>not</w:t>
      </w:r>
      <w:r w:rsidR="24733C1E" w:rsidRPr="00717CAA">
        <w:rPr>
          <w:rFonts w:ascii="Arial" w:hAnsi="Arial" w:cs="Arial"/>
          <w:sz w:val="24"/>
          <w:szCs w:val="24"/>
          <w:u w:val="single"/>
        </w:rPr>
        <w:t xml:space="preserve"> previously</w:t>
      </w:r>
      <w:r w:rsidR="457C4713" w:rsidRPr="00717CAA">
        <w:rPr>
          <w:rFonts w:ascii="Arial" w:hAnsi="Arial" w:cs="Arial"/>
          <w:sz w:val="24"/>
          <w:szCs w:val="24"/>
        </w:rPr>
        <w:t xml:space="preserve"> had COVID-19</w:t>
      </w:r>
      <w:r w:rsidR="1E9819FA" w:rsidRPr="00717CAA">
        <w:rPr>
          <w:rFonts w:ascii="Arial" w:hAnsi="Arial" w:cs="Arial"/>
          <w:sz w:val="24"/>
          <w:szCs w:val="24"/>
        </w:rPr>
        <w:t xml:space="preserve">, ask you if you have </w:t>
      </w:r>
      <w:r w:rsidR="1BCF82EA" w:rsidRPr="00717CAA">
        <w:rPr>
          <w:rFonts w:ascii="Arial" w:hAnsi="Arial" w:cs="Arial"/>
          <w:sz w:val="24"/>
          <w:szCs w:val="24"/>
        </w:rPr>
        <w:t xml:space="preserve">developed </w:t>
      </w:r>
      <w:r w:rsidR="1E9819FA" w:rsidRPr="00717CAA">
        <w:rPr>
          <w:rFonts w:ascii="Arial" w:hAnsi="Arial" w:cs="Arial"/>
          <w:sz w:val="24"/>
          <w:szCs w:val="24"/>
        </w:rPr>
        <w:t>any COVID-19 related symptoms.</w:t>
      </w:r>
      <w:r w:rsidR="00614F12">
        <w:rPr>
          <w:rFonts w:ascii="Arial" w:hAnsi="Arial" w:cs="Arial"/>
          <w:sz w:val="24"/>
          <w:szCs w:val="24"/>
        </w:rPr>
        <w:t xml:space="preserve"> </w:t>
      </w:r>
      <w:r w:rsidR="00614F12">
        <w:rPr>
          <w:rFonts w:ascii="Arial" w:hAnsi="Arial" w:cs="Arial"/>
          <w:bCs/>
          <w:sz w:val="24"/>
          <w:szCs w:val="24"/>
        </w:rPr>
        <w:t xml:space="preserve">You </w:t>
      </w:r>
      <w:r w:rsidR="00614F12" w:rsidRPr="00CE1098">
        <w:rPr>
          <w:rFonts w:ascii="Arial" w:hAnsi="Arial" w:cs="Arial"/>
          <w:bCs/>
          <w:sz w:val="24"/>
          <w:szCs w:val="24"/>
        </w:rPr>
        <w:t>will</w:t>
      </w:r>
      <w:r w:rsidR="00614F12">
        <w:rPr>
          <w:rFonts w:ascii="Arial" w:hAnsi="Arial" w:cs="Arial"/>
          <w:bCs/>
          <w:sz w:val="24"/>
          <w:szCs w:val="24"/>
        </w:rPr>
        <w:t xml:space="preserve"> </w:t>
      </w:r>
      <w:r w:rsidR="00614F12" w:rsidRPr="00CE1098">
        <w:rPr>
          <w:rFonts w:ascii="Arial" w:hAnsi="Arial" w:cs="Arial"/>
          <w:bCs/>
          <w:sz w:val="24"/>
          <w:szCs w:val="24"/>
        </w:rPr>
        <w:t>be admitted to the building</w:t>
      </w:r>
      <w:r w:rsidR="00614F12">
        <w:rPr>
          <w:rFonts w:ascii="Arial" w:hAnsi="Arial" w:cs="Arial"/>
          <w:bCs/>
          <w:sz w:val="24"/>
          <w:szCs w:val="24"/>
        </w:rPr>
        <w:t xml:space="preserve"> o</w:t>
      </w:r>
      <w:r w:rsidR="00614F12" w:rsidRPr="00FA60BD">
        <w:rPr>
          <w:rFonts w:ascii="Arial" w:hAnsi="Arial" w:cs="Arial"/>
          <w:bCs/>
          <w:sz w:val="24"/>
          <w:szCs w:val="24"/>
        </w:rPr>
        <w:t>nl</w:t>
      </w:r>
      <w:r w:rsidR="00614F12">
        <w:rPr>
          <w:rFonts w:ascii="Arial" w:hAnsi="Arial" w:cs="Arial"/>
          <w:bCs/>
          <w:sz w:val="24"/>
          <w:szCs w:val="24"/>
        </w:rPr>
        <w:t xml:space="preserve">y </w:t>
      </w:r>
      <w:r w:rsidR="00614F12" w:rsidRPr="00FA60BD">
        <w:rPr>
          <w:rFonts w:ascii="Arial" w:hAnsi="Arial" w:cs="Arial"/>
          <w:bCs/>
          <w:sz w:val="24"/>
          <w:szCs w:val="24"/>
        </w:rPr>
        <w:t xml:space="preserve">if </w:t>
      </w:r>
      <w:r w:rsidR="00614F12">
        <w:rPr>
          <w:rFonts w:ascii="Arial" w:hAnsi="Arial" w:cs="Arial"/>
          <w:bCs/>
          <w:sz w:val="24"/>
          <w:szCs w:val="24"/>
        </w:rPr>
        <w:t xml:space="preserve">you </w:t>
      </w:r>
      <w:r w:rsidR="00614F12" w:rsidRPr="00FA60BD">
        <w:rPr>
          <w:rFonts w:ascii="Arial" w:hAnsi="Arial" w:cs="Arial"/>
          <w:bCs/>
          <w:sz w:val="24"/>
          <w:szCs w:val="24"/>
        </w:rPr>
        <w:t>have a normal temperature and report no symptoms</w:t>
      </w:r>
      <w:r w:rsidR="00614F12">
        <w:rPr>
          <w:rFonts w:ascii="Arial" w:hAnsi="Arial" w:cs="Arial"/>
          <w:bCs/>
          <w:sz w:val="24"/>
          <w:szCs w:val="24"/>
        </w:rPr>
        <w:t>.</w:t>
      </w:r>
    </w:p>
    <w:p w14:paraId="238DF65D" w14:textId="77777777" w:rsidR="003207B7" w:rsidRPr="00717CAA" w:rsidRDefault="003207B7" w:rsidP="009B38F8">
      <w:pPr>
        <w:ind w:right="-46"/>
        <w:jc w:val="both"/>
        <w:rPr>
          <w:rFonts w:ascii="Arial" w:hAnsi="Arial" w:cs="Arial"/>
          <w:sz w:val="24"/>
          <w:szCs w:val="24"/>
        </w:rPr>
      </w:pPr>
    </w:p>
    <w:p w14:paraId="4C754329" w14:textId="3B3D13FE" w:rsidR="00355976" w:rsidRPr="00717CAA" w:rsidRDefault="00675E58" w:rsidP="009B38F8">
      <w:pPr>
        <w:ind w:right="-46"/>
        <w:jc w:val="both"/>
        <w:rPr>
          <w:rFonts w:ascii="Arial" w:hAnsi="Arial" w:cs="Arial"/>
          <w:b/>
          <w:i/>
          <w:iCs/>
          <w:sz w:val="24"/>
          <w:szCs w:val="24"/>
          <w:u w:val="single"/>
        </w:rPr>
      </w:pPr>
      <w:r w:rsidRPr="00717CAA">
        <w:rPr>
          <w:rFonts w:ascii="Arial" w:hAnsi="Arial" w:cs="Arial"/>
          <w:b/>
          <w:i/>
          <w:iCs/>
          <w:sz w:val="24"/>
          <w:szCs w:val="24"/>
        </w:rPr>
        <w:t xml:space="preserve">What will happen during </w:t>
      </w:r>
      <w:r w:rsidR="002576AA">
        <w:rPr>
          <w:rFonts w:ascii="Arial" w:hAnsi="Arial" w:cs="Arial"/>
          <w:b/>
          <w:i/>
          <w:iCs/>
          <w:sz w:val="24"/>
          <w:szCs w:val="24"/>
        </w:rPr>
        <w:t>the study</w:t>
      </w:r>
      <w:r w:rsidRPr="00717CAA">
        <w:rPr>
          <w:rFonts w:ascii="Arial" w:hAnsi="Arial" w:cs="Arial"/>
          <w:b/>
          <w:i/>
          <w:iCs/>
          <w:sz w:val="24"/>
          <w:szCs w:val="24"/>
        </w:rPr>
        <w:t>?</w:t>
      </w:r>
    </w:p>
    <w:tbl>
      <w:tblPr>
        <w:tblStyle w:val="TableGrid"/>
        <w:tblW w:w="0" w:type="auto"/>
        <w:tblLook w:val="04A0" w:firstRow="1" w:lastRow="0" w:firstColumn="1" w:lastColumn="0" w:noHBand="0" w:noVBand="1"/>
      </w:tblPr>
      <w:tblGrid>
        <w:gridCol w:w="9016"/>
      </w:tblGrid>
      <w:tr w:rsidR="002576AA" w14:paraId="1D0D0489" w14:textId="77777777" w:rsidTr="002576AA">
        <w:tc>
          <w:tcPr>
            <w:tcW w:w="9016" w:type="dxa"/>
          </w:tcPr>
          <w:p w14:paraId="477CE293" w14:textId="0419516A" w:rsidR="002576AA" w:rsidRDefault="002576AA" w:rsidP="009B38F8">
            <w:pPr>
              <w:ind w:right="-46"/>
              <w:jc w:val="both"/>
              <w:rPr>
                <w:rFonts w:ascii="Arial" w:hAnsi="Arial" w:cs="Arial"/>
                <w:iCs/>
                <w:sz w:val="24"/>
                <w:szCs w:val="24"/>
              </w:rPr>
            </w:pPr>
            <w:r w:rsidRPr="00717CAA">
              <w:rPr>
                <w:rFonts w:ascii="Arial" w:eastAsia="Arial" w:hAnsi="Arial" w:cs="Arial"/>
                <w:sz w:val="24"/>
                <w:szCs w:val="24"/>
              </w:rPr>
              <w:t xml:space="preserve">Informed </w:t>
            </w:r>
            <w:r>
              <w:rPr>
                <w:rFonts w:ascii="Arial" w:eastAsia="Arial" w:hAnsi="Arial" w:cs="Arial"/>
                <w:sz w:val="24"/>
                <w:szCs w:val="24"/>
              </w:rPr>
              <w:t xml:space="preserve">electronic </w:t>
            </w:r>
            <w:r w:rsidRPr="00717CAA">
              <w:rPr>
                <w:rFonts w:ascii="Arial" w:eastAsia="Arial" w:hAnsi="Arial" w:cs="Arial"/>
                <w:sz w:val="24"/>
                <w:szCs w:val="24"/>
              </w:rPr>
              <w:t>consen</w:t>
            </w:r>
            <w:r>
              <w:rPr>
                <w:rFonts w:ascii="Arial" w:eastAsia="Arial" w:hAnsi="Arial" w:cs="Arial"/>
                <w:sz w:val="24"/>
                <w:szCs w:val="24"/>
              </w:rPr>
              <w:t>t to allow for medical records checks</w:t>
            </w:r>
          </w:p>
        </w:tc>
      </w:tr>
      <w:tr w:rsidR="002576AA" w14:paraId="4DDFE0FF" w14:textId="77777777" w:rsidTr="002576AA">
        <w:tc>
          <w:tcPr>
            <w:tcW w:w="9016" w:type="dxa"/>
          </w:tcPr>
          <w:p w14:paraId="1773BB29" w14:textId="5390791B" w:rsidR="002576AA" w:rsidRDefault="002576AA" w:rsidP="002576AA">
            <w:pPr>
              <w:ind w:right="-46"/>
              <w:jc w:val="both"/>
              <w:rPr>
                <w:rFonts w:ascii="Arial" w:hAnsi="Arial" w:cs="Arial"/>
                <w:iCs/>
                <w:sz w:val="24"/>
                <w:szCs w:val="24"/>
              </w:rPr>
            </w:pPr>
            <w:r w:rsidRPr="00717CAA">
              <w:rPr>
                <w:rFonts w:ascii="Arial" w:eastAsia="Arial" w:hAnsi="Arial" w:cs="Arial"/>
                <w:sz w:val="24"/>
                <w:szCs w:val="24"/>
              </w:rPr>
              <w:t>Questionnaires</w:t>
            </w:r>
            <w:r>
              <w:rPr>
                <w:rFonts w:ascii="Arial" w:eastAsia="Arial" w:hAnsi="Arial" w:cs="Arial"/>
                <w:sz w:val="24"/>
                <w:szCs w:val="24"/>
              </w:rPr>
              <w:t xml:space="preserve"> and cognitive tests</w:t>
            </w:r>
            <w:r w:rsidRPr="00717CAA">
              <w:rPr>
                <w:rFonts w:ascii="Arial" w:eastAsia="Arial" w:hAnsi="Arial" w:cs="Arial"/>
                <w:sz w:val="24"/>
                <w:szCs w:val="24"/>
              </w:rPr>
              <w:t xml:space="preserve"> (</w:t>
            </w:r>
            <w:r>
              <w:rPr>
                <w:rFonts w:ascii="Arial" w:eastAsia="Arial" w:hAnsi="Arial" w:cs="Arial"/>
                <w:sz w:val="24"/>
                <w:szCs w:val="24"/>
              </w:rPr>
              <w:t>60</w:t>
            </w:r>
            <w:r w:rsidRPr="00717CAA">
              <w:rPr>
                <w:rFonts w:ascii="Arial" w:eastAsia="Arial" w:hAnsi="Arial" w:cs="Arial"/>
                <w:sz w:val="24"/>
                <w:szCs w:val="24"/>
              </w:rPr>
              <w:t xml:space="preserve"> minutes)</w:t>
            </w:r>
            <w:r>
              <w:rPr>
                <w:rFonts w:ascii="Arial" w:eastAsia="Arial" w:hAnsi="Arial" w:cs="Arial"/>
                <w:sz w:val="24"/>
                <w:szCs w:val="24"/>
              </w:rPr>
              <w:t xml:space="preserve"> (these may be done at home or on site when you attend for the study)</w:t>
            </w:r>
          </w:p>
        </w:tc>
      </w:tr>
      <w:tr w:rsidR="002576AA" w14:paraId="1DABB013" w14:textId="77777777" w:rsidTr="002576AA">
        <w:tc>
          <w:tcPr>
            <w:tcW w:w="9016" w:type="dxa"/>
          </w:tcPr>
          <w:p w14:paraId="20C76CF5" w14:textId="75A534DB" w:rsidR="002576AA" w:rsidRDefault="002576AA" w:rsidP="002576AA">
            <w:pPr>
              <w:ind w:right="-46"/>
              <w:jc w:val="both"/>
              <w:rPr>
                <w:rFonts w:ascii="Arial" w:hAnsi="Arial" w:cs="Arial"/>
                <w:iCs/>
                <w:sz w:val="24"/>
                <w:szCs w:val="24"/>
              </w:rPr>
            </w:pPr>
            <w:r>
              <w:rPr>
                <w:rFonts w:ascii="Arial" w:eastAsia="Arial" w:hAnsi="Arial" w:cs="Arial"/>
                <w:sz w:val="24"/>
                <w:szCs w:val="24"/>
              </w:rPr>
              <w:t>7T</w:t>
            </w:r>
            <w:r w:rsidR="007C5948">
              <w:rPr>
                <w:rFonts w:ascii="Arial" w:eastAsia="Arial" w:hAnsi="Arial" w:cs="Arial"/>
                <w:sz w:val="24"/>
                <w:szCs w:val="24"/>
              </w:rPr>
              <w:t>/3T</w:t>
            </w:r>
            <w:r>
              <w:rPr>
                <w:rFonts w:ascii="Arial" w:eastAsia="Arial" w:hAnsi="Arial" w:cs="Arial"/>
                <w:sz w:val="24"/>
                <w:szCs w:val="24"/>
              </w:rPr>
              <w:t xml:space="preserve"> </w:t>
            </w:r>
            <w:r w:rsidRPr="00717CAA">
              <w:rPr>
                <w:rFonts w:ascii="Arial" w:eastAsia="Arial" w:hAnsi="Arial" w:cs="Arial"/>
                <w:sz w:val="24"/>
                <w:szCs w:val="24"/>
              </w:rPr>
              <w:t>MRI safety questions</w:t>
            </w:r>
            <w:r>
              <w:rPr>
                <w:rFonts w:ascii="Arial" w:eastAsia="Arial" w:hAnsi="Arial" w:cs="Arial"/>
                <w:sz w:val="24"/>
                <w:szCs w:val="24"/>
              </w:rPr>
              <w:t xml:space="preserve"> over the phone</w:t>
            </w:r>
          </w:p>
        </w:tc>
      </w:tr>
      <w:tr w:rsidR="002576AA" w14:paraId="1B7D0475" w14:textId="77777777" w:rsidTr="002576AA">
        <w:tc>
          <w:tcPr>
            <w:tcW w:w="9016" w:type="dxa"/>
          </w:tcPr>
          <w:p w14:paraId="5E8E7DCD" w14:textId="6F9E9A6F" w:rsidR="002576AA" w:rsidRDefault="002576AA" w:rsidP="002576AA">
            <w:pPr>
              <w:ind w:right="-46"/>
              <w:jc w:val="both"/>
              <w:rPr>
                <w:rFonts w:ascii="Arial" w:hAnsi="Arial" w:cs="Arial"/>
                <w:iCs/>
                <w:sz w:val="24"/>
                <w:szCs w:val="24"/>
              </w:rPr>
            </w:pPr>
            <w:r w:rsidRPr="00717CAA">
              <w:rPr>
                <w:rFonts w:ascii="Arial" w:hAnsi="Arial" w:cs="Arial"/>
                <w:sz w:val="24"/>
                <w:szCs w:val="24"/>
              </w:rPr>
              <w:t>COVID-19 symptoms</w:t>
            </w:r>
            <w:r>
              <w:rPr>
                <w:rFonts w:ascii="Arial" w:hAnsi="Arial" w:cs="Arial"/>
                <w:sz w:val="24"/>
                <w:szCs w:val="24"/>
              </w:rPr>
              <w:t xml:space="preserve"> </w:t>
            </w:r>
            <w:proofErr w:type="gramStart"/>
            <w:r>
              <w:rPr>
                <w:rFonts w:ascii="Arial" w:hAnsi="Arial" w:cs="Arial"/>
                <w:sz w:val="24"/>
                <w:szCs w:val="24"/>
              </w:rPr>
              <w:t>checks</w:t>
            </w:r>
            <w:proofErr w:type="gramEnd"/>
            <w:r>
              <w:rPr>
                <w:rFonts w:ascii="Arial" w:hAnsi="Arial" w:cs="Arial"/>
                <w:sz w:val="24"/>
                <w:szCs w:val="24"/>
              </w:rPr>
              <w:t xml:space="preserve"> before the visit</w:t>
            </w:r>
          </w:p>
        </w:tc>
      </w:tr>
      <w:tr w:rsidR="002576AA" w14:paraId="4EBE6559" w14:textId="77777777" w:rsidTr="002576AA">
        <w:tc>
          <w:tcPr>
            <w:tcW w:w="9016" w:type="dxa"/>
          </w:tcPr>
          <w:p w14:paraId="2620ADF5" w14:textId="19FB18CE" w:rsidR="002576AA" w:rsidRDefault="002576AA" w:rsidP="002576AA">
            <w:pPr>
              <w:ind w:right="-46"/>
              <w:jc w:val="both"/>
              <w:rPr>
                <w:rFonts w:ascii="Arial" w:hAnsi="Arial" w:cs="Arial"/>
                <w:iCs/>
                <w:sz w:val="24"/>
                <w:szCs w:val="24"/>
              </w:rPr>
            </w:pPr>
            <w:r>
              <w:rPr>
                <w:rFonts w:ascii="Arial" w:eastAsia="Arial" w:hAnsi="Arial" w:cs="Arial"/>
                <w:sz w:val="24"/>
                <w:szCs w:val="24"/>
              </w:rPr>
              <w:t>7T</w:t>
            </w:r>
            <w:r w:rsidR="00686E78">
              <w:rPr>
                <w:rFonts w:ascii="Arial" w:eastAsia="Arial" w:hAnsi="Arial" w:cs="Arial"/>
                <w:sz w:val="24"/>
                <w:szCs w:val="24"/>
              </w:rPr>
              <w:t>/3T</w:t>
            </w:r>
            <w:r>
              <w:rPr>
                <w:rFonts w:ascii="Arial" w:eastAsia="Arial" w:hAnsi="Arial" w:cs="Arial"/>
                <w:sz w:val="24"/>
                <w:szCs w:val="24"/>
              </w:rPr>
              <w:t xml:space="preserve"> </w:t>
            </w:r>
            <w:r w:rsidRPr="00717CAA">
              <w:rPr>
                <w:rFonts w:ascii="Arial" w:eastAsia="Arial" w:hAnsi="Arial" w:cs="Arial"/>
                <w:sz w:val="24"/>
                <w:szCs w:val="24"/>
              </w:rPr>
              <w:t>MRI safety questions</w:t>
            </w:r>
            <w:r w:rsidR="00686E78">
              <w:rPr>
                <w:rFonts w:ascii="Arial" w:eastAsia="Arial" w:hAnsi="Arial" w:cs="Arial"/>
                <w:sz w:val="24"/>
                <w:szCs w:val="24"/>
              </w:rPr>
              <w:t>,</w:t>
            </w:r>
            <w:r>
              <w:rPr>
                <w:rFonts w:ascii="Arial" w:eastAsia="Arial" w:hAnsi="Arial" w:cs="Arial"/>
                <w:sz w:val="24"/>
                <w:szCs w:val="24"/>
              </w:rPr>
              <w:t xml:space="preserve"> medical history</w:t>
            </w:r>
            <w:r w:rsidR="00EE16EA">
              <w:rPr>
                <w:rFonts w:ascii="Arial" w:eastAsia="Arial" w:hAnsi="Arial" w:cs="Arial"/>
                <w:sz w:val="24"/>
                <w:szCs w:val="24"/>
              </w:rPr>
              <w:t xml:space="preserve"> (allergy, medications)</w:t>
            </w:r>
            <w:r>
              <w:rPr>
                <w:rFonts w:ascii="Arial" w:eastAsia="Arial" w:hAnsi="Arial" w:cs="Arial"/>
                <w:sz w:val="24"/>
                <w:szCs w:val="24"/>
              </w:rPr>
              <w:t xml:space="preserve"> and physical examination </w:t>
            </w:r>
            <w:r w:rsidR="00EE16EA">
              <w:rPr>
                <w:rFonts w:ascii="Arial" w:eastAsia="Arial" w:hAnsi="Arial" w:cs="Arial"/>
                <w:sz w:val="24"/>
                <w:szCs w:val="24"/>
              </w:rPr>
              <w:t xml:space="preserve">(weight, height) </w:t>
            </w:r>
            <w:r>
              <w:rPr>
                <w:rFonts w:ascii="Arial" w:eastAsia="Arial" w:hAnsi="Arial" w:cs="Arial"/>
                <w:sz w:val="24"/>
                <w:szCs w:val="24"/>
              </w:rPr>
              <w:t>during the visit</w:t>
            </w:r>
            <w:r w:rsidR="00EE16EA">
              <w:rPr>
                <w:rFonts w:ascii="Arial" w:eastAsia="Arial" w:hAnsi="Arial" w:cs="Arial"/>
                <w:sz w:val="24"/>
                <w:szCs w:val="24"/>
              </w:rPr>
              <w:t xml:space="preserve"> (10 minutes)</w:t>
            </w:r>
          </w:p>
        </w:tc>
      </w:tr>
      <w:tr w:rsidR="002576AA" w14:paraId="15214E08" w14:textId="77777777" w:rsidTr="002576AA">
        <w:tc>
          <w:tcPr>
            <w:tcW w:w="9016" w:type="dxa"/>
          </w:tcPr>
          <w:p w14:paraId="7942DCE6" w14:textId="68BAF50E" w:rsidR="002576AA" w:rsidRDefault="002576AA" w:rsidP="002576AA">
            <w:pPr>
              <w:ind w:right="-46"/>
              <w:jc w:val="both"/>
              <w:rPr>
                <w:rFonts w:ascii="Arial" w:hAnsi="Arial" w:cs="Arial"/>
                <w:iCs/>
                <w:sz w:val="24"/>
                <w:szCs w:val="24"/>
              </w:rPr>
            </w:pPr>
            <w:r>
              <w:rPr>
                <w:rFonts w:ascii="Arial" w:hAnsi="Arial" w:cs="Arial"/>
                <w:iCs/>
                <w:sz w:val="24"/>
                <w:szCs w:val="24"/>
              </w:rPr>
              <w:t>7T MRI or MEG consent during the visit</w:t>
            </w:r>
          </w:p>
        </w:tc>
      </w:tr>
      <w:tr w:rsidR="002576AA" w14:paraId="5FAF05C5" w14:textId="77777777" w:rsidTr="002576AA">
        <w:tc>
          <w:tcPr>
            <w:tcW w:w="9016" w:type="dxa"/>
          </w:tcPr>
          <w:p w14:paraId="2668672B" w14:textId="77777777" w:rsidR="002576AA" w:rsidRDefault="002576AA" w:rsidP="002576AA">
            <w:pPr>
              <w:ind w:right="-46"/>
              <w:jc w:val="both"/>
              <w:rPr>
                <w:rFonts w:ascii="Arial" w:eastAsia="Arial" w:hAnsi="Arial" w:cs="Arial"/>
                <w:sz w:val="24"/>
                <w:szCs w:val="24"/>
              </w:rPr>
            </w:pPr>
            <w:r w:rsidRPr="000C2D11">
              <w:rPr>
                <w:rFonts w:ascii="Arial" w:eastAsia="Arial" w:hAnsi="Arial" w:cs="Arial"/>
                <w:b/>
                <w:i/>
                <w:sz w:val="24"/>
                <w:szCs w:val="24"/>
              </w:rPr>
              <w:t>Either</w:t>
            </w:r>
            <w:r>
              <w:rPr>
                <w:rFonts w:ascii="Arial" w:eastAsia="Arial" w:hAnsi="Arial" w:cs="Arial"/>
                <w:sz w:val="24"/>
                <w:szCs w:val="24"/>
              </w:rPr>
              <w:t xml:space="preserve"> </w:t>
            </w:r>
            <w:r w:rsidRPr="00717CAA">
              <w:rPr>
                <w:rFonts w:ascii="Arial" w:eastAsia="Arial" w:hAnsi="Arial" w:cs="Arial"/>
                <w:sz w:val="24"/>
                <w:szCs w:val="24"/>
              </w:rPr>
              <w:t>Magnetic resonance imaging (MRI) scan (up to 1 hour)</w:t>
            </w:r>
            <w:r>
              <w:rPr>
                <w:rFonts w:ascii="Arial" w:eastAsia="Arial" w:hAnsi="Arial" w:cs="Arial"/>
                <w:sz w:val="24"/>
                <w:szCs w:val="24"/>
              </w:rPr>
              <w:t xml:space="preserve"> </w:t>
            </w:r>
          </w:p>
          <w:p w14:paraId="39BB40BB" w14:textId="79A4DE5F" w:rsidR="002576AA" w:rsidRDefault="002576AA" w:rsidP="00237812">
            <w:pPr>
              <w:ind w:right="-46"/>
              <w:jc w:val="both"/>
              <w:rPr>
                <w:rFonts w:ascii="Arial" w:hAnsi="Arial" w:cs="Arial"/>
                <w:iCs/>
                <w:sz w:val="24"/>
                <w:szCs w:val="24"/>
              </w:rPr>
            </w:pPr>
            <w:r w:rsidRPr="000C2D11">
              <w:rPr>
                <w:rFonts w:ascii="Arial" w:eastAsia="Arial" w:hAnsi="Arial" w:cs="Arial"/>
                <w:b/>
                <w:i/>
                <w:sz w:val="24"/>
                <w:szCs w:val="24"/>
              </w:rPr>
              <w:t>Or</w:t>
            </w:r>
            <w:r>
              <w:rPr>
                <w:rFonts w:ascii="Arial" w:eastAsia="Arial" w:hAnsi="Arial" w:cs="Arial"/>
                <w:sz w:val="24"/>
                <w:szCs w:val="24"/>
              </w:rPr>
              <w:t xml:space="preserve"> MEG scan</w:t>
            </w:r>
            <w:r w:rsidR="00686E78">
              <w:rPr>
                <w:rFonts w:ascii="Arial" w:eastAsia="Arial" w:hAnsi="Arial" w:cs="Arial"/>
                <w:sz w:val="24"/>
                <w:szCs w:val="24"/>
              </w:rPr>
              <w:t xml:space="preserve"> </w:t>
            </w:r>
            <w:r>
              <w:rPr>
                <w:rFonts w:ascii="Arial" w:eastAsia="Arial" w:hAnsi="Arial" w:cs="Arial"/>
                <w:sz w:val="24"/>
                <w:szCs w:val="24"/>
              </w:rPr>
              <w:t xml:space="preserve">(up to </w:t>
            </w:r>
            <w:r w:rsidR="00237812">
              <w:rPr>
                <w:rFonts w:ascii="Arial" w:eastAsia="Arial" w:hAnsi="Arial" w:cs="Arial"/>
                <w:sz w:val="24"/>
                <w:szCs w:val="24"/>
              </w:rPr>
              <w:t>5</w:t>
            </w:r>
            <w:r>
              <w:rPr>
                <w:rFonts w:ascii="Arial" w:eastAsia="Arial" w:hAnsi="Arial" w:cs="Arial"/>
                <w:sz w:val="24"/>
                <w:szCs w:val="24"/>
              </w:rPr>
              <w:t>0 minutes)</w:t>
            </w:r>
            <w:r w:rsidR="00686E78">
              <w:rPr>
                <w:rFonts w:ascii="Arial" w:eastAsia="Arial" w:hAnsi="Arial" w:cs="Arial"/>
                <w:sz w:val="24"/>
                <w:szCs w:val="24"/>
              </w:rPr>
              <w:t xml:space="preserve"> + 3T structural MRI scan (up to 20 minutes)</w:t>
            </w:r>
          </w:p>
        </w:tc>
      </w:tr>
    </w:tbl>
    <w:p w14:paraId="190950A9" w14:textId="77777777" w:rsidR="002576AA" w:rsidRPr="00B548AB" w:rsidRDefault="002576AA" w:rsidP="009B38F8">
      <w:pPr>
        <w:ind w:right="-46"/>
        <w:jc w:val="both"/>
        <w:rPr>
          <w:rFonts w:ascii="Arial" w:hAnsi="Arial" w:cs="Arial"/>
          <w:iCs/>
          <w:sz w:val="24"/>
          <w:szCs w:val="24"/>
        </w:rPr>
      </w:pPr>
    </w:p>
    <w:p w14:paraId="59709B4B" w14:textId="477D58AE" w:rsidR="00355976" w:rsidRPr="00717CAA" w:rsidRDefault="000E5583" w:rsidP="009B38F8">
      <w:pPr>
        <w:ind w:right="-46"/>
        <w:jc w:val="both"/>
        <w:rPr>
          <w:rFonts w:ascii="Arial" w:hAnsi="Arial" w:cs="Arial"/>
          <w:sz w:val="24"/>
          <w:szCs w:val="24"/>
        </w:rPr>
      </w:pPr>
      <w:r w:rsidRPr="00717CAA">
        <w:rPr>
          <w:rFonts w:ascii="Arial" w:hAnsi="Arial" w:cs="Arial"/>
          <w:sz w:val="24"/>
          <w:szCs w:val="24"/>
        </w:rPr>
        <w:t xml:space="preserve">The activities </w:t>
      </w:r>
      <w:r w:rsidR="00D14816" w:rsidRPr="00717CAA">
        <w:rPr>
          <w:rFonts w:ascii="Arial" w:hAnsi="Arial" w:cs="Arial"/>
          <w:sz w:val="24"/>
          <w:szCs w:val="24"/>
        </w:rPr>
        <w:t xml:space="preserve">and assessments </w:t>
      </w:r>
      <w:r w:rsidRPr="00717CAA">
        <w:rPr>
          <w:rFonts w:ascii="Arial" w:hAnsi="Arial" w:cs="Arial"/>
          <w:sz w:val="24"/>
          <w:szCs w:val="24"/>
        </w:rPr>
        <w:t xml:space="preserve">are described in </w:t>
      </w:r>
      <w:r w:rsidR="06339FF3" w:rsidRPr="00717CAA">
        <w:rPr>
          <w:rFonts w:ascii="Arial" w:hAnsi="Arial" w:cs="Arial"/>
          <w:sz w:val="24"/>
          <w:szCs w:val="24"/>
        </w:rPr>
        <w:t>detail below:</w:t>
      </w:r>
    </w:p>
    <w:p w14:paraId="6B63BF0D" w14:textId="569CD58D" w:rsidR="00355976" w:rsidRPr="00717CAA" w:rsidRDefault="000E5583" w:rsidP="009B38F8">
      <w:pPr>
        <w:ind w:right="-46"/>
        <w:jc w:val="both"/>
        <w:rPr>
          <w:rFonts w:ascii="Arial" w:hAnsi="Arial" w:cs="Arial"/>
          <w:sz w:val="24"/>
          <w:szCs w:val="24"/>
        </w:rPr>
      </w:pPr>
      <w:r w:rsidRPr="00717CAA">
        <w:rPr>
          <w:rFonts w:ascii="Arial" w:hAnsi="Arial" w:cs="Arial"/>
          <w:b/>
          <w:bCs/>
          <w:i/>
          <w:iCs/>
          <w:sz w:val="24"/>
          <w:szCs w:val="24"/>
          <w:u w:val="single"/>
        </w:rPr>
        <w:t>MRI Safety qu</w:t>
      </w:r>
      <w:r w:rsidR="31C40278" w:rsidRPr="00717CAA">
        <w:rPr>
          <w:rFonts w:ascii="Arial" w:hAnsi="Arial" w:cs="Arial"/>
          <w:b/>
          <w:bCs/>
          <w:i/>
          <w:iCs/>
          <w:sz w:val="24"/>
          <w:szCs w:val="24"/>
          <w:u w:val="single"/>
        </w:rPr>
        <w:t xml:space="preserve">estions, </w:t>
      </w:r>
      <w:proofErr w:type="gramStart"/>
      <w:r w:rsidR="00355976" w:rsidRPr="00717CAA">
        <w:rPr>
          <w:rFonts w:ascii="Arial" w:hAnsi="Arial" w:cs="Arial"/>
          <w:b/>
          <w:bCs/>
          <w:i/>
          <w:iCs/>
          <w:sz w:val="24"/>
          <w:szCs w:val="24"/>
          <w:u w:val="single"/>
        </w:rPr>
        <w:t>Medical</w:t>
      </w:r>
      <w:proofErr w:type="gramEnd"/>
      <w:r w:rsidR="00355976" w:rsidRPr="00717CAA">
        <w:rPr>
          <w:rFonts w:ascii="Arial" w:hAnsi="Arial" w:cs="Arial"/>
          <w:b/>
          <w:bCs/>
          <w:i/>
          <w:iCs/>
          <w:sz w:val="24"/>
          <w:szCs w:val="24"/>
          <w:u w:val="single"/>
        </w:rPr>
        <w:t xml:space="preserve"> history and physical examination </w:t>
      </w:r>
    </w:p>
    <w:p w14:paraId="4057A379" w14:textId="1EF8AAE0" w:rsidR="00355976" w:rsidRPr="00717CAA" w:rsidRDefault="00677790" w:rsidP="009B38F8">
      <w:pPr>
        <w:spacing w:after="0" w:line="240" w:lineRule="auto"/>
        <w:ind w:right="-46"/>
        <w:jc w:val="both"/>
        <w:rPr>
          <w:rFonts w:ascii="Arial" w:hAnsi="Arial" w:cs="Arial"/>
          <w:sz w:val="24"/>
          <w:szCs w:val="24"/>
        </w:rPr>
      </w:pPr>
      <w:r w:rsidRPr="00717CAA">
        <w:rPr>
          <w:rFonts w:ascii="Arial" w:hAnsi="Arial" w:cs="Arial"/>
        </w:rPr>
        <w:lastRenderedPageBreak/>
        <w:t xml:space="preserve">We will go </w:t>
      </w:r>
      <w:r w:rsidR="001E5070">
        <w:rPr>
          <w:rFonts w:ascii="Arial" w:hAnsi="Arial" w:cs="Arial"/>
        </w:rPr>
        <w:t xml:space="preserve">again </w:t>
      </w:r>
      <w:r w:rsidRPr="00717CAA">
        <w:rPr>
          <w:rFonts w:ascii="Arial" w:hAnsi="Arial" w:cs="Arial"/>
        </w:rPr>
        <w:t xml:space="preserve">through a Screening Form with you to make sure that it is safe for you to participate in the </w:t>
      </w:r>
      <w:r w:rsidR="001E5070">
        <w:rPr>
          <w:rFonts w:ascii="Arial" w:hAnsi="Arial" w:cs="Arial"/>
        </w:rPr>
        <w:t>study</w:t>
      </w:r>
      <w:r w:rsidRPr="00717CAA">
        <w:rPr>
          <w:rFonts w:ascii="Arial" w:hAnsi="Arial" w:cs="Arial"/>
        </w:rPr>
        <w:t>.</w:t>
      </w:r>
      <w:r w:rsidR="000E5583" w:rsidRPr="00717CAA">
        <w:rPr>
          <w:rFonts w:ascii="Arial" w:hAnsi="Arial" w:cs="Arial"/>
          <w:sz w:val="24"/>
          <w:szCs w:val="24"/>
        </w:rPr>
        <w:t xml:space="preserve"> We will </w:t>
      </w:r>
      <w:r w:rsidR="0064D5A9" w:rsidRPr="00717CAA">
        <w:rPr>
          <w:rFonts w:ascii="Arial" w:hAnsi="Arial" w:cs="Arial"/>
          <w:sz w:val="24"/>
          <w:szCs w:val="24"/>
        </w:rPr>
        <w:t xml:space="preserve">also </w:t>
      </w:r>
      <w:r w:rsidR="00355976" w:rsidRPr="00717CAA">
        <w:rPr>
          <w:rFonts w:ascii="Arial" w:hAnsi="Arial" w:cs="Arial"/>
          <w:sz w:val="24"/>
          <w:szCs w:val="24"/>
        </w:rPr>
        <w:t xml:space="preserve">check that you can enter the study safely by reviewing any illnesses you may have or have had, any medicines you may have taken or are currently taking and look at your height, weight, blood pressure and heart rate. </w:t>
      </w:r>
    </w:p>
    <w:p w14:paraId="16C7C6E8" w14:textId="09267F76" w:rsidR="00BE7811" w:rsidRPr="00717CAA" w:rsidRDefault="00BE7811" w:rsidP="009B38F8">
      <w:pPr>
        <w:spacing w:after="0" w:line="240" w:lineRule="auto"/>
        <w:ind w:right="-46"/>
        <w:jc w:val="both"/>
        <w:rPr>
          <w:rFonts w:ascii="Arial" w:hAnsi="Arial" w:cs="Arial"/>
          <w:sz w:val="24"/>
          <w:szCs w:val="24"/>
        </w:rPr>
      </w:pPr>
    </w:p>
    <w:p w14:paraId="0738DD46" w14:textId="4222F057" w:rsidR="006E7B34" w:rsidRPr="00717CAA" w:rsidRDefault="006E7B34" w:rsidP="009B38F8">
      <w:pPr>
        <w:spacing w:after="0" w:line="240" w:lineRule="auto"/>
        <w:ind w:right="-46"/>
        <w:jc w:val="both"/>
        <w:rPr>
          <w:rFonts w:ascii="Arial" w:hAnsi="Arial" w:cs="Arial"/>
          <w:sz w:val="24"/>
          <w:szCs w:val="24"/>
        </w:rPr>
      </w:pPr>
      <w:r w:rsidRPr="00717CAA">
        <w:rPr>
          <w:rFonts w:ascii="Arial" w:hAnsi="Arial" w:cs="Arial"/>
          <w:b/>
          <w:bCs/>
          <w:i/>
          <w:iCs/>
          <w:sz w:val="24"/>
          <w:szCs w:val="24"/>
          <w:u w:val="single"/>
        </w:rPr>
        <w:t>Questionnaires</w:t>
      </w:r>
      <w:r w:rsidR="002033A6">
        <w:rPr>
          <w:rFonts w:ascii="Arial" w:hAnsi="Arial" w:cs="Arial"/>
          <w:b/>
          <w:bCs/>
          <w:i/>
          <w:iCs/>
          <w:sz w:val="24"/>
          <w:szCs w:val="24"/>
          <w:u w:val="single"/>
        </w:rPr>
        <w:t xml:space="preserve">, </w:t>
      </w:r>
      <w:r w:rsidR="000C2D11">
        <w:rPr>
          <w:rFonts w:ascii="Arial" w:hAnsi="Arial" w:cs="Arial"/>
          <w:b/>
          <w:bCs/>
          <w:i/>
          <w:iCs/>
          <w:sz w:val="24"/>
          <w:szCs w:val="24"/>
          <w:u w:val="single"/>
        </w:rPr>
        <w:t>cognitive</w:t>
      </w:r>
      <w:r w:rsidR="002033A6">
        <w:rPr>
          <w:rFonts w:ascii="Arial" w:hAnsi="Arial" w:cs="Arial"/>
          <w:b/>
          <w:bCs/>
          <w:i/>
          <w:iCs/>
          <w:sz w:val="24"/>
          <w:szCs w:val="24"/>
          <w:u w:val="single"/>
        </w:rPr>
        <w:t xml:space="preserve"> and olfaction</w:t>
      </w:r>
      <w:r w:rsidR="000C2D11">
        <w:rPr>
          <w:rFonts w:ascii="Arial" w:hAnsi="Arial" w:cs="Arial"/>
          <w:b/>
          <w:bCs/>
          <w:i/>
          <w:iCs/>
          <w:sz w:val="24"/>
          <w:szCs w:val="24"/>
          <w:u w:val="single"/>
        </w:rPr>
        <w:t xml:space="preserve"> tests</w:t>
      </w:r>
      <w:r w:rsidR="003207B7">
        <w:rPr>
          <w:rFonts w:ascii="Arial" w:hAnsi="Arial" w:cs="Arial"/>
          <w:b/>
          <w:bCs/>
          <w:i/>
          <w:iCs/>
          <w:sz w:val="24"/>
          <w:szCs w:val="24"/>
          <w:u w:val="single"/>
        </w:rPr>
        <w:t xml:space="preserve"> </w:t>
      </w:r>
      <w:r w:rsidRPr="00717CAA">
        <w:rPr>
          <w:rFonts w:ascii="Arial" w:hAnsi="Arial" w:cs="Arial"/>
          <w:b/>
          <w:bCs/>
          <w:i/>
          <w:iCs/>
          <w:sz w:val="24"/>
          <w:szCs w:val="24"/>
          <w:u w:val="single"/>
        </w:rPr>
        <w:t xml:space="preserve">(up to </w:t>
      </w:r>
      <w:r w:rsidR="00D3372B">
        <w:rPr>
          <w:rFonts w:ascii="Arial" w:hAnsi="Arial" w:cs="Arial"/>
          <w:b/>
          <w:bCs/>
          <w:i/>
          <w:iCs/>
          <w:sz w:val="24"/>
          <w:szCs w:val="24"/>
          <w:u w:val="single"/>
        </w:rPr>
        <w:t>60</w:t>
      </w:r>
      <w:r w:rsidRPr="00717CAA">
        <w:rPr>
          <w:rFonts w:ascii="Arial" w:hAnsi="Arial" w:cs="Arial"/>
          <w:b/>
          <w:bCs/>
          <w:i/>
          <w:iCs/>
          <w:sz w:val="24"/>
          <w:szCs w:val="24"/>
          <w:u w:val="single"/>
        </w:rPr>
        <w:t xml:space="preserve"> mins)</w:t>
      </w:r>
    </w:p>
    <w:p w14:paraId="7F8F6563" w14:textId="77777777" w:rsidR="003207B7" w:rsidRDefault="003207B7" w:rsidP="009B38F8">
      <w:pPr>
        <w:spacing w:after="0" w:line="240" w:lineRule="auto"/>
        <w:ind w:right="-46"/>
        <w:jc w:val="both"/>
        <w:rPr>
          <w:rFonts w:ascii="Arial" w:hAnsi="Arial" w:cs="Arial"/>
          <w:sz w:val="24"/>
          <w:szCs w:val="24"/>
        </w:rPr>
      </w:pPr>
    </w:p>
    <w:p w14:paraId="24F488CB" w14:textId="036973E2" w:rsidR="00BE7811" w:rsidRDefault="006E7B34" w:rsidP="009B38F8">
      <w:pPr>
        <w:spacing w:after="0" w:line="240" w:lineRule="auto"/>
        <w:ind w:right="-46"/>
        <w:jc w:val="both"/>
        <w:rPr>
          <w:rFonts w:ascii="Arial" w:hAnsi="Arial" w:cs="Arial"/>
          <w:sz w:val="24"/>
          <w:szCs w:val="24"/>
        </w:rPr>
      </w:pPr>
      <w:r w:rsidRPr="00717CAA">
        <w:rPr>
          <w:rFonts w:ascii="Arial" w:hAnsi="Arial" w:cs="Arial"/>
          <w:sz w:val="24"/>
          <w:szCs w:val="24"/>
        </w:rPr>
        <w:t>You will be asked to perform additional computer-based or paper and pencil tests in a separate room before or after the scan</w:t>
      </w:r>
      <w:r w:rsidR="00440629">
        <w:rPr>
          <w:rFonts w:ascii="Arial" w:hAnsi="Arial" w:cs="Arial"/>
          <w:sz w:val="24"/>
          <w:szCs w:val="24"/>
        </w:rPr>
        <w:t>. If you wish you can complete these tests online before you attend for your visit</w:t>
      </w:r>
      <w:r w:rsidRPr="00717CAA">
        <w:rPr>
          <w:rFonts w:ascii="Arial" w:hAnsi="Arial" w:cs="Arial"/>
          <w:sz w:val="24"/>
          <w:szCs w:val="24"/>
        </w:rPr>
        <w:t xml:space="preserve">.  You will also </w:t>
      </w:r>
      <w:r w:rsidR="00717CAA">
        <w:rPr>
          <w:rFonts w:ascii="Arial" w:hAnsi="Arial" w:cs="Arial"/>
          <w:sz w:val="24"/>
          <w:szCs w:val="24"/>
        </w:rPr>
        <w:t xml:space="preserve">be asked to </w:t>
      </w:r>
      <w:r w:rsidRPr="00717CAA">
        <w:rPr>
          <w:rFonts w:ascii="Arial" w:hAnsi="Arial" w:cs="Arial"/>
          <w:sz w:val="24"/>
          <w:szCs w:val="24"/>
        </w:rPr>
        <w:t>complete questionnaires asking in more detail about symptoms you may be experiencing.</w:t>
      </w:r>
    </w:p>
    <w:p w14:paraId="7F056016" w14:textId="0C441A5D" w:rsidR="000C2D11" w:rsidRDefault="000C2D11" w:rsidP="009B38F8">
      <w:pPr>
        <w:spacing w:after="0" w:line="240" w:lineRule="auto"/>
        <w:ind w:right="-46"/>
        <w:jc w:val="both"/>
        <w:rPr>
          <w:rFonts w:ascii="Arial" w:hAnsi="Arial" w:cs="Arial"/>
          <w:sz w:val="24"/>
          <w:szCs w:val="24"/>
        </w:rPr>
      </w:pPr>
    </w:p>
    <w:p w14:paraId="2BB42AB1" w14:textId="50138CE4" w:rsidR="000C2D11" w:rsidRDefault="000C2D11" w:rsidP="009B38F8">
      <w:pPr>
        <w:spacing w:after="0" w:line="240" w:lineRule="auto"/>
        <w:ind w:right="-46"/>
        <w:jc w:val="both"/>
        <w:rPr>
          <w:rFonts w:ascii="Arial" w:hAnsi="Arial" w:cs="Arial"/>
          <w:sz w:val="24"/>
          <w:szCs w:val="24"/>
        </w:rPr>
      </w:pPr>
      <w:r>
        <w:rPr>
          <w:rFonts w:ascii="Arial" w:hAnsi="Arial" w:cs="Arial"/>
          <w:sz w:val="24"/>
          <w:szCs w:val="24"/>
        </w:rPr>
        <w:t xml:space="preserve">Some of the computer tests may be performed on an internet site called "True Colours" </w:t>
      </w:r>
      <w:r w:rsidRPr="000C2D11">
        <w:rPr>
          <w:rFonts w:ascii="Arial" w:hAnsi="Arial" w:cs="Arial"/>
          <w:sz w:val="24"/>
          <w:szCs w:val="24"/>
        </w:rPr>
        <w:t xml:space="preserve">This is a web platform that is hosted within the NHS, and your name, NHS number and contact information would be stored by the system that is hosted on NHS computer servers. </w:t>
      </w:r>
      <w:r w:rsidR="008D3F12" w:rsidRPr="008D3F12">
        <w:rPr>
          <w:rFonts w:ascii="Arial" w:hAnsi="Arial" w:cs="Arial"/>
          <w:sz w:val="24"/>
          <w:szCs w:val="24"/>
        </w:rPr>
        <w:t>The information can potentially be integrated with your NHS care record.</w:t>
      </w:r>
      <w:r w:rsidRPr="000C2D11">
        <w:rPr>
          <w:rFonts w:ascii="Arial" w:hAnsi="Arial" w:cs="Arial"/>
          <w:sz w:val="24"/>
          <w:szCs w:val="24"/>
        </w:rPr>
        <w:t xml:space="preserve"> </w:t>
      </w:r>
      <w:r w:rsidR="000E7164">
        <w:rPr>
          <w:rFonts w:ascii="Arial" w:hAnsi="Arial" w:cs="Arial"/>
          <w:sz w:val="24"/>
          <w:szCs w:val="24"/>
        </w:rPr>
        <w:t xml:space="preserve">This platform is being used across the UK for other national COVID-19 studies. </w:t>
      </w:r>
    </w:p>
    <w:p w14:paraId="5D18789B" w14:textId="0ED7B5F7" w:rsidR="00100938" w:rsidRDefault="00100938" w:rsidP="009B38F8">
      <w:pPr>
        <w:spacing w:after="0" w:line="240" w:lineRule="auto"/>
        <w:ind w:right="-46"/>
        <w:jc w:val="both"/>
        <w:rPr>
          <w:rFonts w:ascii="Arial" w:hAnsi="Arial" w:cs="Arial"/>
          <w:sz w:val="24"/>
          <w:szCs w:val="24"/>
        </w:rPr>
      </w:pPr>
    </w:p>
    <w:p w14:paraId="046C8E8A" w14:textId="6EFB5223" w:rsidR="00100938" w:rsidRPr="00100938" w:rsidRDefault="00100938" w:rsidP="009B38F8">
      <w:pPr>
        <w:spacing w:after="0" w:line="240" w:lineRule="auto"/>
        <w:ind w:right="-46"/>
        <w:jc w:val="both"/>
        <w:rPr>
          <w:rFonts w:ascii="Arial" w:hAnsi="Arial" w:cs="Arial"/>
          <w:sz w:val="24"/>
          <w:szCs w:val="24"/>
        </w:rPr>
      </w:pPr>
      <w:r>
        <w:rPr>
          <w:rFonts w:ascii="Arial" w:hAnsi="Arial" w:cs="Arial"/>
          <w:sz w:val="24"/>
          <w:szCs w:val="24"/>
        </w:rPr>
        <w:t xml:space="preserve">You may be asked to </w:t>
      </w:r>
      <w:r w:rsidR="00D63129">
        <w:rPr>
          <w:rFonts w:ascii="Arial" w:hAnsi="Arial" w:cs="Arial"/>
          <w:sz w:val="24"/>
          <w:szCs w:val="24"/>
        </w:rPr>
        <w:t>take part in an olfaction test to measure your sense of smell. This will involve being presented with</w:t>
      </w:r>
      <w:r w:rsidR="00270DE9">
        <w:rPr>
          <w:rFonts w:ascii="Arial" w:hAnsi="Arial" w:cs="Arial"/>
          <w:sz w:val="24"/>
          <w:szCs w:val="24"/>
        </w:rPr>
        <w:t>,</w:t>
      </w:r>
      <w:r w:rsidR="00D63129">
        <w:rPr>
          <w:rFonts w:ascii="Arial" w:hAnsi="Arial" w:cs="Arial"/>
          <w:sz w:val="24"/>
          <w:szCs w:val="24"/>
        </w:rPr>
        <w:t xml:space="preserve"> and asked to identify</w:t>
      </w:r>
      <w:r w:rsidR="00270DE9">
        <w:rPr>
          <w:rFonts w:ascii="Arial" w:hAnsi="Arial" w:cs="Arial"/>
          <w:sz w:val="24"/>
          <w:szCs w:val="24"/>
        </w:rPr>
        <w:t>,</w:t>
      </w:r>
      <w:r w:rsidR="00D63129">
        <w:rPr>
          <w:rFonts w:ascii="Arial" w:hAnsi="Arial" w:cs="Arial"/>
          <w:sz w:val="24"/>
          <w:szCs w:val="24"/>
        </w:rPr>
        <w:t xml:space="preserve"> several different</w:t>
      </w:r>
      <w:r w:rsidR="00270DE9">
        <w:rPr>
          <w:rFonts w:ascii="Arial" w:hAnsi="Arial" w:cs="Arial"/>
          <w:sz w:val="24"/>
          <w:szCs w:val="24"/>
        </w:rPr>
        <w:t xml:space="preserve"> types of</w:t>
      </w:r>
      <w:r w:rsidR="00D63129">
        <w:rPr>
          <w:rFonts w:ascii="Arial" w:hAnsi="Arial" w:cs="Arial"/>
          <w:sz w:val="24"/>
          <w:szCs w:val="24"/>
        </w:rPr>
        <w:t xml:space="preserve"> smells. </w:t>
      </w:r>
    </w:p>
    <w:p w14:paraId="6CE483A8" w14:textId="77777777" w:rsidR="00355976" w:rsidRPr="00717CAA" w:rsidRDefault="00355976" w:rsidP="009B38F8">
      <w:pPr>
        <w:pStyle w:val="ListParagraph"/>
        <w:spacing w:after="60" w:line="240" w:lineRule="auto"/>
        <w:ind w:left="0" w:right="-46"/>
        <w:contextualSpacing w:val="0"/>
        <w:jc w:val="both"/>
        <w:rPr>
          <w:rFonts w:ascii="Arial" w:hAnsi="Arial" w:cs="Arial"/>
          <w:sz w:val="24"/>
          <w:szCs w:val="24"/>
          <w:u w:val="single"/>
        </w:rPr>
      </w:pPr>
    </w:p>
    <w:p w14:paraId="46FB0731" w14:textId="7B166BFF" w:rsidR="00AF749B" w:rsidRPr="00717CAA" w:rsidDel="00355976" w:rsidRDefault="007C5948" w:rsidP="008C7724">
      <w:pPr>
        <w:keepNext/>
        <w:keepLines/>
        <w:spacing w:after="0" w:line="240" w:lineRule="auto"/>
        <w:ind w:right="-45"/>
        <w:jc w:val="both"/>
        <w:rPr>
          <w:rFonts w:ascii="Arial" w:hAnsi="Arial" w:cs="Arial"/>
          <w:b/>
          <w:bCs/>
          <w:i/>
          <w:iCs/>
          <w:sz w:val="24"/>
          <w:szCs w:val="24"/>
          <w:u w:val="single"/>
        </w:rPr>
      </w:pPr>
      <w:r>
        <w:rPr>
          <w:rFonts w:ascii="Arial" w:hAnsi="Arial" w:cs="Arial"/>
          <w:b/>
          <w:bCs/>
          <w:i/>
          <w:iCs/>
          <w:sz w:val="24"/>
          <w:szCs w:val="24"/>
          <w:u w:val="single"/>
        </w:rPr>
        <w:t xml:space="preserve">7T </w:t>
      </w:r>
      <w:r w:rsidR="00AF749B" w:rsidRPr="00717CAA">
        <w:rPr>
          <w:rFonts w:ascii="Arial" w:hAnsi="Arial" w:cs="Arial"/>
          <w:b/>
          <w:bCs/>
          <w:i/>
          <w:iCs/>
          <w:sz w:val="24"/>
          <w:szCs w:val="24"/>
          <w:u w:val="single"/>
        </w:rPr>
        <w:t>MRI scan (</w:t>
      </w:r>
      <w:r w:rsidR="005C75F1" w:rsidRPr="00717CAA">
        <w:rPr>
          <w:rFonts w:ascii="Arial" w:hAnsi="Arial" w:cs="Arial"/>
          <w:b/>
          <w:bCs/>
          <w:i/>
          <w:iCs/>
          <w:sz w:val="24"/>
          <w:szCs w:val="24"/>
          <w:u w:val="single"/>
        </w:rPr>
        <w:t>up to 6</w:t>
      </w:r>
      <w:r w:rsidR="009B38F8" w:rsidRPr="00717CAA">
        <w:rPr>
          <w:rFonts w:ascii="Arial" w:hAnsi="Arial" w:cs="Arial"/>
          <w:b/>
          <w:bCs/>
          <w:i/>
          <w:iCs/>
          <w:sz w:val="24"/>
          <w:szCs w:val="24"/>
          <w:u w:val="single"/>
        </w:rPr>
        <w:t xml:space="preserve">0 </w:t>
      </w:r>
      <w:r w:rsidR="00AF749B" w:rsidRPr="00717CAA">
        <w:rPr>
          <w:rFonts w:ascii="Arial" w:hAnsi="Arial" w:cs="Arial"/>
          <w:b/>
          <w:bCs/>
          <w:i/>
          <w:iCs/>
          <w:sz w:val="24"/>
          <w:szCs w:val="24"/>
          <w:u w:val="single"/>
        </w:rPr>
        <w:t>mins)</w:t>
      </w:r>
    </w:p>
    <w:p w14:paraId="4E6AFDF5" w14:textId="322AF8A5" w:rsidR="00BE7811" w:rsidRPr="00717CAA" w:rsidRDefault="00BE7811" w:rsidP="008C7724">
      <w:pPr>
        <w:keepNext/>
        <w:keepLines/>
        <w:spacing w:after="0" w:line="240" w:lineRule="auto"/>
        <w:ind w:right="-45"/>
        <w:jc w:val="both"/>
        <w:rPr>
          <w:rFonts w:ascii="Arial" w:hAnsi="Arial" w:cs="Arial"/>
          <w:sz w:val="24"/>
          <w:szCs w:val="24"/>
        </w:rPr>
      </w:pPr>
      <w:r w:rsidRPr="00717CAA">
        <w:rPr>
          <w:rFonts w:ascii="Arial" w:hAnsi="Arial" w:cs="Arial"/>
          <w:sz w:val="24"/>
          <w:szCs w:val="24"/>
        </w:rPr>
        <w:t xml:space="preserve">As part of this </w:t>
      </w:r>
      <w:proofErr w:type="gramStart"/>
      <w:r w:rsidRPr="00717CAA">
        <w:rPr>
          <w:rFonts w:ascii="Arial" w:hAnsi="Arial" w:cs="Arial"/>
          <w:sz w:val="24"/>
          <w:szCs w:val="24"/>
        </w:rPr>
        <w:t>study</w:t>
      </w:r>
      <w:proofErr w:type="gramEnd"/>
      <w:r w:rsidRPr="00717CAA">
        <w:rPr>
          <w:rFonts w:ascii="Arial" w:hAnsi="Arial" w:cs="Arial"/>
          <w:sz w:val="24"/>
          <w:szCs w:val="24"/>
        </w:rPr>
        <w:t xml:space="preserve"> you </w:t>
      </w:r>
      <w:r w:rsidR="00AD3849">
        <w:rPr>
          <w:rFonts w:ascii="Arial" w:hAnsi="Arial" w:cs="Arial"/>
          <w:sz w:val="24"/>
          <w:szCs w:val="24"/>
        </w:rPr>
        <w:t>may</w:t>
      </w:r>
      <w:r w:rsidRPr="00717CAA">
        <w:rPr>
          <w:rFonts w:ascii="Arial" w:hAnsi="Arial" w:cs="Arial"/>
          <w:sz w:val="24"/>
          <w:szCs w:val="24"/>
        </w:rPr>
        <w:t xml:space="preserve"> have a</w:t>
      </w:r>
      <w:r w:rsidR="008F6829">
        <w:rPr>
          <w:rFonts w:ascii="Arial" w:hAnsi="Arial" w:cs="Arial"/>
          <w:sz w:val="24"/>
          <w:szCs w:val="24"/>
        </w:rPr>
        <w:t xml:space="preserve"> 7T</w:t>
      </w:r>
      <w:r w:rsidR="00AD3849">
        <w:rPr>
          <w:rFonts w:ascii="Arial" w:hAnsi="Arial" w:cs="Arial"/>
          <w:sz w:val="24"/>
          <w:szCs w:val="24"/>
        </w:rPr>
        <w:t xml:space="preserve"> MRI</w:t>
      </w:r>
      <w:r w:rsidRPr="00717CAA">
        <w:rPr>
          <w:rFonts w:ascii="Arial" w:hAnsi="Arial" w:cs="Arial"/>
          <w:sz w:val="24"/>
          <w:szCs w:val="24"/>
        </w:rPr>
        <w:t xml:space="preserve"> brain scan which will happen at the </w:t>
      </w:r>
      <w:proofErr w:type="spellStart"/>
      <w:r w:rsidRPr="00717CAA">
        <w:rPr>
          <w:rFonts w:ascii="Arial" w:hAnsi="Arial" w:cs="Arial"/>
          <w:sz w:val="24"/>
          <w:szCs w:val="24"/>
        </w:rPr>
        <w:t>Wellcome</w:t>
      </w:r>
      <w:proofErr w:type="spellEnd"/>
      <w:r w:rsidRPr="00717CAA">
        <w:rPr>
          <w:rFonts w:ascii="Arial" w:hAnsi="Arial" w:cs="Arial"/>
          <w:sz w:val="24"/>
          <w:szCs w:val="24"/>
        </w:rPr>
        <w:t xml:space="preserve"> Centre for Integrative Neuroimaging based at the John Radcliffe Hospital in Oxford.</w:t>
      </w:r>
    </w:p>
    <w:p w14:paraId="2C07263C" w14:textId="77777777" w:rsidR="00BE7811" w:rsidRPr="00717CAA" w:rsidRDefault="00BE7811" w:rsidP="005C75F1">
      <w:pPr>
        <w:spacing w:after="0" w:line="240" w:lineRule="auto"/>
        <w:ind w:right="-46"/>
        <w:jc w:val="both"/>
        <w:rPr>
          <w:rFonts w:ascii="Arial" w:hAnsi="Arial" w:cs="Arial"/>
          <w:sz w:val="24"/>
          <w:szCs w:val="24"/>
        </w:rPr>
      </w:pPr>
    </w:p>
    <w:p w14:paraId="52F5F1A1" w14:textId="691BBA9C" w:rsidR="00BE7811" w:rsidRPr="00717CAA" w:rsidRDefault="1AEFD33C" w:rsidP="009F70BD">
      <w:pPr>
        <w:spacing w:after="0" w:line="240" w:lineRule="auto"/>
        <w:ind w:right="-46"/>
        <w:jc w:val="both"/>
        <w:rPr>
          <w:rFonts w:ascii="Arial" w:hAnsi="Arial" w:cs="Arial"/>
          <w:sz w:val="24"/>
          <w:szCs w:val="24"/>
        </w:rPr>
      </w:pPr>
      <w:r w:rsidRPr="00717CAA">
        <w:rPr>
          <w:rFonts w:ascii="Arial" w:hAnsi="Arial" w:cs="Arial"/>
          <w:sz w:val="24"/>
          <w:szCs w:val="24"/>
        </w:rPr>
        <w:t xml:space="preserve">You will be asked to lie still on your back while your </w:t>
      </w:r>
      <w:r w:rsidR="005C75F1" w:rsidRPr="00717CAA">
        <w:rPr>
          <w:rFonts w:ascii="Arial" w:hAnsi="Arial" w:cs="Arial"/>
          <w:sz w:val="24"/>
          <w:szCs w:val="24"/>
        </w:rPr>
        <w:t>brain</w:t>
      </w:r>
      <w:r w:rsidRPr="00717CAA">
        <w:rPr>
          <w:rFonts w:ascii="Arial" w:hAnsi="Arial" w:cs="Arial"/>
          <w:sz w:val="24"/>
          <w:szCs w:val="24"/>
        </w:rPr>
        <w:t xml:space="preserve"> is scanned. </w:t>
      </w:r>
      <w:r w:rsidR="005C75F1" w:rsidRPr="00717CAA">
        <w:rPr>
          <w:rFonts w:ascii="Arial" w:hAnsi="Arial" w:cs="Arial"/>
          <w:sz w:val="24"/>
          <w:szCs w:val="24"/>
        </w:rPr>
        <w:t xml:space="preserve"> </w:t>
      </w:r>
      <w:bookmarkStart w:id="0" w:name="OLE_LINK1"/>
      <w:r w:rsidR="000E5583" w:rsidRPr="00717CAA">
        <w:rPr>
          <w:rFonts w:ascii="Arial" w:hAnsi="Arial" w:cs="Arial"/>
          <w:sz w:val="24"/>
          <w:szCs w:val="24"/>
        </w:rPr>
        <w:t xml:space="preserve">There will be breaks between the scans, with the shortest scans taking about </w:t>
      </w:r>
      <w:r w:rsidR="005C75F1" w:rsidRPr="00717CAA">
        <w:rPr>
          <w:rFonts w:ascii="Arial" w:hAnsi="Arial" w:cs="Arial"/>
          <w:sz w:val="24"/>
          <w:szCs w:val="24"/>
        </w:rPr>
        <w:t>2</w:t>
      </w:r>
      <w:r w:rsidR="000E5583" w:rsidRPr="00717CAA">
        <w:rPr>
          <w:rFonts w:ascii="Arial" w:hAnsi="Arial" w:cs="Arial"/>
          <w:sz w:val="24"/>
          <w:szCs w:val="24"/>
        </w:rPr>
        <w:t xml:space="preserve"> minutes and the longest scan </w:t>
      </w:r>
      <w:r w:rsidR="005C75F1" w:rsidRPr="00717CAA">
        <w:rPr>
          <w:rFonts w:ascii="Arial" w:hAnsi="Arial" w:cs="Arial"/>
          <w:sz w:val="24"/>
          <w:szCs w:val="24"/>
        </w:rPr>
        <w:t>10</w:t>
      </w:r>
      <w:r w:rsidR="000E5583" w:rsidRPr="00717CAA">
        <w:rPr>
          <w:rFonts w:ascii="Arial" w:hAnsi="Arial" w:cs="Arial"/>
          <w:sz w:val="24"/>
          <w:szCs w:val="24"/>
        </w:rPr>
        <w:t xml:space="preserve"> minutes.</w:t>
      </w:r>
      <w:r w:rsidR="00BE7811" w:rsidRPr="00717CAA">
        <w:rPr>
          <w:rFonts w:ascii="Arial" w:hAnsi="Arial" w:cs="Arial"/>
          <w:sz w:val="24"/>
          <w:szCs w:val="24"/>
        </w:rPr>
        <w:t xml:space="preserve"> You will wear a respiration belt to measure your breathing rate and a finger clip to monitor your blood flow. These are standard instruments used to measure physiological parameters whilst in the scanner.</w:t>
      </w:r>
    </w:p>
    <w:bookmarkEnd w:id="0"/>
    <w:p w14:paraId="6644E949" w14:textId="678CB234" w:rsidR="00BE7811" w:rsidRPr="00717CAA" w:rsidRDefault="00BE7811" w:rsidP="009B38F8">
      <w:pPr>
        <w:ind w:right="-46"/>
        <w:jc w:val="both"/>
        <w:rPr>
          <w:rFonts w:ascii="Arial" w:hAnsi="Arial" w:cs="Arial"/>
          <w:sz w:val="24"/>
          <w:szCs w:val="24"/>
        </w:rPr>
      </w:pPr>
    </w:p>
    <w:p w14:paraId="1C5266BC" w14:textId="5F9B5CD3" w:rsidR="00BE7811" w:rsidRPr="00717CAA" w:rsidRDefault="00AF749B" w:rsidP="009B38F8">
      <w:pPr>
        <w:ind w:right="-46"/>
        <w:jc w:val="both"/>
        <w:rPr>
          <w:rFonts w:ascii="Arial" w:hAnsi="Arial" w:cs="Arial"/>
          <w:sz w:val="24"/>
          <w:szCs w:val="24"/>
        </w:rPr>
      </w:pPr>
      <w:r w:rsidRPr="00717CAA">
        <w:rPr>
          <w:rFonts w:ascii="Arial" w:hAnsi="Arial" w:cs="Arial"/>
          <w:sz w:val="24"/>
          <w:szCs w:val="24"/>
        </w:rPr>
        <w:t xml:space="preserve">As some of the scans are noisy, we will give you earplugs, or headphones to make this quieter for you. It is important that these are fitted correctly as they are designed to protect your ears. </w:t>
      </w:r>
    </w:p>
    <w:p w14:paraId="391A3434" w14:textId="73F6D6CD" w:rsidR="00BE7811" w:rsidRPr="00717CAA" w:rsidRDefault="00BE7811" w:rsidP="00BE7811">
      <w:pPr>
        <w:ind w:right="-46"/>
        <w:jc w:val="both"/>
        <w:rPr>
          <w:rFonts w:ascii="Arial" w:hAnsi="Arial" w:cs="Arial"/>
          <w:sz w:val="24"/>
          <w:szCs w:val="24"/>
        </w:rPr>
      </w:pPr>
      <w:r w:rsidRPr="00717CAA">
        <w:rPr>
          <w:rFonts w:ascii="Arial" w:hAnsi="Arial" w:cs="Arial"/>
          <w:sz w:val="24"/>
          <w:szCs w:val="24"/>
        </w:rPr>
        <w:t>Some people scanned in MRI scanners, especially 7 Tesla scanners, may experience a mild dizzy sensation as they are moved into the scanner.  This is normal and the sensation starts to go away as soon as you are in the scanner. You would be introduced carefully to the scanner and allowed to leave at any stage.  Whilst in the scanner you will have easy access to a call button should you wish to stop the scan or speak with the radiographer or operator.</w:t>
      </w:r>
    </w:p>
    <w:p w14:paraId="7D50190C" w14:textId="4E1BA045" w:rsidR="00AF749B" w:rsidRDefault="00AF749B" w:rsidP="009B38F8">
      <w:pPr>
        <w:ind w:right="-46"/>
        <w:jc w:val="both"/>
        <w:rPr>
          <w:rFonts w:ascii="Arial" w:hAnsi="Arial" w:cs="Arial"/>
          <w:sz w:val="24"/>
          <w:szCs w:val="24"/>
        </w:rPr>
      </w:pPr>
      <w:r w:rsidRPr="00717CAA">
        <w:rPr>
          <w:rFonts w:ascii="Arial" w:hAnsi="Arial" w:cs="Arial"/>
          <w:sz w:val="24"/>
          <w:szCs w:val="24"/>
        </w:rPr>
        <w:t>In preparation for your scan and for your comfort and safety we may ask you to change into</w:t>
      </w:r>
      <w:r w:rsidR="4D1154D2" w:rsidRPr="00717CAA">
        <w:rPr>
          <w:rFonts w:ascii="Arial" w:hAnsi="Arial" w:cs="Arial"/>
          <w:sz w:val="24"/>
          <w:szCs w:val="24"/>
        </w:rPr>
        <w:t xml:space="preserve"> pyjama</w:t>
      </w:r>
      <w:r w:rsidR="71F63365" w:rsidRPr="00717CAA">
        <w:rPr>
          <w:rFonts w:ascii="Arial" w:hAnsi="Arial" w:cs="Arial"/>
          <w:sz w:val="24"/>
          <w:szCs w:val="24"/>
        </w:rPr>
        <w:t xml:space="preserve"> style clothes or scrubs that we will </w:t>
      </w:r>
      <w:r w:rsidR="00B434A3" w:rsidRPr="00717CAA">
        <w:rPr>
          <w:rFonts w:ascii="Arial" w:hAnsi="Arial" w:cs="Arial"/>
          <w:sz w:val="24"/>
          <w:szCs w:val="24"/>
        </w:rPr>
        <w:t>provide</w:t>
      </w:r>
      <w:r w:rsidRPr="00717CAA">
        <w:rPr>
          <w:rFonts w:ascii="Arial" w:hAnsi="Arial" w:cs="Arial"/>
          <w:sz w:val="24"/>
          <w:szCs w:val="24"/>
        </w:rPr>
        <w:t xml:space="preserve">. You may keep your underwear and socks on, but we would ask ladies to remove their bras. Metal jewellery, including body piercing, must also be removed and if you have any </w:t>
      </w:r>
      <w:proofErr w:type="gramStart"/>
      <w:r w:rsidRPr="00717CAA">
        <w:rPr>
          <w:rFonts w:ascii="Arial" w:hAnsi="Arial" w:cs="Arial"/>
          <w:sz w:val="24"/>
          <w:szCs w:val="24"/>
        </w:rPr>
        <w:t>tattoos</w:t>
      </w:r>
      <w:proofErr w:type="gramEnd"/>
      <w:r w:rsidRPr="00717CAA">
        <w:rPr>
          <w:rFonts w:ascii="Arial" w:hAnsi="Arial" w:cs="Arial"/>
          <w:sz w:val="24"/>
          <w:szCs w:val="24"/>
        </w:rPr>
        <w:t xml:space="preserve"> you will be asked </w:t>
      </w:r>
      <w:r w:rsidRPr="00717CAA">
        <w:rPr>
          <w:rFonts w:ascii="Arial" w:hAnsi="Arial" w:cs="Arial"/>
          <w:sz w:val="24"/>
          <w:szCs w:val="24"/>
        </w:rPr>
        <w:lastRenderedPageBreak/>
        <w:t xml:space="preserve">about them in the pre-screening </w:t>
      </w:r>
      <w:r w:rsidR="00639412" w:rsidRPr="00717CAA">
        <w:rPr>
          <w:rFonts w:ascii="Arial" w:hAnsi="Arial" w:cs="Arial"/>
          <w:sz w:val="24"/>
          <w:szCs w:val="24"/>
        </w:rPr>
        <w:t xml:space="preserve">MRI </w:t>
      </w:r>
      <w:r w:rsidRPr="00717CAA">
        <w:rPr>
          <w:rFonts w:ascii="Arial" w:hAnsi="Arial" w:cs="Arial"/>
          <w:sz w:val="24"/>
          <w:szCs w:val="24"/>
        </w:rPr>
        <w:t xml:space="preserve">safety questions because some types contain materials that can interact with the magnetic field. </w:t>
      </w:r>
      <w:r w:rsidR="7EFE0041" w:rsidRPr="00717CAA">
        <w:rPr>
          <w:rFonts w:ascii="Arial" w:hAnsi="Arial" w:cs="Arial"/>
          <w:sz w:val="24"/>
          <w:szCs w:val="24"/>
        </w:rPr>
        <w:t xml:space="preserve">Eye shadow and mascara must also be avoided, since some types contain materials that can interact with the magnetic </w:t>
      </w:r>
      <w:r w:rsidR="10A99517" w:rsidRPr="00717CAA">
        <w:rPr>
          <w:rFonts w:ascii="Arial" w:hAnsi="Arial" w:cs="Arial"/>
          <w:sz w:val="24"/>
          <w:szCs w:val="24"/>
        </w:rPr>
        <w:t xml:space="preserve">field. We can provide you with make-up removal wipes or you can bring your own. </w:t>
      </w:r>
      <w:r w:rsidRPr="00717CAA">
        <w:rPr>
          <w:rFonts w:ascii="Arial" w:hAnsi="Arial" w:cs="Arial"/>
          <w:sz w:val="24"/>
          <w:szCs w:val="24"/>
        </w:rPr>
        <w:t>Lockers are provided to secure your personal belongings and clothing.</w:t>
      </w:r>
    </w:p>
    <w:p w14:paraId="14E046DE" w14:textId="3EC4014F" w:rsidR="001F718F" w:rsidRDefault="00024D0A" w:rsidP="00A218E7">
      <w:pPr>
        <w:tabs>
          <w:tab w:val="left" w:pos="7477"/>
        </w:tabs>
        <w:ind w:right="-46"/>
        <w:jc w:val="both"/>
        <w:rPr>
          <w:rFonts w:ascii="Arial" w:hAnsi="Arial" w:cs="Arial"/>
          <w:sz w:val="24"/>
          <w:szCs w:val="24"/>
        </w:rPr>
      </w:pPr>
      <w:r>
        <w:rPr>
          <w:rFonts w:ascii="Arial" w:hAnsi="Arial" w:cs="Arial"/>
          <w:sz w:val="24"/>
          <w:szCs w:val="24"/>
        </w:rPr>
        <w:tab/>
      </w:r>
    </w:p>
    <w:p w14:paraId="01EBEDAF" w14:textId="0340FF8F" w:rsidR="001F718F" w:rsidRPr="00743107" w:rsidRDefault="001F718F" w:rsidP="009B38F8">
      <w:pPr>
        <w:ind w:right="-46"/>
        <w:jc w:val="both"/>
        <w:rPr>
          <w:rFonts w:ascii="Arial" w:hAnsi="Arial" w:cs="Arial"/>
          <w:b/>
          <w:bCs/>
          <w:i/>
          <w:iCs/>
          <w:sz w:val="24"/>
          <w:szCs w:val="24"/>
          <w:u w:val="single"/>
        </w:rPr>
      </w:pPr>
      <w:r w:rsidRPr="00D674D3">
        <w:rPr>
          <w:rFonts w:ascii="Arial" w:hAnsi="Arial" w:cs="Arial"/>
          <w:b/>
          <w:bCs/>
          <w:i/>
          <w:iCs/>
          <w:sz w:val="24"/>
          <w:szCs w:val="24"/>
          <w:u w:val="single"/>
        </w:rPr>
        <w:t>MEG scan (up to</w:t>
      </w:r>
      <w:r w:rsidR="00626C77">
        <w:rPr>
          <w:rFonts w:ascii="Arial" w:hAnsi="Arial" w:cs="Arial"/>
          <w:b/>
          <w:bCs/>
          <w:i/>
          <w:iCs/>
          <w:sz w:val="24"/>
          <w:szCs w:val="24"/>
          <w:u w:val="single"/>
        </w:rPr>
        <w:t xml:space="preserve"> </w:t>
      </w:r>
      <w:r w:rsidR="00CD2633">
        <w:rPr>
          <w:rFonts w:ascii="Arial" w:hAnsi="Arial" w:cs="Arial"/>
          <w:b/>
          <w:bCs/>
          <w:i/>
          <w:iCs/>
          <w:sz w:val="24"/>
          <w:szCs w:val="24"/>
          <w:u w:val="single"/>
        </w:rPr>
        <w:t>4</w:t>
      </w:r>
      <w:r w:rsidR="00626C77">
        <w:rPr>
          <w:rFonts w:ascii="Arial" w:hAnsi="Arial" w:cs="Arial"/>
          <w:b/>
          <w:bCs/>
          <w:i/>
          <w:iCs/>
          <w:sz w:val="24"/>
          <w:szCs w:val="24"/>
          <w:u w:val="single"/>
        </w:rPr>
        <w:t>0 minutes</w:t>
      </w:r>
      <w:r w:rsidRPr="00743107">
        <w:rPr>
          <w:rFonts w:ascii="Arial" w:hAnsi="Arial" w:cs="Arial"/>
          <w:b/>
          <w:bCs/>
          <w:i/>
          <w:iCs/>
          <w:sz w:val="24"/>
          <w:szCs w:val="24"/>
          <w:u w:val="single"/>
        </w:rPr>
        <w:t>)</w:t>
      </w:r>
    </w:p>
    <w:p w14:paraId="04491A64" w14:textId="1045E7F6" w:rsidR="006161FC" w:rsidRPr="006161FC" w:rsidRDefault="006161FC" w:rsidP="006161FC">
      <w:pPr>
        <w:ind w:right="-46"/>
        <w:jc w:val="both"/>
        <w:rPr>
          <w:rFonts w:ascii="Arial" w:hAnsi="Arial" w:cs="Arial"/>
          <w:sz w:val="24"/>
          <w:szCs w:val="24"/>
        </w:rPr>
      </w:pPr>
      <w:r w:rsidRPr="006161FC">
        <w:rPr>
          <w:rFonts w:ascii="Arial" w:hAnsi="Arial" w:cs="Arial"/>
          <w:sz w:val="24"/>
          <w:szCs w:val="24"/>
        </w:rPr>
        <w:t xml:space="preserve">As part of this </w:t>
      </w:r>
      <w:proofErr w:type="gramStart"/>
      <w:r w:rsidRPr="006161FC">
        <w:rPr>
          <w:rFonts w:ascii="Arial" w:hAnsi="Arial" w:cs="Arial"/>
          <w:sz w:val="24"/>
          <w:szCs w:val="24"/>
        </w:rPr>
        <w:t>study</w:t>
      </w:r>
      <w:proofErr w:type="gramEnd"/>
      <w:r w:rsidRPr="006161FC">
        <w:rPr>
          <w:rFonts w:ascii="Arial" w:hAnsi="Arial" w:cs="Arial"/>
          <w:sz w:val="24"/>
          <w:szCs w:val="24"/>
        </w:rPr>
        <w:t xml:space="preserve"> you may have a MEG brain scan which will happen at the </w:t>
      </w:r>
      <w:r w:rsidRPr="002920C3">
        <w:rPr>
          <w:rFonts w:ascii="Arial" w:hAnsi="Arial" w:cs="Arial"/>
          <w:sz w:val="24"/>
          <w:szCs w:val="24"/>
        </w:rPr>
        <w:t>Oxford Centre for Human Brain Activity (OHBA)</w:t>
      </w:r>
      <w:r w:rsidRPr="006161FC">
        <w:rPr>
          <w:rFonts w:ascii="Arial" w:hAnsi="Arial" w:cs="Arial"/>
          <w:sz w:val="24"/>
          <w:szCs w:val="24"/>
        </w:rPr>
        <w:t xml:space="preserve"> based at the </w:t>
      </w:r>
      <w:proofErr w:type="spellStart"/>
      <w:r w:rsidRPr="006161FC">
        <w:rPr>
          <w:rFonts w:ascii="Arial" w:hAnsi="Arial" w:cs="Arial"/>
          <w:sz w:val="24"/>
          <w:szCs w:val="24"/>
        </w:rPr>
        <w:t>Warneford</w:t>
      </w:r>
      <w:proofErr w:type="spellEnd"/>
      <w:r w:rsidRPr="006161FC">
        <w:rPr>
          <w:rFonts w:ascii="Arial" w:hAnsi="Arial" w:cs="Arial"/>
          <w:sz w:val="24"/>
          <w:szCs w:val="24"/>
        </w:rPr>
        <w:t xml:space="preserve"> Hospital in Oxford. </w:t>
      </w:r>
    </w:p>
    <w:p w14:paraId="03862302" w14:textId="77777777" w:rsidR="006161FC" w:rsidRPr="006161FC" w:rsidRDefault="006161FC" w:rsidP="006161FC">
      <w:pPr>
        <w:ind w:right="-46"/>
        <w:jc w:val="both"/>
        <w:rPr>
          <w:rFonts w:ascii="Arial" w:hAnsi="Arial" w:cs="Arial"/>
          <w:sz w:val="24"/>
          <w:szCs w:val="24"/>
        </w:rPr>
      </w:pPr>
      <w:r w:rsidRPr="006161FC">
        <w:rPr>
          <w:rFonts w:ascii="Arial" w:hAnsi="Arial" w:cs="Arial"/>
          <w:sz w:val="24"/>
          <w:szCs w:val="24"/>
        </w:rPr>
        <w:t xml:space="preserve">MEG is a silent, </w:t>
      </w:r>
      <w:proofErr w:type="gramStart"/>
      <w:r w:rsidRPr="006161FC">
        <w:rPr>
          <w:rFonts w:ascii="Arial" w:hAnsi="Arial" w:cs="Arial"/>
          <w:sz w:val="24"/>
          <w:szCs w:val="24"/>
        </w:rPr>
        <w:t>safe</w:t>
      </w:r>
      <w:proofErr w:type="gramEnd"/>
      <w:r w:rsidRPr="006161FC">
        <w:rPr>
          <w:rFonts w:ascii="Arial" w:hAnsi="Arial" w:cs="Arial"/>
          <w:sz w:val="24"/>
          <w:szCs w:val="24"/>
        </w:rPr>
        <w:t xml:space="preserve"> and non-invasive and does not involve any ionising radiation (x-rays) or magnets field. There are no known risks associated with MEG.</w:t>
      </w:r>
    </w:p>
    <w:p w14:paraId="4BF9AB70" w14:textId="61E1A0FA" w:rsidR="006161FC" w:rsidRPr="006161FC" w:rsidRDefault="006161FC" w:rsidP="006161FC">
      <w:pPr>
        <w:ind w:right="-46"/>
        <w:jc w:val="both"/>
        <w:rPr>
          <w:rFonts w:ascii="Arial" w:hAnsi="Arial" w:cs="Arial"/>
          <w:sz w:val="24"/>
          <w:szCs w:val="24"/>
        </w:rPr>
      </w:pPr>
      <w:r w:rsidRPr="006161FC">
        <w:rPr>
          <w:rFonts w:ascii="Arial" w:hAnsi="Arial" w:cs="Arial"/>
          <w:sz w:val="24"/>
          <w:szCs w:val="24"/>
        </w:rPr>
        <w:t>You will be asked to sit in a chair while your brain is scanned using a helmet placed over your head</w:t>
      </w:r>
      <w:r w:rsidR="008F6829">
        <w:rPr>
          <w:rFonts w:ascii="Arial" w:hAnsi="Arial" w:cs="Arial"/>
          <w:sz w:val="24"/>
          <w:szCs w:val="24"/>
        </w:rPr>
        <w:t xml:space="preserve"> (pictured below)</w:t>
      </w:r>
      <w:r w:rsidRPr="006161FC">
        <w:rPr>
          <w:rFonts w:ascii="Arial" w:hAnsi="Arial" w:cs="Arial"/>
          <w:sz w:val="24"/>
          <w:szCs w:val="24"/>
        </w:rPr>
        <w:t xml:space="preserve">. Before the MEG scan, the researcher will attach a few sensors to your wrists and face </w:t>
      </w:r>
      <w:proofErr w:type="gramStart"/>
      <w:r w:rsidRPr="006161FC">
        <w:rPr>
          <w:rFonts w:ascii="Arial" w:hAnsi="Arial" w:cs="Arial"/>
          <w:sz w:val="24"/>
          <w:szCs w:val="24"/>
        </w:rPr>
        <w:t>in order to</w:t>
      </w:r>
      <w:proofErr w:type="gramEnd"/>
      <w:r w:rsidRPr="006161FC">
        <w:rPr>
          <w:rFonts w:ascii="Arial" w:hAnsi="Arial" w:cs="Arial"/>
          <w:sz w:val="24"/>
          <w:szCs w:val="24"/>
        </w:rPr>
        <w:t xml:space="preserve"> record your heartbeat and your eye movements</w:t>
      </w:r>
      <w:r w:rsidR="00E40CFA">
        <w:rPr>
          <w:rFonts w:ascii="Arial" w:hAnsi="Arial" w:cs="Arial"/>
          <w:sz w:val="24"/>
          <w:szCs w:val="24"/>
        </w:rPr>
        <w:t>, and</w:t>
      </w:r>
      <w:r w:rsidR="00E40CFA" w:rsidRPr="00717CAA">
        <w:rPr>
          <w:rFonts w:ascii="Arial" w:hAnsi="Arial" w:cs="Arial"/>
          <w:sz w:val="24"/>
          <w:szCs w:val="24"/>
        </w:rPr>
        <w:t xml:space="preserve"> a respiration belt to measure your breathing rate</w:t>
      </w:r>
      <w:r w:rsidRPr="006161FC">
        <w:rPr>
          <w:rFonts w:ascii="Arial" w:hAnsi="Arial" w:cs="Arial"/>
          <w:sz w:val="24"/>
          <w:szCs w:val="24"/>
        </w:rPr>
        <w:t>. Some sensors are also attached your arms, to measure muscle activity. In addition, we will place 5 small coils on your forehead and above your ears to measure your head position during the scan.</w:t>
      </w:r>
    </w:p>
    <w:p w14:paraId="4432CBDE" w14:textId="7B4EB990" w:rsidR="006161FC" w:rsidRPr="006161FC" w:rsidRDefault="006161FC" w:rsidP="006161FC">
      <w:pPr>
        <w:ind w:right="-46"/>
        <w:jc w:val="both"/>
        <w:rPr>
          <w:rFonts w:ascii="Arial" w:hAnsi="Arial" w:cs="Arial"/>
          <w:sz w:val="24"/>
          <w:szCs w:val="24"/>
        </w:rPr>
      </w:pPr>
      <w:r w:rsidRPr="006161FC">
        <w:rPr>
          <w:rFonts w:ascii="Arial" w:hAnsi="Arial" w:cs="Arial"/>
          <w:sz w:val="24"/>
          <w:szCs w:val="24"/>
        </w:rPr>
        <w:t xml:space="preserve">To avoid disrupting the scan readings, you will be asked to remove metallic objects that you might be carrying or wearing, for example, jewellery, body piercings, removable dental </w:t>
      </w:r>
      <w:proofErr w:type="gramStart"/>
      <w:r w:rsidRPr="006161FC">
        <w:rPr>
          <w:rFonts w:ascii="Arial" w:hAnsi="Arial" w:cs="Arial"/>
          <w:sz w:val="24"/>
          <w:szCs w:val="24"/>
        </w:rPr>
        <w:t>braces</w:t>
      </w:r>
      <w:proofErr w:type="gramEnd"/>
      <w:r w:rsidRPr="006161FC">
        <w:rPr>
          <w:rFonts w:ascii="Arial" w:hAnsi="Arial" w:cs="Arial"/>
          <w:sz w:val="24"/>
          <w:szCs w:val="24"/>
        </w:rPr>
        <w:t xml:space="preserve"> and clothing with metal parts. If you wear glasses, you should inform the researcher in advance</w:t>
      </w:r>
      <w:r w:rsidR="008D3F12">
        <w:rPr>
          <w:rFonts w:ascii="Arial" w:hAnsi="Arial" w:cs="Arial"/>
          <w:sz w:val="24"/>
          <w:szCs w:val="24"/>
        </w:rPr>
        <w:t>,</w:t>
      </w:r>
      <w:r w:rsidR="008D3F12" w:rsidRPr="008D3F12">
        <w:t xml:space="preserve"> </w:t>
      </w:r>
      <w:r w:rsidR="008D3F12" w:rsidRPr="008D3F12">
        <w:rPr>
          <w:rFonts w:ascii="Arial" w:hAnsi="Arial" w:cs="Arial"/>
          <w:sz w:val="24"/>
          <w:szCs w:val="24"/>
        </w:rPr>
        <w:t>who may give you</w:t>
      </w:r>
      <w:r w:rsidRPr="006161FC">
        <w:rPr>
          <w:rFonts w:ascii="Arial" w:hAnsi="Arial" w:cs="Arial"/>
          <w:sz w:val="24"/>
          <w:szCs w:val="24"/>
        </w:rPr>
        <w:t xml:space="preserve"> special non-metallic glasses to wear. We may ask you to change into pyjama style clothes or scrubs that we will provide.</w:t>
      </w:r>
    </w:p>
    <w:p w14:paraId="6BC3D7DE" w14:textId="14D849D7" w:rsidR="006161FC" w:rsidRPr="00717CAA" w:rsidRDefault="006161FC" w:rsidP="006161FC">
      <w:pPr>
        <w:ind w:right="-46"/>
        <w:jc w:val="both"/>
        <w:rPr>
          <w:rFonts w:ascii="Arial" w:hAnsi="Arial" w:cs="Arial"/>
          <w:sz w:val="24"/>
          <w:szCs w:val="24"/>
        </w:rPr>
      </w:pPr>
      <w:r w:rsidRPr="006161FC">
        <w:rPr>
          <w:rFonts w:ascii="Arial" w:hAnsi="Arial" w:cs="Arial"/>
          <w:sz w:val="24"/>
          <w:szCs w:val="24"/>
        </w:rPr>
        <w:t>Once in the scanner, we will measure your brain activity while you are resting with your eyes open and closed</w:t>
      </w:r>
      <w:r w:rsidR="00237812">
        <w:rPr>
          <w:rFonts w:ascii="Arial" w:hAnsi="Arial" w:cs="Arial"/>
          <w:sz w:val="24"/>
          <w:szCs w:val="24"/>
        </w:rPr>
        <w:t xml:space="preserve"> for about 10 minutes</w:t>
      </w:r>
      <w:r w:rsidRPr="006161FC">
        <w:rPr>
          <w:rFonts w:ascii="Arial" w:hAnsi="Arial" w:cs="Arial"/>
          <w:sz w:val="24"/>
          <w:szCs w:val="24"/>
        </w:rPr>
        <w:t xml:space="preserve">. This </w:t>
      </w:r>
      <w:r w:rsidR="003C4EE1">
        <w:rPr>
          <w:rFonts w:ascii="Arial" w:hAnsi="Arial" w:cs="Arial"/>
          <w:sz w:val="24"/>
          <w:szCs w:val="24"/>
        </w:rPr>
        <w:t>will be</w:t>
      </w:r>
      <w:r w:rsidR="003C4EE1" w:rsidRPr="006161FC">
        <w:rPr>
          <w:rFonts w:ascii="Arial" w:hAnsi="Arial" w:cs="Arial"/>
          <w:sz w:val="24"/>
          <w:szCs w:val="24"/>
        </w:rPr>
        <w:t xml:space="preserve"> </w:t>
      </w:r>
      <w:r w:rsidRPr="006161FC">
        <w:rPr>
          <w:rFonts w:ascii="Arial" w:hAnsi="Arial" w:cs="Arial"/>
          <w:sz w:val="24"/>
          <w:szCs w:val="24"/>
        </w:rPr>
        <w:t>followed by simple tasks, including a task where you will passively listen to tones while watching a movie</w:t>
      </w:r>
      <w:r w:rsidR="00237812" w:rsidRPr="00237812">
        <w:t xml:space="preserve"> </w:t>
      </w:r>
      <w:r w:rsidR="00237812" w:rsidRPr="00237812">
        <w:rPr>
          <w:rFonts w:ascii="Arial" w:hAnsi="Arial" w:cs="Arial"/>
          <w:sz w:val="24"/>
          <w:szCs w:val="24"/>
        </w:rPr>
        <w:t>or performing a simple visual task (25-30 minutes)</w:t>
      </w:r>
      <w:r w:rsidRPr="006161FC">
        <w:rPr>
          <w:rFonts w:ascii="Arial" w:hAnsi="Arial" w:cs="Arial"/>
          <w:sz w:val="24"/>
          <w:szCs w:val="24"/>
        </w:rPr>
        <w:t>. Note that you can ask the researcher to stop the scan at any time.</w:t>
      </w:r>
    </w:p>
    <w:p w14:paraId="00C9FDEB" w14:textId="23CC2854" w:rsidR="00355976" w:rsidRDefault="008F6829" w:rsidP="008F6829">
      <w:pPr>
        <w:tabs>
          <w:tab w:val="num" w:pos="0"/>
        </w:tabs>
        <w:ind w:right="-46"/>
        <w:jc w:val="center"/>
        <w:rPr>
          <w:rFonts w:ascii="Arial" w:hAnsi="Arial" w:cs="Arial"/>
          <w:sz w:val="24"/>
          <w:szCs w:val="24"/>
        </w:rPr>
      </w:pPr>
      <w:r>
        <w:rPr>
          <w:rFonts w:ascii="Arial" w:hAnsi="Arial" w:cs="Arial"/>
          <w:noProof/>
          <w:sz w:val="24"/>
          <w:szCs w:val="24"/>
          <w:lang w:eastAsia="en-GB"/>
        </w:rPr>
        <w:drawing>
          <wp:inline distT="0" distB="0" distL="0" distR="0" wp14:anchorId="06558EF4" wp14:editId="137AE155">
            <wp:extent cx="2612378" cy="2215978"/>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G_scan.jpg"/>
                    <pic:cNvPicPr/>
                  </pic:nvPicPr>
                  <pic:blipFill rotWithShape="1">
                    <a:blip r:embed="rId10">
                      <a:extLst>
                        <a:ext uri="{28A0092B-C50C-407E-A947-70E740481C1C}">
                          <a14:useLocalDpi xmlns:a14="http://schemas.microsoft.com/office/drawing/2010/main" val="0"/>
                        </a:ext>
                      </a:extLst>
                    </a:blip>
                    <a:srcRect t="2994"/>
                    <a:stretch/>
                  </pic:blipFill>
                  <pic:spPr bwMode="auto">
                    <a:xfrm>
                      <a:off x="0" y="0"/>
                      <a:ext cx="2614994" cy="2218197"/>
                    </a:xfrm>
                    <a:prstGeom prst="rect">
                      <a:avLst/>
                    </a:prstGeom>
                    <a:ln>
                      <a:noFill/>
                    </a:ln>
                    <a:extLst>
                      <a:ext uri="{53640926-AAD7-44D8-BBD7-CCE9431645EC}">
                        <a14:shadowObscured xmlns:a14="http://schemas.microsoft.com/office/drawing/2010/main"/>
                      </a:ext>
                    </a:extLst>
                  </pic:spPr>
                </pic:pic>
              </a:graphicData>
            </a:graphic>
          </wp:inline>
        </w:drawing>
      </w:r>
    </w:p>
    <w:p w14:paraId="6A33E492" w14:textId="77777777" w:rsidR="001E68A2" w:rsidRDefault="001E68A2" w:rsidP="008F6829">
      <w:pPr>
        <w:tabs>
          <w:tab w:val="num" w:pos="0"/>
        </w:tabs>
        <w:ind w:right="-46"/>
        <w:jc w:val="center"/>
        <w:rPr>
          <w:rFonts w:ascii="Arial" w:hAnsi="Arial" w:cs="Arial"/>
          <w:sz w:val="24"/>
          <w:szCs w:val="24"/>
        </w:rPr>
      </w:pPr>
    </w:p>
    <w:p w14:paraId="4AF720AD" w14:textId="386F6073" w:rsidR="001E68A2" w:rsidRPr="00743107" w:rsidRDefault="001E68A2" w:rsidP="001E68A2">
      <w:pPr>
        <w:ind w:right="-46"/>
        <w:jc w:val="both"/>
        <w:rPr>
          <w:rFonts w:ascii="Arial" w:hAnsi="Arial" w:cs="Arial"/>
          <w:b/>
          <w:bCs/>
          <w:i/>
          <w:iCs/>
          <w:sz w:val="24"/>
          <w:szCs w:val="24"/>
          <w:u w:val="single"/>
        </w:rPr>
      </w:pPr>
      <w:r>
        <w:rPr>
          <w:rFonts w:ascii="Arial" w:hAnsi="Arial" w:cs="Arial"/>
          <w:b/>
          <w:bCs/>
          <w:i/>
          <w:iCs/>
          <w:sz w:val="24"/>
          <w:szCs w:val="24"/>
          <w:u w:val="single"/>
        </w:rPr>
        <w:t>3T MRI</w:t>
      </w:r>
      <w:r w:rsidRPr="00D674D3">
        <w:rPr>
          <w:rFonts w:ascii="Arial" w:hAnsi="Arial" w:cs="Arial"/>
          <w:b/>
          <w:bCs/>
          <w:i/>
          <w:iCs/>
          <w:sz w:val="24"/>
          <w:szCs w:val="24"/>
          <w:u w:val="single"/>
        </w:rPr>
        <w:t xml:space="preserve"> scan (up to</w:t>
      </w:r>
      <w:r>
        <w:rPr>
          <w:rFonts w:ascii="Arial" w:hAnsi="Arial" w:cs="Arial"/>
          <w:b/>
          <w:bCs/>
          <w:i/>
          <w:iCs/>
          <w:sz w:val="24"/>
          <w:szCs w:val="24"/>
          <w:u w:val="single"/>
        </w:rPr>
        <w:t xml:space="preserve"> 20 minutes</w:t>
      </w:r>
      <w:r w:rsidRPr="00743107">
        <w:rPr>
          <w:rFonts w:ascii="Arial" w:hAnsi="Arial" w:cs="Arial"/>
          <w:b/>
          <w:bCs/>
          <w:i/>
          <w:iCs/>
          <w:sz w:val="24"/>
          <w:szCs w:val="24"/>
          <w:u w:val="single"/>
        </w:rPr>
        <w:t>)</w:t>
      </w:r>
    </w:p>
    <w:p w14:paraId="3B76786F" w14:textId="31BD2095" w:rsidR="001E68A2" w:rsidRDefault="001E68A2" w:rsidP="001E68A2">
      <w:pPr>
        <w:tabs>
          <w:tab w:val="num" w:pos="0"/>
        </w:tabs>
        <w:ind w:right="-46"/>
        <w:rPr>
          <w:rFonts w:ascii="Arial" w:hAnsi="Arial" w:cs="Arial"/>
          <w:sz w:val="24"/>
          <w:szCs w:val="24"/>
        </w:rPr>
      </w:pPr>
      <w:r>
        <w:rPr>
          <w:rFonts w:ascii="Arial" w:hAnsi="Arial" w:cs="Arial"/>
          <w:sz w:val="24"/>
          <w:szCs w:val="24"/>
        </w:rPr>
        <w:t xml:space="preserve">If you </w:t>
      </w:r>
      <w:r w:rsidR="00303B24">
        <w:rPr>
          <w:rFonts w:ascii="Arial" w:hAnsi="Arial" w:cs="Arial"/>
          <w:sz w:val="24"/>
          <w:szCs w:val="24"/>
        </w:rPr>
        <w:t xml:space="preserve">are going </w:t>
      </w:r>
      <w:r>
        <w:rPr>
          <w:rFonts w:ascii="Arial" w:hAnsi="Arial" w:cs="Arial"/>
          <w:sz w:val="24"/>
          <w:szCs w:val="24"/>
        </w:rPr>
        <w:t xml:space="preserve">to have a MEG scan as part of this study, you will also be asked to undergo a brief 3 Tesla structural MRI scan. </w:t>
      </w:r>
      <w:r>
        <w:rPr>
          <w:rFonts w:ascii="Arial" w:hAnsi="Arial" w:cs="Arial"/>
          <w:bCs/>
          <w:sz w:val="24"/>
          <w:szCs w:val="24"/>
        </w:rPr>
        <w:t>This structural MRI scan enables us to register and project the activity recorded with MEG, to the structure of your brain captured with MRI. This 3T MRI brain scan will take place after your MEG scan,</w:t>
      </w:r>
      <w:r w:rsidR="00303B24">
        <w:rPr>
          <w:rFonts w:ascii="Arial" w:hAnsi="Arial" w:cs="Arial"/>
          <w:bCs/>
          <w:sz w:val="24"/>
          <w:szCs w:val="24"/>
        </w:rPr>
        <w:t xml:space="preserve"> also</w:t>
      </w:r>
      <w:r>
        <w:rPr>
          <w:rFonts w:ascii="Arial" w:hAnsi="Arial" w:cs="Arial"/>
          <w:bCs/>
          <w:sz w:val="24"/>
          <w:szCs w:val="24"/>
        </w:rPr>
        <w:t xml:space="preserve"> </w:t>
      </w:r>
      <w:r w:rsidRPr="006161FC">
        <w:rPr>
          <w:rFonts w:ascii="Arial" w:hAnsi="Arial" w:cs="Arial"/>
          <w:sz w:val="24"/>
          <w:szCs w:val="24"/>
        </w:rPr>
        <w:t xml:space="preserve">at the </w:t>
      </w:r>
      <w:r w:rsidRPr="002920C3">
        <w:rPr>
          <w:rFonts w:ascii="Arial" w:hAnsi="Arial" w:cs="Arial"/>
          <w:sz w:val="24"/>
          <w:szCs w:val="24"/>
        </w:rPr>
        <w:t>Oxford Centre for Human Brain Activity (OHBA)</w:t>
      </w:r>
      <w:r w:rsidRPr="006161FC">
        <w:rPr>
          <w:rFonts w:ascii="Arial" w:hAnsi="Arial" w:cs="Arial"/>
          <w:sz w:val="24"/>
          <w:szCs w:val="24"/>
        </w:rPr>
        <w:t xml:space="preserve"> based at the </w:t>
      </w:r>
      <w:proofErr w:type="spellStart"/>
      <w:r w:rsidRPr="006161FC">
        <w:rPr>
          <w:rFonts w:ascii="Arial" w:hAnsi="Arial" w:cs="Arial"/>
          <w:sz w:val="24"/>
          <w:szCs w:val="24"/>
        </w:rPr>
        <w:t>Warneford</w:t>
      </w:r>
      <w:proofErr w:type="spellEnd"/>
      <w:r w:rsidRPr="006161FC">
        <w:rPr>
          <w:rFonts w:ascii="Arial" w:hAnsi="Arial" w:cs="Arial"/>
          <w:sz w:val="24"/>
          <w:szCs w:val="24"/>
        </w:rPr>
        <w:t xml:space="preserve"> Hospital in Oxford</w:t>
      </w:r>
      <w:r>
        <w:rPr>
          <w:rFonts w:ascii="Arial" w:hAnsi="Arial" w:cs="Arial"/>
          <w:sz w:val="24"/>
          <w:szCs w:val="24"/>
        </w:rPr>
        <w:t xml:space="preserve">. The procedure will be the </w:t>
      </w:r>
      <w:proofErr w:type="gramStart"/>
      <w:r>
        <w:rPr>
          <w:rFonts w:ascii="Arial" w:hAnsi="Arial" w:cs="Arial"/>
          <w:sz w:val="24"/>
          <w:szCs w:val="24"/>
        </w:rPr>
        <w:t>similar to</w:t>
      </w:r>
      <w:proofErr w:type="gramEnd"/>
      <w:r>
        <w:rPr>
          <w:rFonts w:ascii="Arial" w:hAnsi="Arial" w:cs="Arial"/>
          <w:sz w:val="24"/>
          <w:szCs w:val="24"/>
        </w:rPr>
        <w:t xml:space="preserve"> that described for the 7T MRI scan above, however this scan will be much shorter - approximately 10 minutes will be spent in the scanner, with 5-10 minutes preparation time. </w:t>
      </w:r>
    </w:p>
    <w:p w14:paraId="7618BD6D" w14:textId="77777777" w:rsidR="001E68A2" w:rsidRPr="00717CAA" w:rsidRDefault="001E68A2" w:rsidP="00243467">
      <w:pPr>
        <w:tabs>
          <w:tab w:val="num" w:pos="0"/>
        </w:tabs>
        <w:ind w:right="-46"/>
        <w:rPr>
          <w:rFonts w:ascii="Arial" w:hAnsi="Arial" w:cs="Arial"/>
          <w:sz w:val="24"/>
          <w:szCs w:val="24"/>
        </w:rPr>
      </w:pPr>
    </w:p>
    <w:p w14:paraId="21EDE0DC"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What should I consider?</w:t>
      </w:r>
    </w:p>
    <w:p w14:paraId="40F71460" w14:textId="2AB63D73" w:rsidR="000F69E7" w:rsidRPr="00717CAA" w:rsidRDefault="000E5583" w:rsidP="009B38F8">
      <w:pPr>
        <w:pStyle w:val="WW-Default"/>
        <w:ind w:right="-46"/>
        <w:jc w:val="both"/>
      </w:pPr>
      <w:r w:rsidRPr="00717CAA">
        <w:t>If you have any pre-existing medical problem for which you are seeing a doctor</w:t>
      </w:r>
      <w:r w:rsidR="1688E5F2" w:rsidRPr="00717CAA">
        <w:t xml:space="preserve">, you may not be eligible and should discuss this with the </w:t>
      </w:r>
      <w:r w:rsidR="239CB0CD" w:rsidRPr="00717CAA">
        <w:t>study</w:t>
      </w:r>
      <w:r w:rsidR="00FF497A" w:rsidRPr="00717CAA">
        <w:t xml:space="preserve"> </w:t>
      </w:r>
      <w:r w:rsidR="1688E5F2" w:rsidRPr="00717CAA">
        <w:t>doctor.</w:t>
      </w:r>
      <w:r w:rsidR="00FF497A" w:rsidRPr="00717CAA">
        <w:t xml:space="preserve"> </w:t>
      </w:r>
      <w:r w:rsidR="000F69E7" w:rsidRPr="00717CAA">
        <w:t>If you are pregnant or would like to get pregnant</w:t>
      </w:r>
      <w:r w:rsidR="00D67D58" w:rsidRPr="00717CAA">
        <w:t xml:space="preserve">, you </w:t>
      </w:r>
      <w:r w:rsidR="687BD827" w:rsidRPr="00717CAA">
        <w:t xml:space="preserve">would </w:t>
      </w:r>
      <w:r w:rsidR="00D67D58" w:rsidRPr="00717CAA">
        <w:t xml:space="preserve">not be eligible for this study and should discuss this with the </w:t>
      </w:r>
      <w:r w:rsidR="00FF497A" w:rsidRPr="00717CAA">
        <w:t xml:space="preserve">study </w:t>
      </w:r>
      <w:r w:rsidR="00D67D58" w:rsidRPr="00717CAA">
        <w:t>doctor</w:t>
      </w:r>
      <w:r w:rsidR="00FF497A" w:rsidRPr="00717CAA">
        <w:t xml:space="preserve"> a</w:t>
      </w:r>
      <w:r w:rsidR="00DC04A0">
        <w:t>s wel</w:t>
      </w:r>
      <w:r w:rsidR="00FF497A" w:rsidRPr="00717CAA">
        <w:t>l</w:t>
      </w:r>
      <w:r w:rsidR="00D67D58" w:rsidRPr="00717CAA">
        <w:t>.</w:t>
      </w:r>
      <w:r w:rsidR="00C441D4" w:rsidRPr="00717CAA">
        <w:t xml:space="preserve"> </w:t>
      </w:r>
    </w:p>
    <w:p w14:paraId="678A5545" w14:textId="77777777" w:rsidR="00243467" w:rsidRDefault="00243467" w:rsidP="009B38F8">
      <w:pPr>
        <w:pStyle w:val="WW-Default"/>
        <w:ind w:right="-46"/>
        <w:jc w:val="both"/>
      </w:pPr>
    </w:p>
    <w:p w14:paraId="66A3A014" w14:textId="3C822320" w:rsidR="000F69E7" w:rsidRPr="00717CAA" w:rsidRDefault="00243467" w:rsidP="009B38F8">
      <w:pPr>
        <w:pStyle w:val="WW-Default"/>
        <w:ind w:right="-46"/>
        <w:jc w:val="both"/>
      </w:pPr>
      <w:r w:rsidRPr="00717CAA">
        <w:t>Normally, MRI scanning for research purposes would not be performed without further investigation if you have a heart pacemaker, mechanical heart valve, mechanical implant such as an aneurysm clip, hip replacement, or if you carry other pieces of metal that have accidentally entered your body</w:t>
      </w:r>
    </w:p>
    <w:p w14:paraId="352A3C09" w14:textId="77777777" w:rsidR="00243467" w:rsidRDefault="00243467" w:rsidP="009B38F8">
      <w:pPr>
        <w:pStyle w:val="WW-Default"/>
        <w:ind w:right="-46"/>
        <w:jc w:val="both"/>
      </w:pPr>
    </w:p>
    <w:p w14:paraId="3E1713F2" w14:textId="0061709F" w:rsidR="00A50C1A" w:rsidRPr="00717CAA" w:rsidRDefault="000E5583" w:rsidP="009B38F8">
      <w:pPr>
        <w:pStyle w:val="WW-Default"/>
        <w:ind w:right="-46"/>
        <w:jc w:val="both"/>
      </w:pPr>
      <w:r w:rsidRPr="00717CAA">
        <w:t xml:space="preserve">You can continue to take your regular medications </w:t>
      </w:r>
      <w:r w:rsidR="007E2873" w:rsidRPr="00717CAA">
        <w:t>or other prescribed or over-the-counter medicines</w:t>
      </w:r>
      <w:r w:rsidR="00D67D58" w:rsidRPr="00717CAA">
        <w:t>.</w:t>
      </w:r>
      <w:r w:rsidR="00A50C1A" w:rsidRPr="00717CAA">
        <w:t xml:space="preserve"> </w:t>
      </w:r>
    </w:p>
    <w:p w14:paraId="38F07A44" w14:textId="77777777" w:rsidR="00A50C1A" w:rsidRPr="00717CAA" w:rsidRDefault="00A50C1A" w:rsidP="009B38F8">
      <w:pPr>
        <w:pStyle w:val="WW-Default"/>
        <w:ind w:right="-46"/>
        <w:jc w:val="both"/>
      </w:pPr>
    </w:p>
    <w:p w14:paraId="559C98B4" w14:textId="1D07BF4E"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Are there any possible disadvantages or risks from taking part?</w:t>
      </w:r>
    </w:p>
    <w:p w14:paraId="055C2565" w14:textId="38096947" w:rsidR="00A41EB5" w:rsidRPr="00717CAA" w:rsidRDefault="00A41EB5" w:rsidP="009B38F8">
      <w:pPr>
        <w:pStyle w:val="WW-Default"/>
        <w:ind w:right="-46"/>
        <w:jc w:val="both"/>
        <w:rPr>
          <w:iCs/>
        </w:rPr>
      </w:pPr>
    </w:p>
    <w:p w14:paraId="1890F755" w14:textId="01BEE39C" w:rsidR="00677790" w:rsidRPr="00717CAA" w:rsidRDefault="00677790" w:rsidP="00677790">
      <w:pPr>
        <w:ind w:right="-46"/>
        <w:jc w:val="both"/>
        <w:rPr>
          <w:rFonts w:ascii="Arial" w:hAnsi="Arial" w:cs="Arial"/>
        </w:rPr>
      </w:pPr>
      <w:r w:rsidRPr="00717CAA">
        <w:rPr>
          <w:rFonts w:ascii="Arial" w:hAnsi="Arial" w:cs="Arial"/>
          <w:sz w:val="24"/>
          <w:szCs w:val="24"/>
        </w:rPr>
        <w:t xml:space="preserve">MRI is safe and non-invasive and does not involve any ionising radiation (x-rays).  However, because they use a large magnet to work, MRI scans are not suitable for everybody. Because of this, you will be asked some MRI safety questions to help determine if you are able to take part. </w:t>
      </w:r>
    </w:p>
    <w:p w14:paraId="5786214B" w14:textId="77777777" w:rsidR="00677790" w:rsidRPr="00717CAA" w:rsidRDefault="00677790" w:rsidP="00677790">
      <w:pPr>
        <w:spacing w:after="0" w:line="240" w:lineRule="auto"/>
        <w:ind w:right="-46"/>
        <w:jc w:val="both"/>
        <w:rPr>
          <w:rFonts w:ascii="Arial" w:hAnsi="Arial" w:cs="Arial"/>
          <w:sz w:val="24"/>
          <w:szCs w:val="24"/>
        </w:rPr>
      </w:pPr>
    </w:p>
    <w:p w14:paraId="4FB817AE" w14:textId="77777777" w:rsidR="00677790" w:rsidRPr="00717CAA" w:rsidRDefault="00677790" w:rsidP="00677790">
      <w:pPr>
        <w:spacing w:after="0" w:line="240" w:lineRule="auto"/>
        <w:ind w:right="-46"/>
        <w:jc w:val="both"/>
        <w:rPr>
          <w:rFonts w:ascii="Arial" w:hAnsi="Arial" w:cs="Arial"/>
          <w:sz w:val="24"/>
          <w:szCs w:val="24"/>
        </w:rPr>
      </w:pPr>
      <w:r w:rsidRPr="00717CAA">
        <w:rPr>
          <w:rFonts w:ascii="Arial" w:hAnsi="Arial" w:cs="Arial"/>
          <w:sz w:val="24"/>
          <w:szCs w:val="24"/>
        </w:rPr>
        <w:t>While there is no evidence to suggest that MRI is harmful to unborn babies, as a precaution, the Department of Health advises against scanning pregnant women unless there is a clinical benefit. We do not test for pregnancy as routine so if you think you may be pregnant you should not take part in this study.</w:t>
      </w:r>
    </w:p>
    <w:p w14:paraId="4AD4F034" w14:textId="77777777" w:rsidR="00677790" w:rsidRPr="00717CAA" w:rsidRDefault="00677790" w:rsidP="00677790">
      <w:pPr>
        <w:pStyle w:val="WW-Default"/>
        <w:ind w:right="-46"/>
        <w:jc w:val="both"/>
        <w:rPr>
          <w:iCs/>
        </w:rPr>
      </w:pPr>
    </w:p>
    <w:p w14:paraId="13EBCFB6" w14:textId="77777777" w:rsidR="00CA405B" w:rsidRPr="00717CAA" w:rsidRDefault="00CA405B" w:rsidP="009B38F8">
      <w:pPr>
        <w:pStyle w:val="WW-Default"/>
        <w:ind w:right="-46"/>
        <w:jc w:val="both"/>
        <w:rPr>
          <w:i/>
          <w:iCs/>
          <w:u w:val="single"/>
        </w:rPr>
      </w:pPr>
      <w:r w:rsidRPr="00717CAA">
        <w:rPr>
          <w:i/>
          <w:iCs/>
          <w:u w:val="single"/>
        </w:rPr>
        <w:t>If you are pregnant or breast-feeding, you should not take part.</w:t>
      </w:r>
    </w:p>
    <w:p w14:paraId="71EE05F2" w14:textId="77777777" w:rsidR="00CA405B" w:rsidRPr="00717CAA" w:rsidRDefault="00CA405B" w:rsidP="009B38F8">
      <w:pPr>
        <w:pStyle w:val="WW-Default"/>
        <w:ind w:right="-46"/>
        <w:jc w:val="both"/>
        <w:rPr>
          <w:iCs/>
        </w:rPr>
      </w:pPr>
    </w:p>
    <w:p w14:paraId="37E02753" w14:textId="5BD26C23" w:rsidR="006B6BC0" w:rsidRDefault="006B6BC0" w:rsidP="009B38F8">
      <w:pPr>
        <w:pStyle w:val="WW-Default"/>
        <w:ind w:right="-46"/>
        <w:jc w:val="both"/>
      </w:pPr>
    </w:p>
    <w:p w14:paraId="5491608B" w14:textId="67A74AAD" w:rsidR="00E6315F" w:rsidRDefault="006161FC" w:rsidP="00E80B18">
      <w:pPr>
        <w:pStyle w:val="WW-Default"/>
        <w:ind w:right="-46"/>
        <w:jc w:val="both"/>
      </w:pPr>
      <w:r w:rsidRPr="000C2D11">
        <w:t>Note that MEG silently and non-invasively records the magnetic fields that are naturally emitted from the working human brain. There are no known health and safety risks associated with MEG scanning.</w:t>
      </w:r>
    </w:p>
    <w:p w14:paraId="6ECE6D38" w14:textId="77777777" w:rsidR="006161FC" w:rsidRPr="00717CAA" w:rsidRDefault="006161FC" w:rsidP="006161FC">
      <w:pPr>
        <w:pStyle w:val="WW-Default"/>
        <w:ind w:right="-46"/>
        <w:jc w:val="both"/>
      </w:pPr>
    </w:p>
    <w:p w14:paraId="3ED3622F" w14:textId="77777777" w:rsidR="00A41EB5" w:rsidRPr="00717CAA" w:rsidRDefault="00A41EB5" w:rsidP="009B38F8">
      <w:pPr>
        <w:pStyle w:val="WW-Default"/>
        <w:ind w:right="-46"/>
        <w:jc w:val="both"/>
      </w:pPr>
    </w:p>
    <w:p w14:paraId="1C7B943F" w14:textId="075F1129" w:rsidR="006B6BC0" w:rsidRDefault="00A41EB5" w:rsidP="009B38F8">
      <w:pPr>
        <w:pStyle w:val="WW-Default"/>
        <w:ind w:right="-46"/>
        <w:jc w:val="both"/>
      </w:pPr>
      <w:r w:rsidRPr="00717CAA">
        <w:rPr>
          <w:b/>
          <w:i/>
        </w:rPr>
        <w:t>Questionnair</w:t>
      </w:r>
      <w:r w:rsidR="00D14816" w:rsidRPr="00717CAA">
        <w:rPr>
          <w:b/>
          <w:i/>
        </w:rPr>
        <w:t>es</w:t>
      </w:r>
      <w:r w:rsidRPr="00717CAA">
        <w:t xml:space="preserve">: You might find the questionnaires are long or </w:t>
      </w:r>
      <w:proofErr w:type="gramStart"/>
      <w:r w:rsidRPr="00717CAA">
        <w:t>upsetting, or</w:t>
      </w:r>
      <w:proofErr w:type="gramEnd"/>
      <w:r w:rsidRPr="00717CAA">
        <w:t xml:space="preserve"> tiring. You might not like some of the questions or feel uncomfortable answering them. You do not have to answer any questions that make you feel uncomfortable </w:t>
      </w:r>
    </w:p>
    <w:p w14:paraId="652207FE" w14:textId="213A82EC" w:rsidR="00C82B77" w:rsidRDefault="00C82B77" w:rsidP="009B38F8">
      <w:pPr>
        <w:pStyle w:val="WW-Default"/>
        <w:ind w:right="-46"/>
        <w:jc w:val="both"/>
      </w:pPr>
    </w:p>
    <w:p w14:paraId="5CBD63EF" w14:textId="51114B96" w:rsidR="00C82B77" w:rsidRDefault="00C82B77" w:rsidP="009B38F8">
      <w:pPr>
        <w:pStyle w:val="WW-Default"/>
        <w:ind w:right="-46"/>
        <w:jc w:val="both"/>
      </w:pPr>
      <w:r w:rsidRPr="00C82B77">
        <w:rPr>
          <w:b/>
          <w:i/>
        </w:rPr>
        <w:t xml:space="preserve">Time: </w:t>
      </w:r>
      <w:r w:rsidRPr="00C82B77">
        <w:t>This study</w:t>
      </w:r>
      <w:r>
        <w:t xml:space="preserve"> </w:t>
      </w:r>
      <w:r w:rsidRPr="00C82B77">
        <w:t>will</w:t>
      </w:r>
      <w:r>
        <w:t xml:space="preserve"> </w:t>
      </w:r>
      <w:r w:rsidRPr="00C82B77">
        <w:t xml:space="preserve">take about </w:t>
      </w:r>
      <w:r w:rsidRPr="00717CAA">
        <w:t>2</w:t>
      </w:r>
      <w:r w:rsidR="00555F07">
        <w:t>.5-3</w:t>
      </w:r>
      <w:r>
        <w:t xml:space="preserve"> </w:t>
      </w:r>
      <w:r w:rsidRPr="00717CAA">
        <w:t>hours</w:t>
      </w:r>
      <w:r w:rsidRPr="00C82B77">
        <w:t xml:space="preserve"> </w:t>
      </w:r>
      <w:r>
        <w:t>o</w:t>
      </w:r>
      <w:r w:rsidRPr="00C82B77">
        <w:t>f your time</w:t>
      </w:r>
      <w:r w:rsidR="00243467">
        <w:t xml:space="preserve"> (including time for the questionnaires and cognitive tests if you have not done them earlier at home)</w:t>
      </w:r>
      <w:r w:rsidR="00E6315F">
        <w:t>.</w:t>
      </w:r>
      <w:r w:rsidRPr="00C82B77">
        <w:t xml:space="preserve"> You will be required to travel to the John Radcliffe Hospital</w:t>
      </w:r>
      <w:r w:rsidR="009F75DD" w:rsidRPr="009F75DD">
        <w:t xml:space="preserve"> </w:t>
      </w:r>
      <w:r w:rsidR="009F75DD">
        <w:t>or</w:t>
      </w:r>
      <w:r w:rsidR="009F75DD" w:rsidRPr="009F75DD">
        <w:t xml:space="preserve"> the </w:t>
      </w:r>
      <w:proofErr w:type="spellStart"/>
      <w:r w:rsidR="009F75DD" w:rsidRPr="009F75DD">
        <w:t>Warneford</w:t>
      </w:r>
      <w:proofErr w:type="spellEnd"/>
      <w:r w:rsidR="009F75DD" w:rsidRPr="009F75DD">
        <w:t xml:space="preserve"> Hospital in Oxford</w:t>
      </w:r>
      <w:r w:rsidRPr="00C82B77">
        <w:t xml:space="preserve"> for a</w:t>
      </w:r>
      <w:r>
        <w:t xml:space="preserve"> visit.</w:t>
      </w:r>
    </w:p>
    <w:p w14:paraId="230B4C4C" w14:textId="5B4A6687" w:rsidR="009E2D44" w:rsidRDefault="009E2D44" w:rsidP="009B38F8">
      <w:pPr>
        <w:pStyle w:val="WW-Default"/>
        <w:ind w:right="-46"/>
        <w:jc w:val="both"/>
      </w:pPr>
    </w:p>
    <w:p w14:paraId="504C41D4" w14:textId="1A78A1E2" w:rsidR="009E2D44" w:rsidRPr="00717CAA" w:rsidRDefault="009E2D44" w:rsidP="009B38F8">
      <w:pPr>
        <w:pStyle w:val="WW-Default"/>
        <w:ind w:right="-46"/>
        <w:jc w:val="both"/>
      </w:pPr>
      <w:r w:rsidRPr="009E2D44">
        <w:rPr>
          <w:b/>
          <w:i/>
        </w:rPr>
        <w:t>C</w:t>
      </w:r>
      <w:r w:rsidR="00714588">
        <w:rPr>
          <w:b/>
          <w:i/>
        </w:rPr>
        <w:t>OVID</w:t>
      </w:r>
      <w:r w:rsidRPr="009E2D44">
        <w:rPr>
          <w:b/>
          <w:i/>
        </w:rPr>
        <w:t xml:space="preserve"> </w:t>
      </w:r>
      <w:r w:rsidR="00662599">
        <w:rPr>
          <w:b/>
          <w:i/>
        </w:rPr>
        <w:t xml:space="preserve">19 </w:t>
      </w:r>
      <w:r w:rsidRPr="009E2D44">
        <w:rPr>
          <w:b/>
          <w:i/>
        </w:rPr>
        <w:t>safety</w:t>
      </w:r>
      <w:r>
        <w:t xml:space="preserve">: </w:t>
      </w:r>
      <w:r w:rsidR="00E6315F">
        <w:t xml:space="preserve">The study will be carried out taking </w:t>
      </w:r>
      <w:r w:rsidR="00714588">
        <w:t>appropriate</w:t>
      </w:r>
      <w:r w:rsidR="00E6315F">
        <w:t xml:space="preserve"> </w:t>
      </w:r>
      <w:r w:rsidR="00714588">
        <w:t>COVID</w:t>
      </w:r>
      <w:r w:rsidR="00662599">
        <w:t>-19</w:t>
      </w:r>
      <w:r w:rsidR="00714588">
        <w:t xml:space="preserve"> precautions during the study visit to mitigate risks to you and to researchers. We will follow appropriate guidance on infection control and personal protective equipment as advised by the hospital. If you have symptoms of COVID</w:t>
      </w:r>
      <w:r w:rsidR="00662599">
        <w:t>-19</w:t>
      </w:r>
      <w:r w:rsidR="00714588">
        <w:t xml:space="preserve"> then you should not attend for the research.</w:t>
      </w:r>
    </w:p>
    <w:p w14:paraId="519A20B3" w14:textId="77777777" w:rsidR="00A41EB5" w:rsidRPr="00717CAA" w:rsidRDefault="00A41EB5" w:rsidP="009B38F8">
      <w:pPr>
        <w:pStyle w:val="WW-Default"/>
        <w:ind w:right="-46"/>
        <w:jc w:val="both"/>
      </w:pPr>
    </w:p>
    <w:p w14:paraId="1046F35E" w14:textId="5627D060" w:rsidR="007E2873" w:rsidRPr="00717CAA" w:rsidRDefault="007E2873" w:rsidP="009B38F8">
      <w:pPr>
        <w:pStyle w:val="WW-Default"/>
        <w:shd w:val="clear" w:color="auto" w:fill="DBDBDB" w:themeFill="accent3" w:themeFillTint="66"/>
        <w:ind w:right="-46"/>
        <w:jc w:val="both"/>
        <w:rPr>
          <w:b/>
          <w:color w:val="auto"/>
          <w:sz w:val="22"/>
          <w:szCs w:val="22"/>
          <w:lang w:val="en-GB"/>
        </w:rPr>
      </w:pPr>
      <w:r w:rsidRPr="00717CAA">
        <w:rPr>
          <w:b/>
          <w:color w:val="auto"/>
          <w:lang w:val="en-GB"/>
        </w:rPr>
        <w:t>What are the possible benefits of taking part?</w:t>
      </w:r>
    </w:p>
    <w:p w14:paraId="07F973AB" w14:textId="311DEBE4" w:rsidR="00983492" w:rsidRPr="00717CAA" w:rsidRDefault="000E5583" w:rsidP="009B38F8">
      <w:pPr>
        <w:pStyle w:val="WW-Default"/>
        <w:ind w:right="-46"/>
        <w:jc w:val="both"/>
      </w:pPr>
      <w:r w:rsidRPr="00717CAA">
        <w:t>You should not expect any direct benefits from taking part. Your help and the information we obtain from this study may improve our understanding of the</w:t>
      </w:r>
      <w:r w:rsidR="00DA577C" w:rsidRPr="00717CAA">
        <w:t xml:space="preserve"> effects </w:t>
      </w:r>
      <w:r w:rsidR="6ACBBA2A" w:rsidRPr="00717CAA">
        <w:t>o</w:t>
      </w:r>
      <w:r w:rsidR="00DA577C" w:rsidRPr="00717CAA">
        <w:t>f COVID-19 on the general health and well-being of people months beyond the acute period</w:t>
      </w:r>
      <w:r w:rsidR="00983492" w:rsidRPr="00717CAA">
        <w:t xml:space="preserve">. If successful, this </w:t>
      </w:r>
      <w:r w:rsidR="46C4B306" w:rsidRPr="00717CAA">
        <w:t>study could</w:t>
      </w:r>
      <w:r w:rsidR="00983492" w:rsidRPr="00717CAA">
        <w:t xml:space="preserve"> guide doctors to find </w:t>
      </w:r>
      <w:r w:rsidR="36B8D422" w:rsidRPr="00717CAA">
        <w:t>better treatment</w:t>
      </w:r>
      <w:r w:rsidR="25E3EB4C" w:rsidRPr="00717CAA">
        <w:t>s</w:t>
      </w:r>
      <w:r w:rsidR="00983492" w:rsidRPr="00717CAA">
        <w:t xml:space="preserve">. </w:t>
      </w:r>
    </w:p>
    <w:p w14:paraId="5B30E1FB"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Will my General Practitioner/family doctor (GP) be informed of my participation?</w:t>
      </w:r>
    </w:p>
    <w:p w14:paraId="084E3E92" w14:textId="5F678A5A" w:rsidR="007E2873" w:rsidRPr="00717CAA" w:rsidRDefault="53A1AE55" w:rsidP="009B38F8">
      <w:pPr>
        <w:pStyle w:val="WW-Default"/>
        <w:ind w:right="-46"/>
        <w:jc w:val="both"/>
      </w:pPr>
      <w:r w:rsidRPr="00717CAA">
        <w:t xml:space="preserve">We would not routinely inform your GP of your participation. </w:t>
      </w:r>
      <w:r w:rsidR="007E2873" w:rsidRPr="00717CAA">
        <w:t xml:space="preserve">There may be instances where GPs </w:t>
      </w:r>
      <w:r w:rsidR="00983492" w:rsidRPr="00717CAA">
        <w:t xml:space="preserve">may </w:t>
      </w:r>
      <w:r w:rsidR="00DA577C" w:rsidRPr="00717CAA">
        <w:t xml:space="preserve">be informed </w:t>
      </w:r>
      <w:r w:rsidR="4F933DD1" w:rsidRPr="00717CAA">
        <w:t xml:space="preserve">of your participation </w:t>
      </w:r>
      <w:r w:rsidR="00DA577C" w:rsidRPr="00717CAA">
        <w:t xml:space="preserve">and </w:t>
      </w:r>
      <w:r w:rsidR="00983492" w:rsidRPr="00717CAA">
        <w:t>be</w:t>
      </w:r>
      <w:r w:rsidR="00DA577C" w:rsidRPr="00717CAA">
        <w:t xml:space="preserve"> asked to</w:t>
      </w:r>
      <w:r w:rsidR="007E2873" w:rsidRPr="00717CAA">
        <w:t xml:space="preserve"> follow up</w:t>
      </w:r>
      <w:r w:rsidR="00DA577C" w:rsidRPr="00717CAA">
        <w:t xml:space="preserve"> on</w:t>
      </w:r>
      <w:r w:rsidR="54141631" w:rsidRPr="00717CAA">
        <w:t xml:space="preserve"> an</w:t>
      </w:r>
      <w:r w:rsidR="007E2873" w:rsidRPr="00717CAA">
        <w:t xml:space="preserve"> incidental finding</w:t>
      </w:r>
      <w:r w:rsidR="00714588">
        <w:t xml:space="preserve"> on an MRI or MEG </w:t>
      </w:r>
      <w:r w:rsidR="00A916E1">
        <w:t>scan</w:t>
      </w:r>
      <w:r w:rsidR="00A916E1" w:rsidRPr="00717CAA">
        <w:t xml:space="preserve"> that</w:t>
      </w:r>
      <w:r w:rsidR="007E2873" w:rsidRPr="00717CAA">
        <w:t xml:space="preserve"> may be of clinical significance</w:t>
      </w:r>
      <w:r w:rsidR="009E2D44">
        <w:t>.</w:t>
      </w:r>
      <w:r w:rsidR="03253521" w:rsidRPr="00717CAA">
        <w:t xml:space="preserve"> </w:t>
      </w:r>
      <w:r w:rsidR="009E2D44">
        <w:t>W</w:t>
      </w:r>
      <w:r w:rsidR="03253521" w:rsidRPr="00717CAA">
        <w:t>e will ask for your consent</w:t>
      </w:r>
      <w:r w:rsidR="6BB601F1" w:rsidRPr="00717CAA">
        <w:t xml:space="preserve"> to do this</w:t>
      </w:r>
      <w:r w:rsidR="00A50C1A" w:rsidRPr="00717CAA">
        <w:t>.</w:t>
      </w:r>
    </w:p>
    <w:p w14:paraId="25473B55" w14:textId="59F702A1"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Will my taking part in the study be kept confidential?</w:t>
      </w:r>
    </w:p>
    <w:p w14:paraId="1D0F59BB" w14:textId="3795526A" w:rsidR="007E2873" w:rsidRPr="00717CAA" w:rsidDel="000F69E7" w:rsidRDefault="000E5583" w:rsidP="009B38F8">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t xml:space="preserve">Yes. We will follow ethical and legal practice and all information about you will be handled in confidence. </w:t>
      </w:r>
      <w:r w:rsidRPr="00717CAA">
        <w:rPr>
          <w:rFonts w:ascii="Arial" w:eastAsia="Arial" w:hAnsi="Arial" w:cs="Arial"/>
          <w:color w:val="000000"/>
          <w:sz w:val="24"/>
          <w:szCs w:val="24"/>
          <w:lang w:val="en-US" w:eastAsia="ar-SA"/>
        </w:rPr>
        <w:t xml:space="preserve">The only identifiable information we hold about you will be your name on the consent form and an electronic list linking your name and contact details to the study code number you have been allocated. This information will be held on a high security server on the University network specially designed by Medical Sciences IT to hold </w:t>
      </w:r>
      <w:r w:rsidR="00FF497A" w:rsidRPr="00717CAA">
        <w:rPr>
          <w:rFonts w:ascii="Arial" w:eastAsia="Arial" w:hAnsi="Arial" w:cs="Arial"/>
          <w:color w:val="000000"/>
          <w:sz w:val="24"/>
          <w:szCs w:val="24"/>
          <w:lang w:val="en-US" w:eastAsia="ar-SA"/>
        </w:rPr>
        <w:t>personal</w:t>
      </w:r>
      <w:r w:rsidRPr="00717CAA">
        <w:rPr>
          <w:rFonts w:ascii="Arial" w:eastAsia="Arial" w:hAnsi="Arial" w:cs="Arial"/>
          <w:color w:val="000000"/>
          <w:sz w:val="24"/>
          <w:szCs w:val="24"/>
          <w:lang w:val="en-US" w:eastAsia="ar-SA"/>
        </w:rPr>
        <w:t xml:space="preserve"> information securely and in accordance with legal requirements. The paper consent forms will be locked securely within the </w:t>
      </w:r>
      <w:r w:rsidR="006C0E38" w:rsidRPr="00C7603E">
        <w:rPr>
          <w:rFonts w:ascii="Arial" w:eastAsia="Arial" w:hAnsi="Arial" w:cs="Arial"/>
          <w:color w:val="000000"/>
          <w:sz w:val="24"/>
          <w:szCs w:val="24"/>
          <w:lang w:val="en-US" w:eastAsia="ar-SA"/>
        </w:rPr>
        <w:t>Nuf</w:t>
      </w:r>
      <w:r w:rsidR="006C0E38" w:rsidRPr="005A27F8">
        <w:rPr>
          <w:rFonts w:ascii="Arial" w:eastAsia="Arial" w:hAnsi="Arial" w:cs="Arial"/>
          <w:color w:val="000000"/>
          <w:sz w:val="24"/>
          <w:szCs w:val="24"/>
          <w:lang w:val="en-US" w:eastAsia="ar-SA"/>
        </w:rPr>
        <w:t xml:space="preserve">field Department of </w:t>
      </w:r>
      <w:r w:rsidR="006C0E38" w:rsidRPr="005A27F8">
        <w:rPr>
          <w:rFonts w:ascii="Arial" w:hAnsi="Arial" w:cs="Arial"/>
          <w:sz w:val="24"/>
          <w:szCs w:val="24"/>
        </w:rPr>
        <w:t>Clinical Neurosciences</w:t>
      </w:r>
      <w:r w:rsidRPr="00717CAA">
        <w:rPr>
          <w:rFonts w:ascii="Arial" w:eastAsia="Arial" w:hAnsi="Arial" w:cs="Arial"/>
          <w:color w:val="000000"/>
          <w:sz w:val="24"/>
          <w:szCs w:val="24"/>
          <w:lang w:val="en-US" w:eastAsia="ar-SA"/>
        </w:rPr>
        <w:t xml:space="preserve"> offices. All data collected in the study will be de-identified and labelled with a participant study code number.</w:t>
      </w:r>
    </w:p>
    <w:p w14:paraId="11815F6C" w14:textId="28BCBCFA" w:rsidR="007E2873" w:rsidRPr="00717CAA" w:rsidDel="000F69E7" w:rsidRDefault="007E2873" w:rsidP="009B38F8">
      <w:pPr>
        <w:spacing w:after="60" w:line="240" w:lineRule="auto"/>
        <w:ind w:right="-46"/>
        <w:jc w:val="both"/>
        <w:rPr>
          <w:rFonts w:ascii="Arial" w:hAnsi="Arial" w:cs="Arial"/>
          <w:sz w:val="24"/>
          <w:szCs w:val="24"/>
        </w:rPr>
      </w:pPr>
    </w:p>
    <w:p w14:paraId="2B367299" w14:textId="5E5752B7" w:rsidR="007E2873" w:rsidRPr="00717CAA" w:rsidDel="000F69E7" w:rsidRDefault="007E2873" w:rsidP="009B38F8">
      <w:pPr>
        <w:pStyle w:val="ListParagraph"/>
        <w:spacing w:after="60" w:line="240" w:lineRule="auto"/>
        <w:ind w:left="0" w:right="-46"/>
        <w:contextualSpacing w:val="0"/>
        <w:jc w:val="both"/>
        <w:rPr>
          <w:rFonts w:ascii="Arial" w:eastAsia="Arial Unicode MS" w:hAnsi="Arial" w:cs="Arial"/>
          <w:sz w:val="24"/>
          <w:szCs w:val="24"/>
        </w:rPr>
      </w:pPr>
      <w:r w:rsidRPr="00717CAA">
        <w:rPr>
          <w:rFonts w:ascii="Arial" w:hAnsi="Arial" w:cs="Arial"/>
          <w:color w:val="000000" w:themeColor="text1"/>
          <w:sz w:val="24"/>
          <w:szCs w:val="24"/>
        </w:rPr>
        <w:t xml:space="preserve">Responsible members of the University of Oxford </w:t>
      </w:r>
      <w:r w:rsidR="79798896" w:rsidRPr="00717CAA">
        <w:rPr>
          <w:rFonts w:ascii="Arial" w:hAnsi="Arial" w:cs="Arial"/>
          <w:color w:val="000000" w:themeColor="text1"/>
          <w:sz w:val="24"/>
          <w:szCs w:val="24"/>
        </w:rPr>
        <w:t xml:space="preserve">and </w:t>
      </w:r>
      <w:r w:rsidR="0EFF8D9C" w:rsidRPr="00717CAA">
        <w:rPr>
          <w:rFonts w:ascii="Arial" w:hAnsi="Arial" w:cs="Arial"/>
          <w:color w:val="000000" w:themeColor="text1"/>
          <w:sz w:val="24"/>
          <w:szCs w:val="24"/>
        </w:rPr>
        <w:t>Oxford University Hospitals NHS Foundation Trust</w:t>
      </w:r>
      <w:r w:rsidRPr="00717CAA">
        <w:rPr>
          <w:rFonts w:ascii="Arial" w:hAnsi="Arial" w:cs="Arial"/>
          <w:color w:val="000000" w:themeColor="text1"/>
          <w:sz w:val="24"/>
          <w:szCs w:val="24"/>
        </w:rPr>
        <w:t xml:space="preserve"> may be given access to data for monitoring and/or audit of the study to ensure that the research is complying with applicable regulations. </w:t>
      </w:r>
    </w:p>
    <w:p w14:paraId="0E4A769C" w14:textId="02F503A0" w:rsidR="7B1AA524" w:rsidRPr="00717CAA" w:rsidRDefault="7B1AA524" w:rsidP="009B38F8">
      <w:pPr>
        <w:pStyle w:val="ListParagraph"/>
        <w:spacing w:after="60" w:line="240" w:lineRule="auto"/>
        <w:ind w:left="0" w:right="-46"/>
        <w:jc w:val="both"/>
        <w:rPr>
          <w:rFonts w:ascii="Arial" w:hAnsi="Arial" w:cs="Arial"/>
          <w:color w:val="000000" w:themeColor="text1"/>
          <w:sz w:val="24"/>
          <w:szCs w:val="24"/>
        </w:rPr>
      </w:pPr>
    </w:p>
    <w:p w14:paraId="65C75AAC" w14:textId="728CA41B" w:rsidR="674B2ED8" w:rsidRPr="00717CAA" w:rsidRDefault="674B2ED8" w:rsidP="009B38F8">
      <w:pPr>
        <w:pStyle w:val="ListParagraph"/>
        <w:spacing w:after="60" w:line="240" w:lineRule="auto"/>
        <w:ind w:left="0" w:right="-46"/>
        <w:jc w:val="both"/>
        <w:rPr>
          <w:rFonts w:ascii="Arial" w:hAnsi="Arial" w:cs="Arial"/>
          <w:color w:val="000000" w:themeColor="text1"/>
          <w:sz w:val="24"/>
          <w:szCs w:val="24"/>
        </w:rPr>
      </w:pPr>
      <w:r w:rsidRPr="00717CAA">
        <w:rPr>
          <w:rFonts w:ascii="Arial" w:hAnsi="Arial" w:cs="Arial"/>
          <w:color w:val="000000" w:themeColor="text1"/>
          <w:sz w:val="24"/>
          <w:szCs w:val="24"/>
        </w:rPr>
        <w:t>With your consent t</w:t>
      </w:r>
      <w:r w:rsidR="70B9D14A" w:rsidRPr="00717CAA">
        <w:rPr>
          <w:rFonts w:ascii="Arial" w:hAnsi="Arial" w:cs="Arial"/>
          <w:color w:val="000000" w:themeColor="text1"/>
          <w:sz w:val="24"/>
          <w:szCs w:val="24"/>
        </w:rPr>
        <w:t xml:space="preserve">he study </w:t>
      </w:r>
      <w:r w:rsidR="361DC9BA" w:rsidRPr="00717CAA">
        <w:rPr>
          <w:rFonts w:ascii="Arial" w:hAnsi="Arial" w:cs="Arial"/>
          <w:color w:val="000000" w:themeColor="text1"/>
          <w:sz w:val="24"/>
          <w:szCs w:val="24"/>
        </w:rPr>
        <w:t>researchers</w:t>
      </w:r>
      <w:r w:rsidR="70B9D14A" w:rsidRPr="00717CAA">
        <w:rPr>
          <w:rFonts w:ascii="Arial" w:hAnsi="Arial" w:cs="Arial"/>
          <w:color w:val="000000" w:themeColor="text1"/>
          <w:sz w:val="24"/>
          <w:szCs w:val="24"/>
        </w:rPr>
        <w:t xml:space="preserve"> would like to access your medical records and information held by NHS Digital</w:t>
      </w:r>
      <w:r w:rsidR="0286F87B" w:rsidRPr="00717CAA">
        <w:rPr>
          <w:rFonts w:ascii="Arial" w:hAnsi="Arial" w:cs="Arial"/>
          <w:color w:val="000000" w:themeColor="text1"/>
          <w:sz w:val="24"/>
          <w:szCs w:val="24"/>
        </w:rPr>
        <w:t>. NHS Digital</w:t>
      </w:r>
      <w:r w:rsidR="210E5D5D" w:rsidRPr="00717CAA">
        <w:rPr>
          <w:rFonts w:ascii="Arial" w:hAnsi="Arial" w:cs="Arial"/>
          <w:color w:val="000000" w:themeColor="text1"/>
          <w:sz w:val="24"/>
          <w:szCs w:val="24"/>
        </w:rPr>
        <w:t xml:space="preserve"> (https://digital.nhs.uk/)</w:t>
      </w:r>
      <w:r w:rsidR="0286F87B" w:rsidRPr="00717CAA">
        <w:rPr>
          <w:rFonts w:ascii="Arial" w:hAnsi="Arial" w:cs="Arial"/>
          <w:color w:val="000000" w:themeColor="text1"/>
          <w:sz w:val="24"/>
          <w:szCs w:val="24"/>
        </w:rPr>
        <w:t xml:space="preserve"> is the national information and technology partner for the health and care system.</w:t>
      </w:r>
      <w:r w:rsidR="2B207500" w:rsidRPr="00717CAA">
        <w:rPr>
          <w:rFonts w:ascii="Arial" w:hAnsi="Arial" w:cs="Arial"/>
          <w:color w:val="000000" w:themeColor="text1"/>
          <w:sz w:val="24"/>
          <w:szCs w:val="24"/>
        </w:rPr>
        <w:t xml:space="preserve"> This will enable </w:t>
      </w:r>
      <w:r w:rsidR="2B207500" w:rsidRPr="00717CAA">
        <w:rPr>
          <w:rFonts w:ascii="Arial" w:hAnsi="Arial" w:cs="Arial"/>
          <w:color w:val="000000" w:themeColor="text1"/>
          <w:sz w:val="24"/>
          <w:szCs w:val="24"/>
        </w:rPr>
        <w:lastRenderedPageBreak/>
        <w:t>them to collect all the relevant health information about you that rel</w:t>
      </w:r>
      <w:r w:rsidR="6F018DBF" w:rsidRPr="00717CAA">
        <w:rPr>
          <w:rFonts w:ascii="Arial" w:hAnsi="Arial" w:cs="Arial"/>
          <w:color w:val="000000" w:themeColor="text1"/>
          <w:sz w:val="24"/>
          <w:szCs w:val="24"/>
        </w:rPr>
        <w:t>ates to the aims of this research study.</w:t>
      </w:r>
    </w:p>
    <w:p w14:paraId="62D7328B" w14:textId="100E69A6" w:rsidR="007E2873" w:rsidRPr="00717CAA" w:rsidDel="000F69E7" w:rsidRDefault="007E2873" w:rsidP="009B38F8">
      <w:pPr>
        <w:spacing w:after="0" w:line="240" w:lineRule="auto"/>
        <w:ind w:right="-46"/>
        <w:jc w:val="both"/>
        <w:rPr>
          <w:rFonts w:ascii="Arial" w:eastAsia="Arial Unicode MS" w:hAnsi="Arial" w:cs="Arial"/>
          <w:sz w:val="24"/>
          <w:szCs w:val="24"/>
        </w:rPr>
      </w:pPr>
    </w:p>
    <w:p w14:paraId="2845F196"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Will I be reimbursed for taking part?</w:t>
      </w:r>
    </w:p>
    <w:p w14:paraId="5FB236F7" w14:textId="327D2196" w:rsidR="00012CB0" w:rsidRPr="00717CAA" w:rsidRDefault="00FF497A" w:rsidP="009B38F8">
      <w:pPr>
        <w:ind w:right="-46"/>
        <w:jc w:val="both"/>
        <w:rPr>
          <w:rFonts w:ascii="Arial" w:hAnsi="Arial" w:cs="Arial"/>
          <w:sz w:val="24"/>
          <w:szCs w:val="24"/>
        </w:rPr>
      </w:pPr>
      <w:r w:rsidRPr="00717CAA">
        <w:rPr>
          <w:rFonts w:ascii="Arial" w:hAnsi="Arial" w:cs="Arial"/>
          <w:color w:val="000000" w:themeColor="text1"/>
          <w:sz w:val="24"/>
          <w:szCs w:val="24"/>
        </w:rPr>
        <w:t xml:space="preserve">You will be reimbursed </w:t>
      </w:r>
      <w:r w:rsidR="00E554E8" w:rsidRPr="00717CAA">
        <w:rPr>
          <w:rFonts w:ascii="Arial" w:hAnsi="Arial" w:cs="Arial"/>
          <w:color w:val="000000" w:themeColor="text1"/>
          <w:sz w:val="24"/>
          <w:szCs w:val="24"/>
        </w:rPr>
        <w:t xml:space="preserve">reasonable </w:t>
      </w:r>
      <w:r w:rsidRPr="00717CAA">
        <w:rPr>
          <w:rFonts w:ascii="Arial" w:hAnsi="Arial" w:cs="Arial"/>
          <w:color w:val="000000" w:themeColor="text1"/>
          <w:sz w:val="24"/>
          <w:szCs w:val="24"/>
        </w:rPr>
        <w:t xml:space="preserve">expenses. </w:t>
      </w:r>
      <w:r w:rsidR="24020970" w:rsidRPr="00717CAA">
        <w:rPr>
          <w:rFonts w:ascii="Arial" w:hAnsi="Arial" w:cs="Arial"/>
          <w:color w:val="000000" w:themeColor="text1"/>
          <w:sz w:val="24"/>
          <w:szCs w:val="24"/>
        </w:rPr>
        <w:t>On the day of your visit p</w:t>
      </w:r>
      <w:r w:rsidR="25ECE049" w:rsidRPr="00717CAA">
        <w:rPr>
          <w:rFonts w:ascii="Arial" w:hAnsi="Arial" w:cs="Arial"/>
          <w:color w:val="000000" w:themeColor="text1"/>
          <w:sz w:val="24"/>
          <w:szCs w:val="24"/>
        </w:rPr>
        <w:t xml:space="preserve">lease </w:t>
      </w:r>
      <w:r w:rsidR="7CBF22C0" w:rsidRPr="00717CAA">
        <w:rPr>
          <w:rFonts w:ascii="Arial" w:hAnsi="Arial" w:cs="Arial"/>
          <w:color w:val="000000" w:themeColor="text1"/>
          <w:sz w:val="24"/>
          <w:szCs w:val="24"/>
        </w:rPr>
        <w:t xml:space="preserve">make sure to </w:t>
      </w:r>
      <w:r w:rsidR="25ECE049" w:rsidRPr="00717CAA">
        <w:rPr>
          <w:rFonts w:ascii="Arial" w:hAnsi="Arial" w:cs="Arial"/>
          <w:color w:val="000000" w:themeColor="text1"/>
          <w:sz w:val="24"/>
          <w:szCs w:val="24"/>
        </w:rPr>
        <w:t xml:space="preserve">keep </w:t>
      </w:r>
      <w:r w:rsidR="59DE003B" w:rsidRPr="00717CAA">
        <w:rPr>
          <w:rFonts w:ascii="Arial" w:hAnsi="Arial" w:cs="Arial"/>
          <w:color w:val="000000" w:themeColor="text1"/>
          <w:sz w:val="24"/>
          <w:szCs w:val="24"/>
        </w:rPr>
        <w:t xml:space="preserve">your </w:t>
      </w:r>
      <w:r w:rsidR="25ECE049" w:rsidRPr="00717CAA">
        <w:rPr>
          <w:rFonts w:ascii="Arial" w:hAnsi="Arial" w:cs="Arial"/>
          <w:color w:val="000000" w:themeColor="text1"/>
          <w:sz w:val="24"/>
          <w:szCs w:val="24"/>
        </w:rPr>
        <w:t xml:space="preserve">receipts for </w:t>
      </w:r>
      <w:r w:rsidR="3E46156A" w:rsidRPr="00717CAA">
        <w:rPr>
          <w:rFonts w:ascii="Arial" w:hAnsi="Arial" w:cs="Arial"/>
          <w:color w:val="000000" w:themeColor="text1"/>
          <w:sz w:val="24"/>
          <w:szCs w:val="24"/>
        </w:rPr>
        <w:t xml:space="preserve">travel </w:t>
      </w:r>
      <w:r w:rsidR="25ECE049" w:rsidRPr="00717CAA">
        <w:rPr>
          <w:rFonts w:ascii="Arial" w:hAnsi="Arial" w:cs="Arial"/>
          <w:color w:val="000000" w:themeColor="text1"/>
          <w:sz w:val="24"/>
          <w:szCs w:val="24"/>
        </w:rPr>
        <w:t>expenses</w:t>
      </w:r>
      <w:r w:rsidR="48ACE87F" w:rsidRPr="00717CAA">
        <w:rPr>
          <w:rFonts w:ascii="Arial" w:hAnsi="Arial" w:cs="Arial"/>
          <w:color w:val="000000" w:themeColor="text1"/>
          <w:sz w:val="24"/>
          <w:szCs w:val="24"/>
        </w:rPr>
        <w:t xml:space="preserve">, </w:t>
      </w:r>
      <w:proofErr w:type="gramStart"/>
      <w:r w:rsidR="48ACE87F" w:rsidRPr="00717CAA">
        <w:rPr>
          <w:rFonts w:ascii="Arial" w:hAnsi="Arial" w:cs="Arial"/>
          <w:color w:val="000000" w:themeColor="text1"/>
          <w:sz w:val="24"/>
          <w:szCs w:val="24"/>
        </w:rPr>
        <w:t>parking</w:t>
      </w:r>
      <w:proofErr w:type="gramEnd"/>
      <w:r w:rsidR="48ACE87F" w:rsidRPr="00717CAA">
        <w:rPr>
          <w:rFonts w:ascii="Arial" w:hAnsi="Arial" w:cs="Arial"/>
          <w:color w:val="000000" w:themeColor="text1"/>
          <w:sz w:val="24"/>
          <w:szCs w:val="24"/>
        </w:rPr>
        <w:t xml:space="preserve"> and meals</w:t>
      </w:r>
      <w:r w:rsidR="25ECE049" w:rsidRPr="00717CAA">
        <w:rPr>
          <w:rFonts w:ascii="Arial" w:hAnsi="Arial" w:cs="Arial"/>
          <w:color w:val="000000" w:themeColor="text1"/>
          <w:sz w:val="24"/>
          <w:szCs w:val="24"/>
        </w:rPr>
        <w:t xml:space="preserve"> </w:t>
      </w:r>
      <w:r w:rsidR="2BE27B69" w:rsidRPr="00717CAA">
        <w:rPr>
          <w:rFonts w:ascii="Arial" w:hAnsi="Arial" w:cs="Arial"/>
          <w:color w:val="000000" w:themeColor="text1"/>
          <w:sz w:val="24"/>
          <w:szCs w:val="24"/>
        </w:rPr>
        <w:t>so that you can be reimbursed these costs.</w:t>
      </w:r>
      <w:r w:rsidR="00C4738D">
        <w:rPr>
          <w:rFonts w:ascii="Arial" w:hAnsi="Arial" w:cs="Arial"/>
          <w:color w:val="000000" w:themeColor="text1"/>
          <w:sz w:val="24"/>
          <w:szCs w:val="24"/>
        </w:rPr>
        <w:t xml:space="preserve">  We will also pay you £20 as a thank you for taking part in the study</w:t>
      </w:r>
    </w:p>
    <w:p w14:paraId="4D0CE333" w14:textId="77777777" w:rsidR="00210060"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What will happen to my data?</w:t>
      </w:r>
    </w:p>
    <w:p w14:paraId="2A98C57D" w14:textId="363D0DDD" w:rsidR="00E702CE" w:rsidRPr="00717CAA" w:rsidRDefault="00E702CE" w:rsidP="009B38F8">
      <w:pPr>
        <w:pStyle w:val="WW-Default"/>
        <w:ind w:right="-46"/>
        <w:jc w:val="both"/>
        <w:rPr>
          <w:iCs/>
        </w:rPr>
      </w:pPr>
      <w:r w:rsidRPr="00717CAA">
        <w:rPr>
          <w:iCs/>
        </w:rPr>
        <w:t>Data</w:t>
      </w:r>
      <w:r w:rsidR="008E17B5" w:rsidRPr="00717CAA">
        <w:rPr>
          <w:iCs/>
        </w:rPr>
        <w:t xml:space="preserve"> protection regulation requires that </w:t>
      </w:r>
      <w:r w:rsidRPr="00717CAA">
        <w:rPr>
          <w:iCs/>
        </w:rPr>
        <w:t xml:space="preserve">we </w:t>
      </w:r>
      <w:r w:rsidR="008E17B5" w:rsidRPr="00717CAA">
        <w:rPr>
          <w:iCs/>
        </w:rPr>
        <w:t>state the legal basis for processing information about you. In the case of research, this is ‘a task in the public interest.’</w:t>
      </w:r>
      <w:r w:rsidRPr="00717CAA">
        <w:rPr>
          <w:iCs/>
        </w:rPr>
        <w:t xml:space="preserve"> The University of Oxford is the data controller and is responsible for looking after your information and using it properly.</w:t>
      </w:r>
      <w:r w:rsidR="008E17B5" w:rsidRPr="00717CAA">
        <w:rPr>
          <w:iCs/>
        </w:rPr>
        <w:t xml:space="preserve">  </w:t>
      </w:r>
    </w:p>
    <w:p w14:paraId="3CCC8D00" w14:textId="77777777" w:rsidR="00492D95" w:rsidRPr="00717CAA" w:rsidRDefault="00492D95" w:rsidP="009B38F8">
      <w:pPr>
        <w:pStyle w:val="WW-Default"/>
        <w:ind w:right="-46"/>
        <w:jc w:val="both"/>
        <w:rPr>
          <w:iCs/>
        </w:rPr>
      </w:pPr>
    </w:p>
    <w:p w14:paraId="2405CFD9" w14:textId="5DB7419F" w:rsidR="00295917" w:rsidRDefault="00210060" w:rsidP="009B38F8">
      <w:pPr>
        <w:pStyle w:val="WW-Default"/>
        <w:ind w:right="-46"/>
        <w:jc w:val="both"/>
      </w:pPr>
      <w:r w:rsidRPr="00717CAA">
        <w:t>We will be using information from you and your medical records</w:t>
      </w:r>
      <w:r w:rsidR="006F6202" w:rsidRPr="00717CAA">
        <w:t>, NHS Digital</w:t>
      </w:r>
      <w:r w:rsidR="00CF6142" w:rsidRPr="00717CAA">
        <w:t xml:space="preserve">, </w:t>
      </w:r>
      <w:r w:rsidR="006F6202" w:rsidRPr="00717CAA">
        <w:t>and other central NHS registries</w:t>
      </w:r>
      <w:r w:rsidRPr="00717CAA">
        <w:t xml:space="preserve"> </w:t>
      </w:r>
      <w:r w:rsidR="00825569" w:rsidRPr="00717CAA">
        <w:t xml:space="preserve">in order to undertake this study </w:t>
      </w:r>
      <w:r w:rsidR="006F6202" w:rsidRPr="00717CAA">
        <w:t xml:space="preserve">and </w:t>
      </w:r>
      <w:r w:rsidRPr="00717CAA">
        <w:t xml:space="preserve">will use the minimum </w:t>
      </w:r>
      <w:proofErr w:type="gramStart"/>
      <w:r w:rsidRPr="00717CAA">
        <w:t>personally-identifiable</w:t>
      </w:r>
      <w:proofErr w:type="gramEnd"/>
      <w:r w:rsidRPr="00717CAA">
        <w:t xml:space="preserve"> information possible. We will keep identifiable information about you for </w:t>
      </w:r>
      <w:r w:rsidR="00492D95" w:rsidRPr="00717CAA">
        <w:t>1</w:t>
      </w:r>
      <w:r w:rsidR="00CF6142" w:rsidRPr="00717CAA">
        <w:t xml:space="preserve"> year </w:t>
      </w:r>
      <w:r w:rsidRPr="00717CAA">
        <w:t xml:space="preserve">after the study has finished. </w:t>
      </w:r>
      <w:r w:rsidR="00295917" w:rsidRPr="00717CAA">
        <w:t xml:space="preserve">This excludes </w:t>
      </w:r>
      <w:r w:rsidR="0007506B" w:rsidRPr="00717CAA">
        <w:t xml:space="preserve">any </w:t>
      </w:r>
      <w:r w:rsidR="00F964C0" w:rsidRPr="00717CAA">
        <w:t xml:space="preserve">research documents with personal information, such as </w:t>
      </w:r>
      <w:r w:rsidRPr="00717CAA">
        <w:t>consent forms</w:t>
      </w:r>
      <w:r w:rsidR="00F964C0" w:rsidRPr="00717CAA">
        <w:t>,</w:t>
      </w:r>
      <w:r w:rsidRPr="00717CAA">
        <w:t xml:space="preserve"> </w:t>
      </w:r>
      <w:r w:rsidR="00295917" w:rsidRPr="00717CAA">
        <w:t xml:space="preserve">which will be held </w:t>
      </w:r>
      <w:r w:rsidRPr="00717CAA">
        <w:t xml:space="preserve">securely at the University of Oxford for </w:t>
      </w:r>
      <w:r w:rsidR="00D028EA" w:rsidRPr="00717CAA">
        <w:t xml:space="preserve">10 </w:t>
      </w:r>
      <w:r w:rsidR="00492D95" w:rsidRPr="00717CAA">
        <w:t>year</w:t>
      </w:r>
      <w:r w:rsidR="00601540" w:rsidRPr="00717CAA">
        <w:t>s</w:t>
      </w:r>
      <w:r w:rsidR="00492D95" w:rsidRPr="00717CAA">
        <w:t xml:space="preserve"> </w:t>
      </w:r>
      <w:r w:rsidR="00295917" w:rsidRPr="00717CAA">
        <w:t>after the end of the study.</w:t>
      </w:r>
    </w:p>
    <w:p w14:paraId="5A5D5F48" w14:textId="1F8C4492" w:rsidR="00865740" w:rsidRDefault="00865740" w:rsidP="009B38F8">
      <w:pPr>
        <w:pStyle w:val="WW-Default"/>
        <w:ind w:right="-46"/>
        <w:jc w:val="both"/>
      </w:pPr>
      <w:r w:rsidRPr="00865740">
        <w:t>If you agree to your details being held to be contacted regarding future research, we will retain a copy of your consent form until such time as your details are removed from our database but will keep the consent form and your details separate</w:t>
      </w:r>
      <w:r>
        <w:t>.</w:t>
      </w:r>
    </w:p>
    <w:p w14:paraId="7F338DAD" w14:textId="243C5882" w:rsidR="00620C53" w:rsidRDefault="00620C53" w:rsidP="009B38F8">
      <w:pPr>
        <w:pStyle w:val="WW-Default"/>
        <w:ind w:right="-46"/>
        <w:jc w:val="both"/>
      </w:pPr>
    </w:p>
    <w:p w14:paraId="3A1C291A" w14:textId="7170F629" w:rsidR="00620C53" w:rsidRPr="00717CAA" w:rsidRDefault="00061EA9" w:rsidP="009B38F8">
      <w:pPr>
        <w:pStyle w:val="WW-Default"/>
        <w:ind w:right="-46"/>
        <w:jc w:val="both"/>
      </w:pPr>
      <w:r>
        <w:t>If you are a patient, t</w:t>
      </w:r>
      <w:r w:rsidR="00620C53" w:rsidRPr="00620C53">
        <w:t>he Oxford University Hospitals NHS Trust will use your name, NHS number and contact details to contact you about the study, and to oversee the quality of the study.   They will keep identifiable information about you from this study in accordance with their local policy</w:t>
      </w:r>
      <w:r>
        <w:t xml:space="preserve"> for medical notes retention</w:t>
      </w:r>
      <w:r w:rsidR="00620C53" w:rsidRPr="00620C53">
        <w:t>.</w:t>
      </w:r>
    </w:p>
    <w:p w14:paraId="6AA989A8" w14:textId="77777777" w:rsidR="00295917" w:rsidRPr="00717CAA" w:rsidRDefault="00295917" w:rsidP="009B38F8">
      <w:pPr>
        <w:pStyle w:val="WW-Default"/>
        <w:ind w:right="-46"/>
        <w:jc w:val="both"/>
        <w:rPr>
          <w:iCs/>
        </w:rPr>
      </w:pPr>
    </w:p>
    <w:p w14:paraId="74193966" w14:textId="0F732CD0" w:rsidR="00304FDA" w:rsidRPr="00717CAA" w:rsidRDefault="00E702CE" w:rsidP="009B38F8">
      <w:pPr>
        <w:ind w:right="-46"/>
        <w:jc w:val="both"/>
        <w:rPr>
          <w:rFonts w:ascii="Arial" w:hAnsi="Arial" w:cs="Arial"/>
          <w:sz w:val="24"/>
          <w:szCs w:val="24"/>
        </w:rPr>
      </w:pPr>
      <w:r w:rsidRPr="00717CAA">
        <w:rPr>
          <w:rFonts w:ascii="Arial" w:hAnsi="Arial" w:cs="Arial"/>
          <w:sz w:val="24"/>
          <w:szCs w:val="24"/>
        </w:rPr>
        <w:t xml:space="preserve">Data protection regulation provides you with control over your personal data and how it is used. When you agree to your information being used in research, however, some of those rights may be limited </w:t>
      </w:r>
      <w:proofErr w:type="gramStart"/>
      <w:r w:rsidR="00210060" w:rsidRPr="00717CAA">
        <w:rPr>
          <w:rFonts w:ascii="Arial" w:hAnsi="Arial" w:cs="Arial"/>
          <w:sz w:val="24"/>
          <w:szCs w:val="24"/>
        </w:rPr>
        <w:t>in order for</w:t>
      </w:r>
      <w:proofErr w:type="gramEnd"/>
      <w:r w:rsidR="00210060" w:rsidRPr="00717CAA">
        <w:rPr>
          <w:rFonts w:ascii="Arial" w:hAnsi="Arial" w:cs="Arial"/>
          <w:sz w:val="24"/>
          <w:szCs w:val="24"/>
        </w:rPr>
        <w:t xml:space="preserve"> the research to be reliable and accurate. </w:t>
      </w:r>
      <w:r w:rsidR="00210060" w:rsidRPr="00717CAA">
        <w:rPr>
          <w:rFonts w:ascii="Arial" w:eastAsia="Times New Roman" w:hAnsi="Arial" w:cs="Arial"/>
          <w:color w:val="000000"/>
          <w:sz w:val="24"/>
          <w:szCs w:val="24"/>
          <w:shd w:val="clear" w:color="auto" w:fill="FFFFFF"/>
        </w:rPr>
        <w:t xml:space="preserve">Further information about your rights with respect to your personal data is available at </w:t>
      </w:r>
    </w:p>
    <w:p w14:paraId="44CFD488" w14:textId="77777777" w:rsidR="00304FDA" w:rsidRPr="00717CAA" w:rsidRDefault="00CB0CC3" w:rsidP="009B38F8">
      <w:pPr>
        <w:ind w:right="-46"/>
        <w:jc w:val="both"/>
        <w:rPr>
          <w:rFonts w:ascii="Arial" w:hAnsi="Arial" w:cs="Arial"/>
          <w:iCs/>
          <w:sz w:val="24"/>
          <w:szCs w:val="24"/>
        </w:rPr>
      </w:pPr>
      <w:hyperlink r:id="rId11" w:history="1">
        <w:r w:rsidR="00304FDA" w:rsidRPr="00717CAA">
          <w:rPr>
            <w:rStyle w:val="Hyperlink"/>
            <w:rFonts w:ascii="Arial" w:hAnsi="Arial" w:cs="Arial"/>
            <w:iCs/>
            <w:sz w:val="24"/>
            <w:szCs w:val="24"/>
          </w:rPr>
          <w:t>https://compliance.web.ox.ac.uk/individual-rights</w:t>
        </w:r>
      </w:hyperlink>
    </w:p>
    <w:p w14:paraId="28D0871D" w14:textId="2E92BFEE" w:rsidR="0085137C" w:rsidRPr="00061EA9" w:rsidRDefault="00210060" w:rsidP="009B38F8">
      <w:pPr>
        <w:spacing w:after="0" w:line="276" w:lineRule="auto"/>
        <w:ind w:right="-46"/>
        <w:jc w:val="both"/>
        <w:rPr>
          <w:rFonts w:ascii="Arial" w:hAnsi="Arial" w:cs="Arial"/>
          <w:sz w:val="24"/>
          <w:szCs w:val="24"/>
        </w:rPr>
      </w:pPr>
      <w:r w:rsidRPr="00717CAA">
        <w:rPr>
          <w:rFonts w:ascii="Arial" w:hAnsi="Arial" w:cs="Arial"/>
          <w:sz w:val="24"/>
          <w:szCs w:val="24"/>
        </w:rPr>
        <w:t xml:space="preserve">You can find out more about how we use your information by contacting </w:t>
      </w:r>
      <w:r w:rsidR="00C03B2C" w:rsidRPr="00717CAA">
        <w:rPr>
          <w:rFonts w:ascii="Arial" w:hAnsi="Arial" w:cs="Arial"/>
          <w:sz w:val="24"/>
          <w:szCs w:val="24"/>
        </w:rPr>
        <w:t xml:space="preserve">study </w:t>
      </w:r>
      <w:r w:rsidR="00C03B2C" w:rsidRPr="00061EA9">
        <w:rPr>
          <w:rFonts w:ascii="Arial" w:hAnsi="Arial" w:cs="Arial"/>
          <w:sz w:val="24"/>
          <w:szCs w:val="24"/>
        </w:rPr>
        <w:t>investigator</w:t>
      </w:r>
      <w:r w:rsidR="76456219" w:rsidRPr="00061EA9">
        <w:rPr>
          <w:rFonts w:ascii="Arial" w:hAnsi="Arial" w:cs="Arial"/>
          <w:sz w:val="24"/>
          <w:szCs w:val="24"/>
        </w:rPr>
        <w:t>s</w:t>
      </w:r>
      <w:r w:rsidR="00714588">
        <w:rPr>
          <w:rFonts w:ascii="Arial" w:hAnsi="Arial" w:cs="Arial"/>
          <w:i/>
          <w:sz w:val="24"/>
          <w:szCs w:val="24"/>
        </w:rPr>
        <w:t xml:space="preserve"> </w:t>
      </w:r>
      <w:hyperlink r:id="rId12" w:history="1">
        <w:r w:rsidR="00A916E1" w:rsidRPr="00E479BA">
          <w:rPr>
            <w:rStyle w:val="Hyperlink"/>
            <w:rFonts w:ascii="Arial" w:hAnsi="Arial" w:cs="Arial"/>
            <w:i/>
            <w:sz w:val="24"/>
            <w:szCs w:val="24"/>
          </w:rPr>
          <w:t>breatheOxford@fmrib.ox.ac.uk</w:t>
        </w:r>
      </w:hyperlink>
      <w:r w:rsidR="00A916E1">
        <w:rPr>
          <w:rFonts w:ascii="Arial" w:hAnsi="Arial" w:cs="Arial"/>
          <w:i/>
          <w:sz w:val="24"/>
          <w:szCs w:val="24"/>
        </w:rPr>
        <w:t xml:space="preserve"> </w:t>
      </w:r>
    </w:p>
    <w:p w14:paraId="69D25BA8" w14:textId="02EE2A43" w:rsidR="00210060" w:rsidRPr="00061EA9" w:rsidRDefault="00210060" w:rsidP="009B38F8">
      <w:pPr>
        <w:pStyle w:val="WW-Default"/>
        <w:ind w:right="-46"/>
        <w:jc w:val="both"/>
      </w:pPr>
    </w:p>
    <w:p w14:paraId="2FFA07A6" w14:textId="25A63CA1" w:rsidR="007E2873" w:rsidRPr="00717CAA" w:rsidRDefault="00CB0CC3" w:rsidP="009B38F8">
      <w:pPr>
        <w:pStyle w:val="Heading1"/>
        <w:shd w:val="clear" w:color="auto" w:fill="DBDBDB" w:themeFill="accent3" w:themeFillTint="66"/>
        <w:ind w:right="-46"/>
        <w:jc w:val="both"/>
        <w:rPr>
          <w:rFonts w:ascii="Arial" w:hAnsi="Arial" w:cs="Arial"/>
          <w:szCs w:val="24"/>
          <w:lang w:val="en-GB"/>
        </w:rPr>
      </w:pPr>
      <w:hyperlink r:id="rId13" w:anchor="two" w:history="1">
        <w:r w:rsidR="007E2873" w:rsidRPr="00717CAA">
          <w:rPr>
            <w:rFonts w:ascii="Arial" w:hAnsi="Arial" w:cs="Arial"/>
            <w:szCs w:val="24"/>
            <w:lang w:val="en-GB"/>
          </w:rPr>
          <w:t>What will happen if I don't want to carry on with the study?</w:t>
        </w:r>
      </w:hyperlink>
    </w:p>
    <w:p w14:paraId="34A7F99E" w14:textId="249D02DD" w:rsidR="00492D95" w:rsidRPr="00717CAA" w:rsidRDefault="000E5583" w:rsidP="009B38F8">
      <w:pPr>
        <w:pStyle w:val="WW-Default"/>
        <w:ind w:right="-46"/>
        <w:jc w:val="both"/>
      </w:pPr>
      <w:r w:rsidRPr="00717CAA">
        <w:t>I</w:t>
      </w:r>
      <w:r w:rsidR="007E2873" w:rsidRPr="00717CAA">
        <w:t xml:space="preserve">f you </w:t>
      </w:r>
      <w:r w:rsidR="3A597D8D" w:rsidRPr="00717CAA">
        <w:t xml:space="preserve">decide to </w:t>
      </w:r>
      <w:r w:rsidR="007E2873" w:rsidRPr="00717CAA">
        <w:t xml:space="preserve">withdraw from the study, unless you state otherwise, any </w:t>
      </w:r>
      <w:r w:rsidR="004F05C3" w:rsidRPr="00717CAA">
        <w:t>brain scans or other measurements</w:t>
      </w:r>
      <w:r w:rsidR="007E2873" w:rsidRPr="00717CAA">
        <w:t xml:space="preserve"> which have been collected whilst you have been in the study will be used for research as detailed in this participant information sheet. </w:t>
      </w:r>
    </w:p>
    <w:p w14:paraId="2955C4BE" w14:textId="1506FEF2" w:rsidR="007E2873" w:rsidRPr="00717CAA" w:rsidRDefault="007E2873" w:rsidP="009B38F8">
      <w:pPr>
        <w:pStyle w:val="Heading1"/>
        <w:shd w:val="clear" w:color="auto" w:fill="DBDBDB" w:themeFill="accent3" w:themeFillTint="66"/>
        <w:ind w:right="-46"/>
        <w:jc w:val="both"/>
        <w:rPr>
          <w:rStyle w:val="Hyperlink"/>
          <w:rFonts w:ascii="Arial" w:hAnsi="Arial" w:cs="Arial"/>
          <w:color w:val="000000" w:themeColor="text1"/>
          <w:lang w:val="en-GB"/>
        </w:rPr>
      </w:pPr>
      <w:r w:rsidRPr="00717CAA">
        <w:rPr>
          <w:rFonts w:ascii="Arial" w:hAnsi="Arial" w:cs="Arial"/>
          <w:lang w:val="en-GB"/>
        </w:rPr>
        <w:lastRenderedPageBreak/>
        <w:t>What will happen to the results of this study?</w:t>
      </w:r>
      <w:r w:rsidRPr="00717CAA">
        <w:rPr>
          <w:rStyle w:val="Hyperlink"/>
          <w:rFonts w:ascii="Arial" w:hAnsi="Arial" w:cs="Arial"/>
          <w:color w:val="000000" w:themeColor="text1"/>
          <w:lang w:val="en-GB"/>
        </w:rPr>
        <w:t xml:space="preserve"> </w:t>
      </w:r>
    </w:p>
    <w:p w14:paraId="314B0129" w14:textId="2D44680C" w:rsidR="00F171E3" w:rsidRPr="00717CAA" w:rsidRDefault="000E5583" w:rsidP="009B38F8">
      <w:pPr>
        <w:ind w:right="-46"/>
        <w:jc w:val="both"/>
        <w:rPr>
          <w:rFonts w:ascii="Arial" w:hAnsi="Arial" w:cs="Arial"/>
          <w:sz w:val="24"/>
          <w:szCs w:val="24"/>
        </w:rPr>
      </w:pPr>
      <w:r w:rsidRPr="00717CAA">
        <w:rPr>
          <w:rFonts w:ascii="Arial" w:eastAsiaTheme="minorEastAsia" w:hAnsi="Arial" w:cs="Arial"/>
          <w:sz w:val="24"/>
          <w:szCs w:val="24"/>
        </w:rPr>
        <w:t>The results of this study may be published in a professional</w:t>
      </w:r>
      <w:r w:rsidRPr="00717CAA">
        <w:rPr>
          <w:rFonts w:ascii="Arial" w:hAnsi="Arial" w:cs="Arial"/>
        </w:rPr>
        <w:t xml:space="preserve"> </w:t>
      </w:r>
      <w:proofErr w:type="gramStart"/>
      <w:r w:rsidR="007E5AE8" w:rsidRPr="00717CAA">
        <w:rPr>
          <w:rFonts w:ascii="Arial" w:hAnsi="Arial" w:cs="Arial"/>
          <w:sz w:val="24"/>
          <w:szCs w:val="24"/>
        </w:rPr>
        <w:t>journal,</w:t>
      </w:r>
      <w:r w:rsidR="000F10C2" w:rsidRPr="00717CAA">
        <w:rPr>
          <w:rFonts w:ascii="Arial" w:hAnsi="Arial" w:cs="Arial"/>
          <w:sz w:val="24"/>
          <w:szCs w:val="24"/>
        </w:rPr>
        <w:t xml:space="preserve"> </w:t>
      </w:r>
      <w:r w:rsidR="007E5AE8" w:rsidRPr="00717CAA">
        <w:rPr>
          <w:rFonts w:ascii="Arial" w:hAnsi="Arial" w:cs="Arial"/>
          <w:sz w:val="24"/>
          <w:szCs w:val="24"/>
        </w:rPr>
        <w:t>or</w:t>
      </w:r>
      <w:proofErr w:type="gramEnd"/>
      <w:r w:rsidR="007E5AE8" w:rsidRPr="00717CAA">
        <w:rPr>
          <w:rFonts w:ascii="Arial" w:hAnsi="Arial" w:cs="Arial"/>
          <w:sz w:val="24"/>
          <w:szCs w:val="24"/>
        </w:rPr>
        <w:t xml:space="preserve"> presented at scientific meetings so that other doctors can see them. You can </w:t>
      </w:r>
      <w:r w:rsidR="00061EA9">
        <w:rPr>
          <w:rFonts w:ascii="Arial" w:hAnsi="Arial" w:cs="Arial"/>
          <w:sz w:val="24"/>
          <w:szCs w:val="24"/>
        </w:rPr>
        <w:t xml:space="preserve">contact the study investigators </w:t>
      </w:r>
      <w:r w:rsidR="007E5AE8" w:rsidRPr="00717CAA">
        <w:rPr>
          <w:rFonts w:ascii="Arial" w:hAnsi="Arial" w:cs="Arial"/>
          <w:sz w:val="24"/>
          <w:szCs w:val="24"/>
        </w:rPr>
        <w:t>for a copy of any publication</w:t>
      </w:r>
      <w:r w:rsidR="00F171E3" w:rsidRPr="00717CAA">
        <w:rPr>
          <w:rFonts w:ascii="Arial" w:eastAsiaTheme="minorEastAsia" w:hAnsi="Arial" w:cs="Arial"/>
          <w:sz w:val="24"/>
          <w:szCs w:val="24"/>
        </w:rPr>
        <w:t>.</w:t>
      </w:r>
      <w:r w:rsidR="007E5AE8" w:rsidRPr="00717CAA">
        <w:rPr>
          <w:rFonts w:ascii="Arial" w:eastAsiaTheme="minorEastAsia" w:hAnsi="Arial" w:cs="Arial"/>
          <w:sz w:val="24"/>
          <w:szCs w:val="24"/>
        </w:rPr>
        <w:t xml:space="preserve"> None of the information published in </w:t>
      </w:r>
      <w:r w:rsidR="4EC7C258" w:rsidRPr="00717CAA">
        <w:rPr>
          <w:rFonts w:ascii="Arial" w:eastAsiaTheme="minorEastAsia" w:hAnsi="Arial" w:cs="Arial"/>
          <w:sz w:val="24"/>
          <w:szCs w:val="24"/>
        </w:rPr>
        <w:t xml:space="preserve">journal articles or </w:t>
      </w:r>
      <w:r w:rsidR="447A8515" w:rsidRPr="00717CAA">
        <w:rPr>
          <w:rFonts w:ascii="Arial" w:hAnsi="Arial" w:cs="Arial"/>
          <w:sz w:val="24"/>
          <w:szCs w:val="24"/>
        </w:rPr>
        <w:t xml:space="preserve">scientific </w:t>
      </w:r>
      <w:r w:rsidR="4EC7C258" w:rsidRPr="00717CAA">
        <w:rPr>
          <w:rFonts w:ascii="Arial" w:eastAsiaTheme="minorEastAsia" w:hAnsi="Arial" w:cs="Arial"/>
          <w:sz w:val="24"/>
          <w:szCs w:val="24"/>
        </w:rPr>
        <w:t xml:space="preserve">meetings </w:t>
      </w:r>
      <w:r w:rsidR="007E5AE8" w:rsidRPr="00717CAA">
        <w:rPr>
          <w:rFonts w:ascii="Arial" w:eastAsiaTheme="minorEastAsia" w:hAnsi="Arial" w:cs="Arial"/>
          <w:sz w:val="24"/>
          <w:szCs w:val="24"/>
        </w:rPr>
        <w:t xml:space="preserve">can identify you. </w:t>
      </w:r>
      <w:r w:rsidR="00F171E3" w:rsidRPr="00717CAA">
        <w:rPr>
          <w:rFonts w:ascii="Arial" w:eastAsiaTheme="minorEastAsia" w:hAnsi="Arial" w:cs="Arial"/>
          <w:sz w:val="24"/>
          <w:szCs w:val="24"/>
        </w:rPr>
        <w:t xml:space="preserve">It is important to note that your personal information will not be disclosed. </w:t>
      </w:r>
    </w:p>
    <w:p w14:paraId="668187E9" w14:textId="618839B1" w:rsidR="007E2873" w:rsidRPr="00717CAA" w:rsidRDefault="00A8250C" w:rsidP="009B38F8">
      <w:pPr>
        <w:pStyle w:val="Heading1"/>
        <w:shd w:val="clear" w:color="auto" w:fill="DBDBDB" w:themeFill="accent3" w:themeFillTint="66"/>
        <w:ind w:right="-46"/>
        <w:jc w:val="both"/>
        <w:rPr>
          <w:rFonts w:ascii="Arial" w:hAnsi="Arial" w:cs="Arial"/>
          <w:lang w:val="en-GB"/>
        </w:rPr>
      </w:pPr>
      <w:r w:rsidRPr="00717CAA">
        <w:rPr>
          <w:rFonts w:ascii="Arial" w:hAnsi="Arial" w:cs="Arial"/>
          <w:lang w:val="en-GB"/>
        </w:rPr>
        <w:t xml:space="preserve"> </w:t>
      </w:r>
      <w:r w:rsidR="007E2873" w:rsidRPr="00717CAA">
        <w:rPr>
          <w:rFonts w:ascii="Arial" w:hAnsi="Arial" w:cs="Arial"/>
          <w:lang w:val="en-GB"/>
        </w:rPr>
        <w:t>What if we find something unexpected?</w:t>
      </w:r>
    </w:p>
    <w:p w14:paraId="4DC182D2" w14:textId="42E1B336" w:rsidR="00AF749B" w:rsidRPr="00717CAA" w:rsidRDefault="00677790" w:rsidP="009B38F8">
      <w:pPr>
        <w:ind w:right="-46"/>
        <w:jc w:val="both"/>
        <w:rPr>
          <w:rFonts w:ascii="Arial" w:eastAsiaTheme="minorEastAsia" w:hAnsi="Arial" w:cs="Arial"/>
          <w:sz w:val="24"/>
          <w:szCs w:val="24"/>
        </w:rPr>
      </w:pPr>
      <w:r w:rsidRPr="00717CAA">
        <w:rPr>
          <w:rFonts w:ascii="Arial" w:eastAsiaTheme="minorEastAsia" w:hAnsi="Arial" w:cs="Arial"/>
          <w:sz w:val="24"/>
          <w:szCs w:val="24"/>
        </w:rPr>
        <w:t>It is important to note that we do not carry out scans for diagnostic purposes, only for research.  Our scans are not routinely looked at by a doctor and are therefore not a substitute for a doctor’s appointment.  Occasionally, however, a possible abnormality may be detected. In this case, we would have the scan checked by a doctor.  If the doctor felt that the abnormality was medically important, you would be contacted directly</w:t>
      </w:r>
      <w:r w:rsidR="00864CAC">
        <w:rPr>
          <w:rFonts w:ascii="Arial" w:eastAsiaTheme="minorEastAsia" w:hAnsi="Arial" w:cs="Arial"/>
          <w:sz w:val="24"/>
          <w:szCs w:val="24"/>
        </w:rPr>
        <w:t>, w</w:t>
      </w:r>
      <w:r w:rsidR="00864CAC" w:rsidRPr="00864CAC">
        <w:rPr>
          <w:rFonts w:ascii="Arial" w:eastAsiaTheme="minorEastAsia" w:hAnsi="Arial" w:cs="Arial"/>
          <w:sz w:val="24"/>
          <w:szCs w:val="24"/>
        </w:rPr>
        <w:t>e will ask for your consent to</w:t>
      </w:r>
      <w:r w:rsidR="00864CAC">
        <w:rPr>
          <w:rFonts w:ascii="Arial" w:eastAsiaTheme="minorEastAsia" w:hAnsi="Arial" w:cs="Arial"/>
          <w:sz w:val="24"/>
          <w:szCs w:val="24"/>
        </w:rPr>
        <w:t xml:space="preserve"> inform your</w:t>
      </w:r>
      <w:r w:rsidR="00864CAC" w:rsidRPr="00864CAC">
        <w:rPr>
          <w:rFonts w:ascii="Arial" w:eastAsiaTheme="minorEastAsia" w:hAnsi="Arial" w:cs="Arial"/>
          <w:sz w:val="24"/>
          <w:szCs w:val="24"/>
        </w:rPr>
        <w:t xml:space="preserve"> GP</w:t>
      </w:r>
      <w:r w:rsidRPr="00717CAA">
        <w:rPr>
          <w:rFonts w:ascii="Arial" w:eastAsiaTheme="minorEastAsia" w:hAnsi="Arial" w:cs="Arial"/>
          <w:sz w:val="24"/>
          <w:szCs w:val="24"/>
        </w:rPr>
        <w:t xml:space="preserve"> and recommended to have a hospital (NHS) diagnostic scan arranged.  You would not be informed unless the doctor considers the finding has clear implications for your current or future health.  All information about you is kept strictly confidential.</w:t>
      </w:r>
    </w:p>
    <w:p w14:paraId="68A1D1B3"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eastAsia="en-GB"/>
        </w:rPr>
      </w:pPr>
      <w:r w:rsidRPr="00717CAA">
        <w:rPr>
          <w:rFonts w:ascii="Arial" w:hAnsi="Arial" w:cs="Arial"/>
          <w:szCs w:val="24"/>
          <w:lang w:val="en-GB"/>
        </w:rPr>
        <w:t>What if there is a problem?</w:t>
      </w:r>
    </w:p>
    <w:p w14:paraId="6B5C9597" w14:textId="77777777" w:rsidR="007E2873" w:rsidRPr="00717CAA" w:rsidRDefault="007E2873" w:rsidP="00864CAC">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t>The University of Oxford, as Sponsor, has appropriate insurance in place in the unlikely event that you suffer any harm as a direct consequence of your participation in this study.</w:t>
      </w:r>
    </w:p>
    <w:p w14:paraId="7634EDE5" w14:textId="1EE635CB" w:rsidR="007E5AE8" w:rsidRPr="00717CAA" w:rsidRDefault="007E2873" w:rsidP="00864CAC">
      <w:pPr>
        <w:pStyle w:val="ListParagraph"/>
        <w:spacing w:after="60" w:line="240" w:lineRule="auto"/>
        <w:ind w:left="0" w:right="-46"/>
        <w:contextualSpacing w:val="0"/>
        <w:jc w:val="both"/>
        <w:rPr>
          <w:rFonts w:ascii="Arial" w:hAnsi="Arial" w:cs="Arial"/>
          <w:sz w:val="24"/>
          <w:szCs w:val="24"/>
        </w:rPr>
      </w:pPr>
      <w:r w:rsidRPr="00717CAA">
        <w:rPr>
          <w:rFonts w:ascii="Arial" w:hAnsi="Arial" w:cs="Arial"/>
          <w:sz w:val="24"/>
          <w:szCs w:val="24"/>
        </w:rPr>
        <w:t>NHS indemnity operates in respect of the clinical treatment which is provided.</w:t>
      </w:r>
    </w:p>
    <w:p w14:paraId="38EDC1B4" w14:textId="6B6AB4E4" w:rsidR="007E2873" w:rsidRPr="00864CAC" w:rsidRDefault="007E2873" w:rsidP="00864CAC">
      <w:pPr>
        <w:pStyle w:val="TOC1"/>
        <w:spacing w:line="240" w:lineRule="auto"/>
        <w:ind w:right="-46"/>
        <w:jc w:val="both"/>
        <w:rPr>
          <w:rFonts w:ascii="Arial" w:hAnsi="Arial" w:cs="Arial"/>
          <w:sz w:val="24"/>
          <w:szCs w:val="24"/>
        </w:rPr>
      </w:pPr>
      <w:r w:rsidRPr="00717CAA">
        <w:rPr>
          <w:rFonts w:ascii="Arial" w:eastAsiaTheme="minorHAnsi" w:hAnsi="Arial" w:cs="Arial"/>
          <w:color w:val="auto"/>
          <w:sz w:val="24"/>
          <w:szCs w:val="24"/>
          <w:lang w:eastAsia="en-US"/>
        </w:rPr>
        <w:t>If you wish to complain about any aspect of the way in which you have been approached</w:t>
      </w:r>
      <w:r w:rsidRPr="00717CAA">
        <w:rPr>
          <w:rFonts w:ascii="Arial" w:hAnsi="Arial" w:cs="Arial"/>
          <w:sz w:val="24"/>
          <w:szCs w:val="24"/>
        </w:rPr>
        <w:t xml:space="preserve"> or treated</w:t>
      </w:r>
      <w:r w:rsidR="00E702CE" w:rsidRPr="00717CAA">
        <w:rPr>
          <w:rFonts w:ascii="Arial" w:hAnsi="Arial" w:cs="Arial"/>
          <w:sz w:val="24"/>
          <w:szCs w:val="24"/>
        </w:rPr>
        <w:t>, or how your information is handled</w:t>
      </w:r>
      <w:r w:rsidRPr="00717CAA">
        <w:rPr>
          <w:rFonts w:ascii="Arial" w:hAnsi="Arial" w:cs="Arial"/>
          <w:sz w:val="24"/>
          <w:szCs w:val="24"/>
        </w:rPr>
        <w:t xml:space="preserve"> </w:t>
      </w:r>
      <w:proofErr w:type="gramStart"/>
      <w:r w:rsidRPr="00717CAA">
        <w:rPr>
          <w:rFonts w:ascii="Arial" w:hAnsi="Arial" w:cs="Arial"/>
          <w:sz w:val="24"/>
          <w:szCs w:val="24"/>
        </w:rPr>
        <w:t>during the course of</w:t>
      </w:r>
      <w:proofErr w:type="gramEnd"/>
      <w:r w:rsidRPr="00717CAA">
        <w:rPr>
          <w:rFonts w:ascii="Arial" w:hAnsi="Arial" w:cs="Arial"/>
          <w:sz w:val="24"/>
          <w:szCs w:val="24"/>
        </w:rPr>
        <w:t xml:space="preserve"> this study, you should contact </w:t>
      </w:r>
      <w:r w:rsidR="004F05C3" w:rsidRPr="00717CAA">
        <w:rPr>
          <w:rFonts w:ascii="Arial" w:hAnsi="Arial" w:cs="Arial"/>
          <w:sz w:val="24"/>
          <w:szCs w:val="24"/>
        </w:rPr>
        <w:t>Professor Kyle Pattinson on 01865 231 509 or kyle.</w:t>
      </w:r>
      <w:r w:rsidR="004F05C3" w:rsidRPr="00864CAC">
        <w:rPr>
          <w:rFonts w:ascii="Arial" w:hAnsi="Arial" w:cs="Arial"/>
          <w:sz w:val="24"/>
          <w:szCs w:val="24"/>
        </w:rPr>
        <w:t>pattinson@nda.ox.ac.uk</w:t>
      </w:r>
      <w:r w:rsidR="007E5AE8" w:rsidRPr="00864CAC">
        <w:rPr>
          <w:rFonts w:ascii="Arial" w:hAnsi="Arial" w:cs="Arial"/>
          <w:sz w:val="24"/>
          <w:szCs w:val="24"/>
        </w:rPr>
        <w:t>. Y</w:t>
      </w:r>
      <w:r w:rsidRPr="00864CAC">
        <w:rPr>
          <w:rFonts w:ascii="Arial" w:hAnsi="Arial" w:cs="Arial"/>
          <w:sz w:val="24"/>
          <w:szCs w:val="24"/>
        </w:rPr>
        <w:t>ou</w:t>
      </w:r>
      <w:r w:rsidRPr="00864CAC">
        <w:rPr>
          <w:rFonts w:ascii="Arial" w:hAnsi="Arial" w:cs="Arial"/>
          <w:sz w:val="24"/>
          <w:szCs w:val="24"/>
          <w:shd w:val="clear" w:color="auto" w:fill="FFFFFF"/>
        </w:rPr>
        <w:t xml:space="preserve"> may contact the University of Oxford Research Governance</w:t>
      </w:r>
      <w:r w:rsidR="00662599">
        <w:rPr>
          <w:rFonts w:ascii="Arial" w:hAnsi="Arial" w:cs="Arial"/>
          <w:sz w:val="24"/>
          <w:szCs w:val="24"/>
          <w:shd w:val="clear" w:color="auto" w:fill="FFFFFF"/>
        </w:rPr>
        <w:t>,</w:t>
      </w:r>
      <w:r w:rsidRPr="00864CAC">
        <w:rPr>
          <w:rFonts w:ascii="Arial" w:hAnsi="Arial" w:cs="Arial"/>
          <w:sz w:val="24"/>
          <w:szCs w:val="24"/>
          <w:shd w:val="clear" w:color="auto" w:fill="FFFFFF"/>
        </w:rPr>
        <w:t xml:space="preserve"> </w:t>
      </w:r>
      <w:r w:rsidR="00662599">
        <w:rPr>
          <w:rFonts w:ascii="Arial" w:hAnsi="Arial" w:cs="Arial"/>
          <w:sz w:val="24"/>
          <w:szCs w:val="24"/>
          <w:shd w:val="clear" w:color="auto" w:fill="FFFFFF"/>
        </w:rPr>
        <w:t>Ethics &amp; Assurance</w:t>
      </w:r>
      <w:r w:rsidR="00662599" w:rsidRPr="00864CAC">
        <w:rPr>
          <w:rFonts w:ascii="Arial" w:hAnsi="Arial" w:cs="Arial"/>
          <w:sz w:val="24"/>
          <w:szCs w:val="24"/>
          <w:shd w:val="clear" w:color="auto" w:fill="FFFFFF"/>
        </w:rPr>
        <w:t xml:space="preserve"> </w:t>
      </w:r>
      <w:r w:rsidRPr="00864CAC">
        <w:rPr>
          <w:rFonts w:ascii="Arial" w:hAnsi="Arial" w:cs="Arial"/>
          <w:sz w:val="24"/>
          <w:szCs w:val="24"/>
          <w:shd w:val="clear" w:color="auto" w:fill="FFFFFF"/>
        </w:rPr>
        <w:t>(RG</w:t>
      </w:r>
      <w:r w:rsidR="00662599">
        <w:rPr>
          <w:rFonts w:ascii="Arial" w:hAnsi="Arial" w:cs="Arial"/>
          <w:sz w:val="24"/>
          <w:szCs w:val="24"/>
          <w:shd w:val="clear" w:color="auto" w:fill="FFFFFF"/>
        </w:rPr>
        <w:t>EA</w:t>
      </w:r>
      <w:r w:rsidRPr="00864CAC">
        <w:rPr>
          <w:rFonts w:ascii="Arial" w:hAnsi="Arial" w:cs="Arial"/>
          <w:sz w:val="24"/>
          <w:szCs w:val="24"/>
          <w:shd w:val="clear" w:color="auto" w:fill="FFFFFF"/>
        </w:rPr>
        <w:t xml:space="preserve">) office on </w:t>
      </w:r>
      <w:r w:rsidR="008D01D9" w:rsidRPr="00864CAC">
        <w:rPr>
          <w:rFonts w:ascii="Arial" w:hAnsi="Arial" w:cs="Arial"/>
          <w:sz w:val="24"/>
          <w:szCs w:val="24"/>
        </w:rPr>
        <w:t>01865 61648</w:t>
      </w:r>
      <w:r w:rsidR="0085137C" w:rsidRPr="00864CAC">
        <w:rPr>
          <w:rFonts w:ascii="Arial" w:hAnsi="Arial" w:cs="Arial"/>
          <w:sz w:val="24"/>
          <w:szCs w:val="24"/>
        </w:rPr>
        <w:t>0</w:t>
      </w:r>
      <w:r w:rsidR="704D443D" w:rsidRPr="00864CAC">
        <w:rPr>
          <w:rFonts w:ascii="Arial" w:hAnsi="Arial" w:cs="Arial"/>
          <w:sz w:val="24"/>
          <w:szCs w:val="24"/>
        </w:rPr>
        <w:t xml:space="preserve"> </w:t>
      </w:r>
      <w:hyperlink r:id="rId14" w:history="1">
        <w:r w:rsidR="00947034" w:rsidRPr="00864CAC">
          <w:rPr>
            <w:rStyle w:val="Hyperlink"/>
            <w:rFonts w:ascii="Arial" w:hAnsi="Arial" w:cs="Arial"/>
            <w:sz w:val="24"/>
            <w:szCs w:val="24"/>
          </w:rPr>
          <w:t>ctrg@admin.ox.ac.uk</w:t>
        </w:r>
      </w:hyperlink>
      <w:r w:rsidRPr="00864CAC">
        <w:rPr>
          <w:rFonts w:ascii="Arial" w:hAnsi="Arial" w:cs="Arial"/>
          <w:sz w:val="24"/>
          <w:szCs w:val="24"/>
        </w:rPr>
        <w:t>.</w:t>
      </w:r>
    </w:p>
    <w:p w14:paraId="2D4E7DE0" w14:textId="74D7828D" w:rsidR="00864CAC" w:rsidRPr="00A916E1" w:rsidRDefault="00864CAC" w:rsidP="00864CAC">
      <w:pPr>
        <w:pStyle w:val="ListParagraph"/>
        <w:spacing w:line="240" w:lineRule="auto"/>
        <w:ind w:left="0"/>
        <w:rPr>
          <w:rFonts w:ascii="Arial" w:hAnsi="Arial" w:cs="Arial"/>
          <w:sz w:val="24"/>
          <w:szCs w:val="24"/>
        </w:rPr>
      </w:pPr>
      <w:r w:rsidRPr="00A916E1">
        <w:rPr>
          <w:rFonts w:ascii="Arial" w:hAnsi="Arial" w:cs="Arial"/>
          <w:sz w:val="24"/>
          <w:szCs w:val="24"/>
        </w:rPr>
        <w:t xml:space="preserve">The Patient Advisory Liaison Service (PALS) is a confidential NHS service that can provide you with support for any complaints or queries you may have regarding the care you receive as an NHS patient. PALS is unable to provide information about this research study. If you wish to contact the PALS </w:t>
      </w:r>
      <w:proofErr w:type="gramStart"/>
      <w:r w:rsidRPr="00A916E1">
        <w:rPr>
          <w:rFonts w:ascii="Arial" w:hAnsi="Arial" w:cs="Arial"/>
          <w:sz w:val="24"/>
          <w:szCs w:val="24"/>
        </w:rPr>
        <w:t>team</w:t>
      </w:r>
      <w:proofErr w:type="gramEnd"/>
      <w:r w:rsidRPr="00A916E1">
        <w:rPr>
          <w:rFonts w:ascii="Arial" w:hAnsi="Arial" w:cs="Arial"/>
          <w:sz w:val="24"/>
          <w:szCs w:val="24"/>
        </w:rPr>
        <w:t xml:space="preserve"> please contact </w:t>
      </w:r>
      <w:r w:rsidR="00662599" w:rsidRPr="009C4E0E">
        <w:rPr>
          <w:rStyle w:val="Strong"/>
          <w:rFonts w:ascii="Arial" w:hAnsi="Arial" w:cs="Arial"/>
          <w:b w:val="0"/>
          <w:bCs w:val="0"/>
          <w:color w:val="222222"/>
          <w:shd w:val="clear" w:color="auto" w:fill="FFFFFF"/>
        </w:rPr>
        <w:t>01865 221473</w:t>
      </w:r>
      <w:r w:rsidR="00662599" w:rsidRPr="00AA57C4">
        <w:rPr>
          <w:rFonts w:ascii="Arial" w:hAnsi="Arial" w:cs="Arial"/>
        </w:rPr>
        <w:t xml:space="preserve"> or </w:t>
      </w:r>
      <w:hyperlink r:id="rId15" w:history="1">
        <w:r w:rsidR="00662599" w:rsidRPr="00AA57C4">
          <w:rPr>
            <w:rStyle w:val="Hyperlink"/>
            <w:rFonts w:ascii="Arial" w:hAnsi="Arial" w:cs="Arial"/>
            <w:shd w:val="clear" w:color="auto" w:fill="FFFFFF"/>
          </w:rPr>
          <w:t>PALS@ouh.nhs.uk</w:t>
        </w:r>
      </w:hyperlink>
      <w:r w:rsidRPr="00A916E1">
        <w:rPr>
          <w:rFonts w:ascii="Arial" w:hAnsi="Arial" w:cs="Arial"/>
          <w:sz w:val="24"/>
          <w:szCs w:val="24"/>
        </w:rPr>
        <w:t>.</w:t>
      </w:r>
    </w:p>
    <w:p w14:paraId="1CC12585" w14:textId="469FB028" w:rsidR="00947034" w:rsidRDefault="00947034" w:rsidP="009B38F8">
      <w:pPr>
        <w:pStyle w:val="ListParagraph"/>
        <w:spacing w:after="60" w:line="240" w:lineRule="auto"/>
        <w:ind w:left="0" w:right="-46"/>
        <w:contextualSpacing w:val="0"/>
        <w:jc w:val="both"/>
        <w:rPr>
          <w:rFonts w:ascii="Arial" w:hAnsi="Arial" w:cs="Arial"/>
          <w:sz w:val="24"/>
          <w:szCs w:val="24"/>
        </w:rPr>
      </w:pPr>
    </w:p>
    <w:p w14:paraId="7735DAA6" w14:textId="77777777" w:rsidR="00E80B18" w:rsidRPr="00717CAA" w:rsidRDefault="00E80B18" w:rsidP="009B38F8">
      <w:pPr>
        <w:pStyle w:val="ListParagraph"/>
        <w:spacing w:after="60" w:line="240" w:lineRule="auto"/>
        <w:ind w:left="0" w:right="-46"/>
        <w:contextualSpacing w:val="0"/>
        <w:jc w:val="both"/>
        <w:rPr>
          <w:rFonts w:ascii="Arial" w:hAnsi="Arial" w:cs="Arial"/>
          <w:sz w:val="24"/>
          <w:szCs w:val="24"/>
        </w:rPr>
      </w:pPr>
    </w:p>
    <w:p w14:paraId="5A6836D8" w14:textId="18DE2490" w:rsidR="007E2873" w:rsidRPr="00717CAA" w:rsidDel="00890B69" w:rsidRDefault="007E2873" w:rsidP="00772694">
      <w:pPr>
        <w:shd w:val="clear" w:color="auto" w:fill="D9D9D9" w:themeFill="background1" w:themeFillShade="D9"/>
        <w:ind w:right="-46"/>
        <w:jc w:val="both"/>
        <w:rPr>
          <w:rFonts w:ascii="Arial" w:hAnsi="Arial" w:cs="Arial"/>
          <w:szCs w:val="24"/>
        </w:rPr>
      </w:pPr>
      <w:r w:rsidRPr="00717CAA">
        <w:rPr>
          <w:rFonts w:ascii="Arial" w:hAnsi="Arial" w:cs="Arial"/>
          <w:b/>
          <w:sz w:val="24"/>
          <w:szCs w:val="24"/>
        </w:rPr>
        <w:t>How have patients and the public been involved in this study?</w:t>
      </w:r>
    </w:p>
    <w:p w14:paraId="6B0CED89" w14:textId="1533BE32" w:rsidR="007E2873" w:rsidRPr="00717CAA" w:rsidDel="00890B69" w:rsidRDefault="00D3372B" w:rsidP="009B38F8">
      <w:pPr>
        <w:ind w:right="-46"/>
        <w:jc w:val="both"/>
        <w:rPr>
          <w:rFonts w:ascii="Arial" w:hAnsi="Arial" w:cs="Arial"/>
        </w:rPr>
      </w:pPr>
      <w:r>
        <w:rPr>
          <w:rFonts w:ascii="Arial" w:hAnsi="Arial" w:cs="Arial"/>
          <w:sz w:val="24"/>
          <w:szCs w:val="24"/>
        </w:rPr>
        <w:t>We have discussed the study with people who have had COVID</w:t>
      </w:r>
      <w:r w:rsidR="00662599">
        <w:rPr>
          <w:rFonts w:ascii="Arial" w:hAnsi="Arial" w:cs="Arial"/>
          <w:sz w:val="24"/>
          <w:szCs w:val="24"/>
        </w:rPr>
        <w:t>-19</w:t>
      </w:r>
      <w:r>
        <w:rPr>
          <w:rFonts w:ascii="Arial" w:hAnsi="Arial" w:cs="Arial"/>
          <w:sz w:val="24"/>
          <w:szCs w:val="24"/>
        </w:rPr>
        <w:t xml:space="preserve"> and they have helped design the study to make it less tiring. For </w:t>
      </w:r>
      <w:proofErr w:type="gramStart"/>
      <w:r>
        <w:rPr>
          <w:rFonts w:ascii="Arial" w:hAnsi="Arial" w:cs="Arial"/>
          <w:sz w:val="24"/>
          <w:szCs w:val="24"/>
        </w:rPr>
        <w:t>example</w:t>
      </w:r>
      <w:proofErr w:type="gramEnd"/>
      <w:r>
        <w:rPr>
          <w:rFonts w:ascii="Arial" w:hAnsi="Arial" w:cs="Arial"/>
          <w:sz w:val="24"/>
          <w:szCs w:val="24"/>
        </w:rPr>
        <w:t xml:space="preserve"> we have followed up on the suggestion to allow questionnaire and cognitive test completion at home when possible.  Initially we planned to offer both scans, but feedback suggested that this may be too tiring for some people. </w:t>
      </w:r>
    </w:p>
    <w:p w14:paraId="5F9269CC" w14:textId="72604C72" w:rsidR="161A7601" w:rsidRPr="00717CAA" w:rsidRDefault="161A7601" w:rsidP="009B38F8">
      <w:pPr>
        <w:ind w:right="-46"/>
        <w:jc w:val="both"/>
        <w:rPr>
          <w:rFonts w:ascii="Arial" w:hAnsi="Arial" w:cs="Arial"/>
          <w:sz w:val="24"/>
          <w:szCs w:val="24"/>
        </w:rPr>
      </w:pPr>
      <w:r w:rsidRPr="00717CAA">
        <w:rPr>
          <w:rFonts w:ascii="Arial" w:hAnsi="Arial" w:cs="Arial"/>
          <w:sz w:val="24"/>
          <w:szCs w:val="24"/>
        </w:rPr>
        <w:t xml:space="preserve">If you </w:t>
      </w:r>
      <w:r w:rsidR="000F10C2" w:rsidRPr="00717CAA">
        <w:rPr>
          <w:rFonts w:ascii="Arial" w:hAnsi="Arial" w:cs="Arial"/>
          <w:sz w:val="24"/>
          <w:szCs w:val="24"/>
        </w:rPr>
        <w:t>are interested</w:t>
      </w:r>
      <w:r w:rsidR="13AFBBAD" w:rsidRPr="00717CAA">
        <w:rPr>
          <w:rFonts w:ascii="Arial" w:hAnsi="Arial" w:cs="Arial"/>
          <w:sz w:val="24"/>
          <w:szCs w:val="24"/>
        </w:rPr>
        <w:t xml:space="preserve"> in taking part in other </w:t>
      </w:r>
      <w:proofErr w:type="gramStart"/>
      <w:r w:rsidR="13AFBBAD" w:rsidRPr="00717CAA">
        <w:rPr>
          <w:rFonts w:ascii="Arial" w:hAnsi="Arial" w:cs="Arial"/>
          <w:sz w:val="24"/>
          <w:szCs w:val="24"/>
        </w:rPr>
        <w:t>studies</w:t>
      </w:r>
      <w:proofErr w:type="gramEnd"/>
      <w:r w:rsidR="13AFBBAD" w:rsidRPr="00717CAA">
        <w:rPr>
          <w:rFonts w:ascii="Arial" w:hAnsi="Arial" w:cs="Arial"/>
          <w:sz w:val="24"/>
          <w:szCs w:val="24"/>
        </w:rPr>
        <w:t xml:space="preserve"> there is more information available here:</w:t>
      </w:r>
    </w:p>
    <w:p w14:paraId="41282C8B" w14:textId="7EE7EE98" w:rsidR="13AFBBAD" w:rsidRPr="00717CAA" w:rsidRDefault="00CB0CC3" w:rsidP="009B38F8">
      <w:pPr>
        <w:ind w:right="-46"/>
        <w:jc w:val="both"/>
        <w:rPr>
          <w:rFonts w:ascii="Arial" w:hAnsi="Arial" w:cs="Arial"/>
          <w:sz w:val="24"/>
          <w:szCs w:val="24"/>
        </w:rPr>
      </w:pPr>
      <w:hyperlink r:id="rId16" w:history="1">
        <w:r w:rsidR="000F10C2" w:rsidRPr="00717CAA">
          <w:rPr>
            <w:rStyle w:val="Hyperlink"/>
            <w:rFonts w:ascii="Arial" w:hAnsi="Arial" w:cs="Arial"/>
            <w:sz w:val="24"/>
            <w:szCs w:val="24"/>
          </w:rPr>
          <w:t>www.crn.nihr.ac.uk/can-help/patients-carers-public/how-to-take-part-in-a-study/</w:t>
        </w:r>
      </w:hyperlink>
      <w:r w:rsidR="000F10C2" w:rsidRPr="00717CAA">
        <w:rPr>
          <w:rFonts w:ascii="Arial" w:hAnsi="Arial" w:cs="Arial"/>
          <w:sz w:val="24"/>
          <w:szCs w:val="24"/>
        </w:rPr>
        <w:t xml:space="preserve"> </w:t>
      </w:r>
    </w:p>
    <w:p w14:paraId="2454BD00" w14:textId="79BB31B4" w:rsidR="000F10C2" w:rsidRDefault="00CB0CC3" w:rsidP="009B38F8">
      <w:pPr>
        <w:ind w:right="-46"/>
        <w:jc w:val="both"/>
        <w:rPr>
          <w:rStyle w:val="Hyperlink"/>
          <w:rFonts w:ascii="Arial" w:hAnsi="Arial" w:cs="Arial"/>
          <w:sz w:val="24"/>
          <w:szCs w:val="24"/>
        </w:rPr>
      </w:pPr>
      <w:hyperlink r:id="rId17" w:history="1">
        <w:r w:rsidR="000F10C2" w:rsidRPr="00717CAA">
          <w:rPr>
            <w:rStyle w:val="Hyperlink"/>
            <w:rFonts w:ascii="Arial" w:hAnsi="Arial" w:cs="Arial"/>
            <w:sz w:val="24"/>
            <w:szCs w:val="24"/>
          </w:rPr>
          <w:t>www.nhs.uk/Conditions/Clinical-trials/Pages/Introduction.aspx</w:t>
        </w:r>
      </w:hyperlink>
    </w:p>
    <w:p w14:paraId="1D6EC386" w14:textId="77777777" w:rsidR="00E80B18" w:rsidRPr="00717CAA" w:rsidRDefault="00E80B18" w:rsidP="009B38F8">
      <w:pPr>
        <w:ind w:right="-46"/>
        <w:jc w:val="both"/>
        <w:rPr>
          <w:rStyle w:val="Hyperlink"/>
          <w:rFonts w:ascii="Arial" w:hAnsi="Arial" w:cs="Arial"/>
        </w:rPr>
      </w:pPr>
    </w:p>
    <w:p w14:paraId="40094F72" w14:textId="122792D0" w:rsidR="007E2873" w:rsidRPr="00717CAA" w:rsidRDefault="007E2873" w:rsidP="009B38F8">
      <w:pPr>
        <w:keepNext/>
        <w:keepLines/>
        <w:shd w:val="clear" w:color="auto" w:fill="DBDBDB" w:themeFill="accent3" w:themeFillTint="66"/>
        <w:ind w:right="-45"/>
        <w:jc w:val="both"/>
        <w:rPr>
          <w:rFonts w:ascii="Arial" w:hAnsi="Arial" w:cs="Arial"/>
          <w:szCs w:val="24"/>
        </w:rPr>
      </w:pPr>
      <w:r w:rsidRPr="00717CAA">
        <w:rPr>
          <w:rFonts w:ascii="Arial" w:hAnsi="Arial" w:cs="Arial"/>
          <w:b/>
          <w:bCs/>
          <w:sz w:val="24"/>
          <w:szCs w:val="24"/>
        </w:rPr>
        <w:t>Who is organising and funding the study?</w:t>
      </w:r>
    </w:p>
    <w:p w14:paraId="3B472E32" w14:textId="346F9746" w:rsidR="00890B69" w:rsidRPr="00717CAA" w:rsidRDefault="00890B69" w:rsidP="009B38F8">
      <w:pPr>
        <w:pStyle w:val="ListParagraph"/>
        <w:keepNext/>
        <w:keepLines/>
        <w:ind w:left="0" w:right="-45"/>
        <w:jc w:val="both"/>
        <w:rPr>
          <w:rFonts w:ascii="Arial" w:hAnsi="Arial" w:cs="Arial"/>
          <w:sz w:val="24"/>
          <w:szCs w:val="24"/>
        </w:rPr>
      </w:pPr>
      <w:r w:rsidRPr="00717CAA">
        <w:rPr>
          <w:rFonts w:ascii="Arial" w:hAnsi="Arial" w:cs="Arial"/>
          <w:sz w:val="24"/>
          <w:szCs w:val="24"/>
        </w:rPr>
        <w:t>This research is</w:t>
      </w:r>
      <w:r w:rsidR="009F6563">
        <w:rPr>
          <w:rFonts w:ascii="Arial" w:hAnsi="Arial" w:cs="Arial"/>
          <w:sz w:val="24"/>
          <w:szCs w:val="24"/>
        </w:rPr>
        <w:t xml:space="preserve"> sponsored</w:t>
      </w:r>
      <w:r w:rsidRPr="00717CAA">
        <w:rPr>
          <w:rFonts w:ascii="Arial" w:hAnsi="Arial" w:cs="Arial"/>
          <w:sz w:val="24"/>
          <w:szCs w:val="24"/>
        </w:rPr>
        <w:t xml:space="preserve"> by </w:t>
      </w:r>
      <w:r w:rsidR="3FACD6EB" w:rsidRPr="00717CAA">
        <w:rPr>
          <w:rFonts w:ascii="Arial" w:hAnsi="Arial" w:cs="Arial"/>
          <w:sz w:val="24"/>
          <w:szCs w:val="24"/>
        </w:rPr>
        <w:t xml:space="preserve">the </w:t>
      </w:r>
      <w:r w:rsidRPr="00717CAA">
        <w:rPr>
          <w:rFonts w:ascii="Arial" w:hAnsi="Arial" w:cs="Arial"/>
          <w:sz w:val="24"/>
          <w:szCs w:val="24"/>
        </w:rPr>
        <w:t>University of Oxford</w:t>
      </w:r>
      <w:r w:rsidR="009F6563">
        <w:rPr>
          <w:rFonts w:ascii="Arial" w:hAnsi="Arial" w:cs="Arial"/>
          <w:sz w:val="24"/>
          <w:szCs w:val="24"/>
        </w:rPr>
        <w:t xml:space="preserve"> and organised by</w:t>
      </w:r>
      <w:r w:rsidR="009F6563" w:rsidRPr="008C490F">
        <w:rPr>
          <w:rFonts w:ascii="Helvetica" w:hAnsi="Helvetica"/>
        </w:rPr>
        <w:t xml:space="preserve"> the Nuffield Department of Clinical Neurosciences at the University of Oxford</w:t>
      </w:r>
      <w:r w:rsidR="00F42876">
        <w:rPr>
          <w:rFonts w:ascii="Helvetica" w:hAnsi="Helvetica"/>
        </w:rPr>
        <w:t>.</w:t>
      </w:r>
      <w:r w:rsidRPr="00717CAA">
        <w:rPr>
          <w:rFonts w:ascii="Arial" w:hAnsi="Arial" w:cs="Arial"/>
          <w:sz w:val="24"/>
          <w:szCs w:val="24"/>
        </w:rPr>
        <w:t xml:space="preserve"> If you wish to know more about any aspect of the study, please contact Dr</w:t>
      </w:r>
      <w:r w:rsidR="00946647" w:rsidRPr="00717CAA">
        <w:rPr>
          <w:rFonts w:ascii="Arial" w:hAnsi="Arial" w:cs="Arial"/>
          <w:sz w:val="24"/>
          <w:szCs w:val="24"/>
        </w:rPr>
        <w:t xml:space="preserve"> Kyle Pattinson</w:t>
      </w:r>
      <w:r w:rsidRPr="00717CAA">
        <w:rPr>
          <w:rFonts w:ascii="Arial" w:hAnsi="Arial" w:cs="Arial"/>
          <w:sz w:val="24"/>
          <w:szCs w:val="24"/>
        </w:rPr>
        <w:t xml:space="preserve">. The </w:t>
      </w:r>
      <w:r w:rsidR="00946647" w:rsidRPr="00717CAA">
        <w:rPr>
          <w:rFonts w:ascii="Arial" w:hAnsi="Arial" w:cs="Arial"/>
          <w:sz w:val="24"/>
          <w:szCs w:val="24"/>
        </w:rPr>
        <w:t xml:space="preserve">study </w:t>
      </w:r>
      <w:r w:rsidRPr="00717CAA">
        <w:rPr>
          <w:rFonts w:ascii="Arial" w:hAnsi="Arial" w:cs="Arial"/>
          <w:sz w:val="24"/>
          <w:szCs w:val="24"/>
        </w:rPr>
        <w:t xml:space="preserve">is funded by </w:t>
      </w:r>
      <w:r w:rsidR="00F42876" w:rsidRPr="008C490F">
        <w:rPr>
          <w:rFonts w:ascii="Helvetica" w:hAnsi="Helvetica"/>
        </w:rPr>
        <w:t xml:space="preserve">NIHR Oxford Biomedical Research Centre </w:t>
      </w:r>
      <w:r w:rsidR="00F42876">
        <w:rPr>
          <w:rFonts w:ascii="Helvetica" w:hAnsi="Helvetica"/>
        </w:rPr>
        <w:t xml:space="preserve">and </w:t>
      </w:r>
      <w:r w:rsidR="00677790" w:rsidRPr="00717CAA">
        <w:rPr>
          <w:rFonts w:ascii="Arial" w:hAnsi="Arial" w:cs="Arial"/>
          <w:sz w:val="24"/>
          <w:szCs w:val="24"/>
        </w:rPr>
        <w:t xml:space="preserve">the Oxford University Covid-19 </w:t>
      </w:r>
      <w:r w:rsidR="00F42876" w:rsidRPr="008C490F">
        <w:rPr>
          <w:rFonts w:ascii="Helvetica" w:hAnsi="Helvetica"/>
        </w:rPr>
        <w:t xml:space="preserve">Rapid Response </w:t>
      </w:r>
      <w:r w:rsidR="00677790" w:rsidRPr="00717CAA">
        <w:rPr>
          <w:rFonts w:ascii="Arial" w:hAnsi="Arial" w:cs="Arial"/>
          <w:sz w:val="24"/>
          <w:szCs w:val="24"/>
        </w:rPr>
        <w:t>Research Fund</w:t>
      </w:r>
    </w:p>
    <w:p w14:paraId="1AE49ACB" w14:textId="77777777"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Who has reviewed the study?</w:t>
      </w:r>
    </w:p>
    <w:p w14:paraId="2DFAD62B" w14:textId="590BA473" w:rsidR="007E2873" w:rsidRPr="00717CAA" w:rsidRDefault="007E2873" w:rsidP="00772694">
      <w:pPr>
        <w:autoSpaceDE w:val="0"/>
        <w:autoSpaceDN w:val="0"/>
        <w:adjustRightInd w:val="0"/>
        <w:snapToGrid w:val="0"/>
        <w:spacing w:after="0" w:line="240" w:lineRule="auto"/>
        <w:rPr>
          <w:rFonts w:ascii="Arial" w:eastAsia="Times New Roman" w:hAnsi="Arial" w:cs="Arial"/>
          <w:sz w:val="24"/>
          <w:szCs w:val="24"/>
          <w:lang w:eastAsia="en-GB"/>
        </w:rPr>
      </w:pPr>
      <w:r w:rsidRPr="00717CAA">
        <w:rPr>
          <w:rFonts w:ascii="Arial" w:hAnsi="Arial" w:cs="Arial"/>
          <w:color w:val="000000" w:themeColor="text1"/>
          <w:sz w:val="24"/>
          <w:szCs w:val="24"/>
        </w:rPr>
        <w:t xml:space="preserve">All research in the NHS is looked at by an independent group of people, called a Research Ethics Committee, to protect participants’ interests. </w:t>
      </w:r>
      <w:r w:rsidRPr="00717CAA">
        <w:rPr>
          <w:rFonts w:ascii="Arial" w:eastAsia="Times New Roman" w:hAnsi="Arial" w:cs="Arial"/>
          <w:sz w:val="24"/>
          <w:szCs w:val="24"/>
          <w:lang w:eastAsia="en-GB"/>
        </w:rPr>
        <w:t xml:space="preserve">This study has been reviewed and given favourable opinion by </w:t>
      </w:r>
      <w:r w:rsidR="00662599">
        <w:rPr>
          <w:rFonts w:ascii="Arial" w:hAnsi="Arial" w:cs="Arial"/>
          <w:color w:val="000000"/>
        </w:rPr>
        <w:t xml:space="preserve">Preston </w:t>
      </w:r>
      <w:r w:rsidRPr="00717CAA">
        <w:rPr>
          <w:rFonts w:ascii="Arial" w:eastAsia="Times New Roman" w:hAnsi="Arial" w:cs="Arial"/>
          <w:sz w:val="24"/>
          <w:szCs w:val="24"/>
          <w:lang w:eastAsia="en-GB"/>
        </w:rPr>
        <w:t>Research Ethics Committee.</w:t>
      </w:r>
    </w:p>
    <w:p w14:paraId="0AF6F455" w14:textId="40A11338"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Participation in future research</w:t>
      </w:r>
    </w:p>
    <w:p w14:paraId="6AC94934" w14:textId="6C93A00E" w:rsidR="001143F7" w:rsidRPr="00717CAA" w:rsidRDefault="001143F7" w:rsidP="009B38F8">
      <w:pPr>
        <w:ind w:right="-46"/>
        <w:jc w:val="both"/>
        <w:rPr>
          <w:rFonts w:ascii="Arial" w:hAnsi="Arial" w:cs="Arial"/>
          <w:iCs/>
          <w:sz w:val="24"/>
          <w:szCs w:val="24"/>
        </w:rPr>
      </w:pPr>
      <w:r w:rsidRPr="00717CAA">
        <w:rPr>
          <w:rFonts w:ascii="Arial" w:hAnsi="Arial" w:cs="Arial"/>
          <w:iCs/>
          <w:sz w:val="24"/>
          <w:szCs w:val="24"/>
        </w:rPr>
        <w:t xml:space="preserve">We will ask if we can contact you about future studies. This is optional, you can take part in this study but decline to be contacted again. If you consent, we will keep your contact details separately from research data you have </w:t>
      </w:r>
      <w:proofErr w:type="gramStart"/>
      <w:r w:rsidRPr="00717CAA">
        <w:rPr>
          <w:rFonts w:ascii="Arial" w:hAnsi="Arial" w:cs="Arial"/>
          <w:iCs/>
          <w:sz w:val="24"/>
          <w:szCs w:val="24"/>
        </w:rPr>
        <w:t>provided</w:t>
      </w:r>
      <w:proofErr w:type="gramEnd"/>
      <w:r w:rsidR="00F3765F" w:rsidRPr="00717CAA">
        <w:rPr>
          <w:rFonts w:ascii="Arial" w:hAnsi="Arial" w:cs="Arial"/>
          <w:iCs/>
          <w:sz w:val="24"/>
          <w:szCs w:val="24"/>
        </w:rPr>
        <w:t xml:space="preserve"> and it will be under the custodianship of the PI</w:t>
      </w:r>
      <w:r w:rsidR="00012B28" w:rsidRPr="00717CAA">
        <w:rPr>
          <w:rFonts w:ascii="Arial" w:hAnsi="Arial" w:cs="Arial"/>
          <w:iCs/>
          <w:sz w:val="24"/>
          <w:szCs w:val="24"/>
        </w:rPr>
        <w:t xml:space="preserve"> for about 10 years</w:t>
      </w:r>
      <w:r w:rsidRPr="00717CAA">
        <w:rPr>
          <w:rFonts w:ascii="Arial" w:hAnsi="Arial" w:cs="Arial"/>
          <w:iCs/>
          <w:sz w:val="24"/>
          <w:szCs w:val="24"/>
        </w:rPr>
        <w:t>. You can withdraw your consent for future contact at any time.</w:t>
      </w:r>
    </w:p>
    <w:p w14:paraId="20223D00" w14:textId="35759239" w:rsidR="001143F7" w:rsidRPr="00717CAA" w:rsidRDefault="001143F7" w:rsidP="009B38F8">
      <w:pPr>
        <w:ind w:right="-46"/>
        <w:jc w:val="both"/>
        <w:rPr>
          <w:rFonts w:ascii="Arial" w:hAnsi="Arial" w:cs="Arial"/>
          <w:color w:val="000000"/>
          <w:sz w:val="24"/>
          <w:szCs w:val="24"/>
        </w:rPr>
      </w:pPr>
    </w:p>
    <w:p w14:paraId="1B196812" w14:textId="5F397F10" w:rsidR="0066417B" w:rsidRPr="00717CAA" w:rsidRDefault="00F84BF8" w:rsidP="009B38F8">
      <w:pPr>
        <w:shd w:val="clear" w:color="auto" w:fill="DBDBDB" w:themeFill="accent3" w:themeFillTint="66"/>
        <w:spacing w:after="0" w:line="240" w:lineRule="auto"/>
        <w:ind w:right="-46"/>
        <w:jc w:val="both"/>
        <w:rPr>
          <w:rFonts w:ascii="Arial" w:eastAsia="Times New Roman" w:hAnsi="Arial" w:cs="Arial"/>
          <w:b/>
          <w:iCs/>
          <w:sz w:val="24"/>
          <w:szCs w:val="24"/>
          <w:lang w:eastAsia="en-GB"/>
        </w:rPr>
      </w:pPr>
      <w:r w:rsidRPr="00717CAA">
        <w:rPr>
          <w:rFonts w:ascii="Arial" w:eastAsia="Times New Roman" w:hAnsi="Arial" w:cs="Arial"/>
          <w:b/>
          <w:iCs/>
          <w:sz w:val="24"/>
          <w:szCs w:val="24"/>
          <w:lang w:eastAsia="en-GB"/>
        </w:rPr>
        <w:t>What will happen to my data?</w:t>
      </w:r>
    </w:p>
    <w:p w14:paraId="3E7FA08F" w14:textId="7B3B2740" w:rsidR="006F6202" w:rsidRPr="00717CAA" w:rsidRDefault="000B164B" w:rsidP="009B38F8">
      <w:pPr>
        <w:spacing w:after="0" w:line="276" w:lineRule="auto"/>
        <w:ind w:right="-46"/>
        <w:jc w:val="both"/>
        <w:rPr>
          <w:rFonts w:ascii="Arial" w:eastAsia="Times New Roman" w:hAnsi="Arial" w:cs="Arial"/>
          <w:iCs/>
          <w:sz w:val="24"/>
          <w:szCs w:val="24"/>
          <w:lang w:eastAsia="en-GB"/>
        </w:rPr>
      </w:pPr>
      <w:r w:rsidRPr="00717CAA">
        <w:rPr>
          <w:rFonts w:ascii="Arial" w:eastAsia="Times New Roman" w:hAnsi="Arial" w:cs="Arial"/>
          <w:iCs/>
          <w:sz w:val="24"/>
          <w:szCs w:val="24"/>
          <w:lang w:eastAsia="en-GB"/>
        </w:rPr>
        <w:t xml:space="preserve">If you agree to your </w:t>
      </w:r>
      <w:r w:rsidR="00F84BF8" w:rsidRPr="00717CAA">
        <w:rPr>
          <w:rFonts w:ascii="Arial" w:eastAsia="Times New Roman" w:hAnsi="Arial" w:cs="Arial"/>
          <w:iCs/>
          <w:sz w:val="24"/>
          <w:szCs w:val="24"/>
          <w:lang w:eastAsia="en-GB"/>
        </w:rPr>
        <w:t xml:space="preserve">details being held to be contacted regarding future research, we will </w:t>
      </w:r>
      <w:r w:rsidR="00AB58A8">
        <w:rPr>
          <w:rFonts w:ascii="Arial" w:eastAsia="Times New Roman" w:hAnsi="Arial" w:cs="Arial"/>
          <w:iCs/>
          <w:sz w:val="24"/>
          <w:szCs w:val="24"/>
          <w:lang w:eastAsia="en-GB"/>
        </w:rPr>
        <w:t>keep y</w:t>
      </w:r>
      <w:r w:rsidR="00AB58A8" w:rsidRPr="00AB58A8">
        <w:rPr>
          <w:rFonts w:ascii="Arial" w:eastAsia="Times New Roman" w:hAnsi="Arial" w:cs="Arial"/>
          <w:iCs/>
          <w:sz w:val="24"/>
          <w:szCs w:val="24"/>
          <w:lang w:eastAsia="en-GB"/>
        </w:rPr>
        <w:t xml:space="preserve">our contact details separately from this study on </w:t>
      </w:r>
      <w:r w:rsidR="00AB58A8" w:rsidRPr="00A916E1">
        <w:rPr>
          <w:rFonts w:ascii="Arial" w:eastAsia="Times New Roman" w:hAnsi="Arial" w:cs="Arial"/>
          <w:iCs/>
          <w:sz w:val="24"/>
          <w:szCs w:val="24"/>
          <w:lang w:eastAsia="en-GB"/>
        </w:rPr>
        <w:t xml:space="preserve">a password protected computer in the </w:t>
      </w:r>
      <w:r w:rsidR="00714588" w:rsidRPr="00A916E1">
        <w:rPr>
          <w:rFonts w:ascii="Arial" w:eastAsia="Times New Roman" w:hAnsi="Arial" w:cs="Arial"/>
          <w:iCs/>
          <w:sz w:val="24"/>
          <w:szCs w:val="24"/>
          <w:lang w:eastAsia="en-GB"/>
        </w:rPr>
        <w:t xml:space="preserve">Nuffield </w:t>
      </w:r>
      <w:r w:rsidR="00AB58A8" w:rsidRPr="00A916E1">
        <w:rPr>
          <w:rFonts w:ascii="Arial" w:eastAsia="Times New Roman" w:hAnsi="Arial" w:cs="Arial"/>
          <w:iCs/>
          <w:sz w:val="24"/>
          <w:szCs w:val="24"/>
          <w:lang w:eastAsia="en-GB"/>
        </w:rPr>
        <w:t xml:space="preserve">Department of </w:t>
      </w:r>
      <w:r w:rsidR="00714588" w:rsidRPr="00A916E1">
        <w:rPr>
          <w:rFonts w:ascii="Arial" w:eastAsia="Times New Roman" w:hAnsi="Arial" w:cs="Arial"/>
          <w:iCs/>
          <w:sz w:val="24"/>
          <w:szCs w:val="24"/>
          <w:lang w:eastAsia="en-GB"/>
        </w:rPr>
        <w:t>Clinical Neurosciences</w:t>
      </w:r>
      <w:r w:rsidR="00AB58A8" w:rsidRPr="00A916E1">
        <w:rPr>
          <w:rFonts w:ascii="Arial" w:eastAsia="Times New Roman" w:hAnsi="Arial" w:cs="Arial"/>
          <w:iCs/>
          <w:sz w:val="24"/>
          <w:szCs w:val="24"/>
          <w:lang w:eastAsia="en-GB"/>
        </w:rPr>
        <w:t xml:space="preserve">. </w:t>
      </w:r>
      <w:r w:rsidR="00AB58A8" w:rsidRPr="00A916E1">
        <w:t xml:space="preserve"> </w:t>
      </w:r>
      <w:r w:rsidR="00AB58A8" w:rsidRPr="00A916E1">
        <w:rPr>
          <w:rFonts w:ascii="Arial" w:hAnsi="Arial" w:cs="Arial"/>
          <w:sz w:val="24"/>
          <w:szCs w:val="24"/>
        </w:rPr>
        <w:t>A</w:t>
      </w:r>
      <w:r w:rsidR="00AB58A8" w:rsidRPr="00AB58A8">
        <w:rPr>
          <w:rFonts w:ascii="Arial" w:eastAsia="Times New Roman" w:hAnsi="Arial" w:cs="Arial"/>
          <w:iCs/>
          <w:sz w:val="24"/>
          <w:szCs w:val="24"/>
          <w:lang w:eastAsia="en-GB"/>
        </w:rPr>
        <w:t>ll contact about future research studies will come from our research team in the first instance</w:t>
      </w:r>
      <w:r w:rsidR="00AB58A8">
        <w:rPr>
          <w:rFonts w:ascii="Arial" w:eastAsia="Times New Roman" w:hAnsi="Arial" w:cs="Arial"/>
          <w:iCs/>
          <w:sz w:val="24"/>
          <w:szCs w:val="24"/>
          <w:lang w:eastAsia="en-GB"/>
        </w:rPr>
        <w:t>.</w:t>
      </w:r>
      <w:r w:rsidR="00AB58A8" w:rsidRPr="00AB58A8">
        <w:rPr>
          <w:rFonts w:ascii="Arial" w:eastAsia="Times New Roman" w:hAnsi="Arial" w:cs="Arial"/>
          <w:iCs/>
          <w:sz w:val="24"/>
          <w:szCs w:val="24"/>
          <w:lang w:eastAsia="en-GB"/>
        </w:rPr>
        <w:t xml:space="preserve"> </w:t>
      </w:r>
      <w:r w:rsidR="00F42876">
        <w:rPr>
          <w:rFonts w:ascii="Arial" w:eastAsia="Times New Roman" w:hAnsi="Arial" w:cs="Arial"/>
          <w:iCs/>
          <w:sz w:val="24"/>
          <w:szCs w:val="24"/>
          <w:lang w:eastAsia="en-GB"/>
        </w:rPr>
        <w:t>A</w:t>
      </w:r>
      <w:r w:rsidR="00F42876" w:rsidRPr="00F42876">
        <w:rPr>
          <w:rFonts w:ascii="Arial" w:eastAsia="Times New Roman" w:hAnsi="Arial" w:cs="Arial"/>
          <w:iCs/>
          <w:sz w:val="24"/>
          <w:szCs w:val="24"/>
          <w:lang w:eastAsia="en-GB"/>
        </w:rPr>
        <w:t xml:space="preserve">greeing to be contacted </w:t>
      </w:r>
      <w:r w:rsidR="00F42876">
        <w:rPr>
          <w:rFonts w:ascii="Arial" w:eastAsia="Times New Roman" w:hAnsi="Arial" w:cs="Arial"/>
          <w:iCs/>
          <w:sz w:val="24"/>
          <w:szCs w:val="24"/>
          <w:lang w:eastAsia="en-GB"/>
        </w:rPr>
        <w:t xml:space="preserve">about future studies </w:t>
      </w:r>
      <w:r w:rsidR="00F42876" w:rsidRPr="00F42876">
        <w:rPr>
          <w:rFonts w:ascii="Arial" w:eastAsia="Times New Roman" w:hAnsi="Arial" w:cs="Arial"/>
          <w:iCs/>
          <w:sz w:val="24"/>
          <w:szCs w:val="24"/>
          <w:lang w:eastAsia="en-GB"/>
        </w:rPr>
        <w:t xml:space="preserve">does not oblige </w:t>
      </w:r>
      <w:r w:rsidR="00F42876">
        <w:rPr>
          <w:rFonts w:ascii="Arial" w:eastAsia="Times New Roman" w:hAnsi="Arial" w:cs="Arial"/>
          <w:iCs/>
          <w:sz w:val="24"/>
          <w:szCs w:val="24"/>
          <w:lang w:eastAsia="en-GB"/>
        </w:rPr>
        <w:t>you</w:t>
      </w:r>
      <w:r w:rsidR="00F42876" w:rsidRPr="00F42876">
        <w:rPr>
          <w:rFonts w:ascii="Arial" w:eastAsia="Times New Roman" w:hAnsi="Arial" w:cs="Arial"/>
          <w:iCs/>
          <w:sz w:val="24"/>
          <w:szCs w:val="24"/>
          <w:lang w:eastAsia="en-GB"/>
        </w:rPr>
        <w:t xml:space="preserve"> to take part in future research, and </w:t>
      </w:r>
      <w:r w:rsidR="00F42876">
        <w:rPr>
          <w:rFonts w:ascii="Arial" w:eastAsia="Times New Roman" w:hAnsi="Arial" w:cs="Arial"/>
          <w:iCs/>
          <w:sz w:val="24"/>
          <w:szCs w:val="24"/>
          <w:lang w:eastAsia="en-GB"/>
        </w:rPr>
        <w:t>you</w:t>
      </w:r>
      <w:r w:rsidR="00F42876" w:rsidRPr="00F42876">
        <w:rPr>
          <w:rFonts w:ascii="Arial" w:eastAsia="Times New Roman" w:hAnsi="Arial" w:cs="Arial"/>
          <w:iCs/>
          <w:sz w:val="24"/>
          <w:szCs w:val="24"/>
          <w:lang w:eastAsia="en-GB"/>
        </w:rPr>
        <w:t xml:space="preserve"> can</w:t>
      </w:r>
      <w:r w:rsidR="00F42876">
        <w:rPr>
          <w:rFonts w:ascii="Arial" w:eastAsia="Times New Roman" w:hAnsi="Arial" w:cs="Arial"/>
          <w:iCs/>
          <w:sz w:val="24"/>
          <w:szCs w:val="24"/>
          <w:lang w:eastAsia="en-GB"/>
        </w:rPr>
        <w:t xml:space="preserve"> request that your details are </w:t>
      </w:r>
      <w:r w:rsidR="00F42876" w:rsidRPr="00F42876">
        <w:rPr>
          <w:rFonts w:ascii="Arial" w:eastAsia="Times New Roman" w:hAnsi="Arial" w:cs="Arial"/>
          <w:iCs/>
          <w:sz w:val="24"/>
          <w:szCs w:val="24"/>
          <w:lang w:eastAsia="en-GB"/>
        </w:rPr>
        <w:t xml:space="preserve">removed </w:t>
      </w:r>
      <w:r w:rsidR="00F42876">
        <w:rPr>
          <w:rFonts w:ascii="Arial" w:eastAsia="Times New Roman" w:hAnsi="Arial" w:cs="Arial"/>
          <w:iCs/>
          <w:sz w:val="24"/>
          <w:szCs w:val="24"/>
          <w:lang w:eastAsia="en-GB"/>
        </w:rPr>
        <w:t>from this register at any time you</w:t>
      </w:r>
      <w:r w:rsidR="00F42876" w:rsidRPr="00F42876">
        <w:rPr>
          <w:rFonts w:ascii="Arial" w:eastAsia="Times New Roman" w:hAnsi="Arial" w:cs="Arial"/>
          <w:iCs/>
          <w:sz w:val="24"/>
          <w:szCs w:val="24"/>
          <w:lang w:eastAsia="en-GB"/>
        </w:rPr>
        <w:t xml:space="preserve"> wish.</w:t>
      </w:r>
    </w:p>
    <w:p w14:paraId="0BFEB52C" w14:textId="19358680" w:rsidR="00177FC2" w:rsidRPr="00717CAA" w:rsidRDefault="00177FC2" w:rsidP="009B38F8">
      <w:pPr>
        <w:spacing w:after="0" w:line="240" w:lineRule="auto"/>
        <w:ind w:right="-46"/>
        <w:jc w:val="both"/>
        <w:rPr>
          <w:rFonts w:ascii="Arial" w:eastAsia="Times New Roman" w:hAnsi="Arial" w:cs="Arial"/>
          <w:sz w:val="24"/>
          <w:szCs w:val="24"/>
          <w:lang w:eastAsia="en-GB"/>
        </w:rPr>
      </w:pPr>
    </w:p>
    <w:p w14:paraId="1290ABA2" w14:textId="0AF19339" w:rsidR="007E2873" w:rsidRPr="00717CAA" w:rsidRDefault="007E2873" w:rsidP="009B38F8">
      <w:pPr>
        <w:pStyle w:val="Heading1"/>
        <w:shd w:val="clear" w:color="auto" w:fill="DBDBDB" w:themeFill="accent3" w:themeFillTint="66"/>
        <w:ind w:right="-46"/>
        <w:jc w:val="both"/>
        <w:rPr>
          <w:rFonts w:ascii="Arial" w:hAnsi="Arial" w:cs="Arial"/>
          <w:szCs w:val="24"/>
          <w:lang w:val="en-GB"/>
        </w:rPr>
      </w:pPr>
      <w:r w:rsidRPr="00717CAA">
        <w:rPr>
          <w:rFonts w:ascii="Arial" w:hAnsi="Arial" w:cs="Arial"/>
          <w:szCs w:val="24"/>
          <w:lang w:val="en-GB"/>
        </w:rPr>
        <w:t>Further information and contact details</w:t>
      </w:r>
    </w:p>
    <w:p w14:paraId="53152936" w14:textId="2E3C908D" w:rsidR="007E2873" w:rsidRPr="00717CAA" w:rsidRDefault="00CB0CC3" w:rsidP="009B38F8">
      <w:pPr>
        <w:pStyle w:val="TOC1"/>
        <w:ind w:right="-46"/>
        <w:jc w:val="both"/>
        <w:rPr>
          <w:rFonts w:ascii="Arial" w:hAnsi="Arial" w:cs="Arial"/>
          <w:sz w:val="24"/>
          <w:szCs w:val="24"/>
        </w:rPr>
      </w:pPr>
      <w:hyperlink r:id="rId18" w:history="1">
        <w:r w:rsidR="007E2873" w:rsidRPr="00717CAA">
          <w:rPr>
            <w:rStyle w:val="Hyperlink"/>
            <w:rFonts w:ascii="Arial" w:hAnsi="Arial" w:cs="Arial"/>
            <w:color w:val="000000" w:themeColor="text1"/>
            <w:sz w:val="24"/>
            <w:szCs w:val="24"/>
            <w:u w:val="none"/>
          </w:rPr>
          <w:t>Please</w:t>
        </w:r>
      </w:hyperlink>
      <w:r w:rsidR="007E2873" w:rsidRPr="00717CAA">
        <w:rPr>
          <w:rFonts w:ascii="Arial" w:hAnsi="Arial" w:cs="Arial"/>
          <w:sz w:val="24"/>
          <w:szCs w:val="24"/>
        </w:rPr>
        <w:t xml:space="preserve"> contact </w:t>
      </w:r>
      <w:r w:rsidR="004F05C3" w:rsidRPr="00717CAA">
        <w:rPr>
          <w:rFonts w:ascii="Arial" w:hAnsi="Arial" w:cs="Arial"/>
          <w:sz w:val="24"/>
          <w:szCs w:val="24"/>
        </w:rPr>
        <w:t xml:space="preserve">Kyle Pattinson </w:t>
      </w:r>
      <w:r w:rsidR="001143F7" w:rsidRPr="00717CAA">
        <w:rPr>
          <w:rFonts w:ascii="Arial" w:hAnsi="Arial" w:cs="Arial"/>
          <w:sz w:val="24"/>
          <w:szCs w:val="24"/>
        </w:rPr>
        <w:t xml:space="preserve">on phone </w:t>
      </w:r>
      <w:r w:rsidR="004F05C3" w:rsidRPr="00717CAA">
        <w:rPr>
          <w:rFonts w:ascii="Arial" w:hAnsi="Arial" w:cs="Arial"/>
          <w:sz w:val="24"/>
          <w:szCs w:val="24"/>
        </w:rPr>
        <w:t>01865 224644</w:t>
      </w:r>
      <w:r w:rsidR="001143F7" w:rsidRPr="00717CAA">
        <w:rPr>
          <w:rFonts w:ascii="Arial" w:hAnsi="Arial" w:cs="Arial"/>
          <w:sz w:val="24"/>
          <w:szCs w:val="24"/>
        </w:rPr>
        <w:t xml:space="preserve"> or email </w:t>
      </w:r>
      <w:r w:rsidR="004F05C3" w:rsidRPr="00717CAA">
        <w:rPr>
          <w:rFonts w:ascii="Arial" w:hAnsi="Arial" w:cs="Arial"/>
        </w:rPr>
        <w:t xml:space="preserve"> </w:t>
      </w:r>
      <w:hyperlink r:id="rId19" w:history="1">
        <w:r w:rsidR="00A916E1" w:rsidRPr="00E479BA">
          <w:rPr>
            <w:rStyle w:val="Hyperlink"/>
            <w:rFonts w:ascii="Arial" w:hAnsi="Arial" w:cs="Arial"/>
            <w:sz w:val="24"/>
            <w:szCs w:val="24"/>
          </w:rPr>
          <w:t>breatheoxford@fmrib.ox.ac.uk</w:t>
        </w:r>
      </w:hyperlink>
      <w:r w:rsidR="00A916E1">
        <w:rPr>
          <w:rFonts w:ascii="Arial" w:hAnsi="Arial" w:cs="Arial"/>
          <w:sz w:val="24"/>
          <w:szCs w:val="24"/>
        </w:rPr>
        <w:t>.</w:t>
      </w:r>
    </w:p>
    <w:p w14:paraId="011424A7" w14:textId="77777777" w:rsidR="007E2873" w:rsidRPr="00717CAA" w:rsidRDefault="007E2873" w:rsidP="009B38F8">
      <w:pPr>
        <w:pStyle w:val="ListParagraph"/>
        <w:spacing w:after="0" w:line="240" w:lineRule="auto"/>
        <w:ind w:left="825" w:right="-46"/>
        <w:jc w:val="both"/>
        <w:rPr>
          <w:rFonts w:ascii="Arial" w:eastAsia="Times New Roman" w:hAnsi="Arial" w:cs="Arial"/>
          <w:i/>
          <w:sz w:val="24"/>
          <w:szCs w:val="24"/>
          <w:lang w:eastAsia="en-GB"/>
        </w:rPr>
      </w:pPr>
      <w:r w:rsidRPr="00717CAA">
        <w:rPr>
          <w:rFonts w:ascii="Arial" w:eastAsia="Times New Roman" w:hAnsi="Arial" w:cs="Arial"/>
          <w:i/>
          <w:sz w:val="24"/>
          <w:szCs w:val="24"/>
          <w:lang w:eastAsia="en-GB"/>
        </w:rPr>
        <w:t>Thank you for considering taking part.</w:t>
      </w:r>
    </w:p>
    <w:p w14:paraId="12B87010" w14:textId="77777777" w:rsidR="007E2873" w:rsidRPr="00717CAA" w:rsidRDefault="007E2873" w:rsidP="009B38F8">
      <w:pPr>
        <w:ind w:right="-46"/>
        <w:jc w:val="both"/>
        <w:rPr>
          <w:rFonts w:ascii="Arial" w:hAnsi="Arial" w:cs="Arial"/>
          <w:sz w:val="24"/>
          <w:szCs w:val="24"/>
        </w:rPr>
      </w:pPr>
    </w:p>
    <w:sectPr w:rsidR="007E2873" w:rsidRPr="00717CAA" w:rsidSect="009B38F8">
      <w:headerReference w:type="default" r:id="rId20"/>
      <w:footerReference w:type="default" r:id="rId21"/>
      <w:headerReference w:type="first" r:id="rId22"/>
      <w:footerReference w:type="first" r:id="rId23"/>
      <w:type w:val="continuous"/>
      <w:pgSz w:w="11906" w:h="16838"/>
      <w:pgMar w:top="1276" w:right="1440" w:bottom="1440" w:left="1440" w:header="70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592A" w14:textId="77777777" w:rsidR="00E95F10" w:rsidRDefault="00E95F10" w:rsidP="007E2873">
      <w:pPr>
        <w:spacing w:after="0" w:line="240" w:lineRule="auto"/>
      </w:pPr>
      <w:r>
        <w:separator/>
      </w:r>
    </w:p>
  </w:endnote>
  <w:endnote w:type="continuationSeparator" w:id="0">
    <w:p w14:paraId="2D789606" w14:textId="77777777" w:rsidR="00E95F10" w:rsidRDefault="00E95F10" w:rsidP="007E2873">
      <w:pPr>
        <w:spacing w:after="0" w:line="240" w:lineRule="auto"/>
      </w:pPr>
      <w:r>
        <w:continuationSeparator/>
      </w:r>
    </w:p>
  </w:endnote>
  <w:endnote w:type="continuationNotice" w:id="1">
    <w:p w14:paraId="1DEF77E1" w14:textId="77777777" w:rsidR="00E95F10" w:rsidRDefault="00E95F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Ind w:w="-587" w:type="dxa"/>
      <w:tblLayout w:type="fixed"/>
      <w:tblLook w:val="0000" w:firstRow="0" w:lastRow="0" w:firstColumn="0" w:lastColumn="0" w:noHBand="0" w:noVBand="0"/>
    </w:tblPr>
    <w:tblGrid>
      <w:gridCol w:w="1843"/>
      <w:gridCol w:w="3564"/>
      <w:gridCol w:w="1119"/>
      <w:gridCol w:w="1417"/>
      <w:gridCol w:w="142"/>
      <w:gridCol w:w="709"/>
      <w:gridCol w:w="1411"/>
    </w:tblGrid>
    <w:tr w:rsidR="009E2D44" w:rsidRPr="001338E1" w14:paraId="1B2F1BCD" w14:textId="77777777" w:rsidTr="00662599">
      <w:trPr>
        <w:trHeight w:val="420"/>
      </w:trPr>
      <w:tc>
        <w:tcPr>
          <w:tcW w:w="1843" w:type="dxa"/>
          <w:vMerge w:val="restart"/>
          <w:shd w:val="clear" w:color="auto" w:fill="auto"/>
        </w:tcPr>
        <w:p w14:paraId="5971C26A" w14:textId="483CF3A3" w:rsidR="009E2D44" w:rsidRPr="001338E1" w:rsidRDefault="009E2D44" w:rsidP="008D4D33">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 xml:space="preserve">Participant </w:t>
          </w:r>
          <w:r>
            <w:rPr>
              <w:rFonts w:ascii="Arial" w:hAnsi="Arial" w:cs="Arial"/>
              <w:color w:val="000000"/>
              <w:sz w:val="16"/>
              <w:szCs w:val="16"/>
              <w:lang w:eastAsia="ar-SA"/>
            </w:rPr>
            <w:t>Information Sheet</w:t>
          </w:r>
          <w:r w:rsidR="00336FDC">
            <w:rPr>
              <w:rFonts w:ascii="Arial" w:hAnsi="Arial" w:cs="Arial"/>
              <w:color w:val="000000"/>
              <w:sz w:val="16"/>
              <w:szCs w:val="16"/>
              <w:lang w:eastAsia="ar-SA"/>
            </w:rPr>
            <w:t xml:space="preserve"> - OXFORD</w:t>
          </w:r>
          <w:r w:rsidRPr="001338E1">
            <w:rPr>
              <w:rFonts w:ascii="Arial" w:hAnsi="Arial" w:cs="Arial"/>
              <w:color w:val="000000"/>
              <w:sz w:val="16"/>
              <w:szCs w:val="16"/>
              <w:lang w:eastAsia="ar-SA"/>
            </w:rPr>
            <w:t xml:space="preserve"> for:</w:t>
          </w:r>
        </w:p>
      </w:tc>
      <w:tc>
        <w:tcPr>
          <w:tcW w:w="3564" w:type="dxa"/>
          <w:vMerge w:val="restart"/>
          <w:shd w:val="clear" w:color="auto" w:fill="auto"/>
        </w:tcPr>
        <w:p w14:paraId="7C3C4302" w14:textId="77777777" w:rsidR="009E2D44" w:rsidRPr="001338E1" w:rsidRDefault="009E2D44" w:rsidP="00A218E7">
          <w:pPr>
            <w:widowControl w:val="0"/>
            <w:suppressAutoHyphens/>
            <w:snapToGrid w:val="0"/>
            <w:spacing w:after="0"/>
            <w:rPr>
              <w:rFonts w:ascii="Arial" w:hAnsi="Arial" w:cs="Arial"/>
              <w:b/>
              <w:color w:val="000000"/>
              <w:sz w:val="16"/>
              <w:szCs w:val="16"/>
              <w:lang w:eastAsia="ar-SA"/>
            </w:rPr>
          </w:pPr>
          <w:r w:rsidRPr="001338E1">
            <w:rPr>
              <w:rFonts w:ascii="Arial" w:hAnsi="Arial" w:cs="Arial"/>
              <w:b/>
              <w:color w:val="000000"/>
              <w:sz w:val="16"/>
              <w:szCs w:val="16"/>
              <w:lang w:eastAsia="ar-SA"/>
            </w:rPr>
            <w:t xml:space="preserve">Brain and </w:t>
          </w:r>
          <w:r>
            <w:rPr>
              <w:rFonts w:ascii="Arial" w:hAnsi="Arial" w:cs="Arial"/>
              <w:b/>
              <w:color w:val="000000"/>
              <w:sz w:val="16"/>
              <w:szCs w:val="16"/>
              <w:lang w:eastAsia="ar-SA"/>
            </w:rPr>
            <w:t>Brainstem Basis of COVID-19 (BBB-COVID)</w:t>
          </w:r>
        </w:p>
        <w:p w14:paraId="2EE39026" w14:textId="77777777" w:rsidR="009E2D44" w:rsidRPr="001338E1" w:rsidRDefault="009E2D44" w:rsidP="00A218E7">
          <w:pPr>
            <w:widowControl w:val="0"/>
            <w:suppressAutoHyphens/>
            <w:snapToGrid w:val="0"/>
            <w:spacing w:after="0"/>
            <w:rPr>
              <w:rFonts w:ascii="Arial" w:hAnsi="Arial" w:cs="Arial"/>
              <w:color w:val="000000"/>
              <w:sz w:val="16"/>
              <w:szCs w:val="16"/>
              <w:lang w:eastAsia="ar-SA"/>
            </w:rPr>
          </w:pPr>
        </w:p>
      </w:tc>
      <w:tc>
        <w:tcPr>
          <w:tcW w:w="1119" w:type="dxa"/>
          <w:shd w:val="clear" w:color="auto" w:fill="auto"/>
        </w:tcPr>
        <w:p w14:paraId="6B1DD559" w14:textId="2E054DFB" w:rsidR="009E2D44" w:rsidRPr="001338E1" w:rsidRDefault="009E2D44" w:rsidP="00A218E7">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IRAS ID:</w:t>
          </w:r>
          <w:r w:rsidR="00F6039C">
            <w:t xml:space="preserve"> </w:t>
          </w:r>
          <w:r w:rsidR="00F6039C" w:rsidRPr="00F6039C">
            <w:rPr>
              <w:rFonts w:ascii="Arial" w:hAnsi="Arial" w:cs="Arial"/>
              <w:color w:val="000000"/>
              <w:sz w:val="16"/>
              <w:szCs w:val="16"/>
              <w:lang w:eastAsia="ar-SA"/>
            </w:rPr>
            <w:t>297314</w:t>
          </w:r>
        </w:p>
        <w:p w14:paraId="728EA579" w14:textId="4680D308" w:rsidR="009E2D44" w:rsidRPr="001338E1" w:rsidRDefault="009E2D44" w:rsidP="00A218E7">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Ethics ref:</w:t>
          </w:r>
          <w:r w:rsidR="00662599">
            <w:t xml:space="preserve"> </w:t>
          </w:r>
          <w:r w:rsidR="00662599" w:rsidRPr="00662599">
            <w:rPr>
              <w:rFonts w:ascii="Arial" w:hAnsi="Arial" w:cs="Arial"/>
              <w:color w:val="000000"/>
              <w:sz w:val="16"/>
              <w:szCs w:val="16"/>
              <w:lang w:eastAsia="ar-SA"/>
            </w:rPr>
            <w:t>21/NW/0090</w:t>
          </w:r>
        </w:p>
      </w:tc>
      <w:tc>
        <w:tcPr>
          <w:tcW w:w="1417" w:type="dxa"/>
          <w:shd w:val="clear" w:color="auto" w:fill="auto"/>
        </w:tcPr>
        <w:p w14:paraId="656F13C2" w14:textId="77777777" w:rsidR="009E2D44" w:rsidRPr="001338E1" w:rsidRDefault="009E2D44" w:rsidP="00A218E7">
          <w:pPr>
            <w:widowControl w:val="0"/>
            <w:suppressAutoHyphens/>
            <w:snapToGrid w:val="0"/>
            <w:spacing w:after="0"/>
            <w:rPr>
              <w:rFonts w:ascii="Arial" w:hAnsi="Arial" w:cs="Arial"/>
              <w:sz w:val="16"/>
              <w:szCs w:val="16"/>
            </w:rPr>
          </w:pPr>
        </w:p>
        <w:p w14:paraId="7155DC9B" w14:textId="77777777" w:rsidR="009E2D44" w:rsidRPr="001338E1" w:rsidRDefault="009E2D44" w:rsidP="00A218E7">
          <w:pPr>
            <w:widowControl w:val="0"/>
            <w:suppressAutoHyphens/>
            <w:snapToGrid w:val="0"/>
            <w:spacing w:after="0"/>
            <w:rPr>
              <w:rFonts w:ascii="Arial" w:hAnsi="Arial" w:cs="Arial"/>
              <w:color w:val="000000"/>
              <w:sz w:val="16"/>
              <w:szCs w:val="16"/>
              <w:lang w:eastAsia="ar-SA"/>
            </w:rPr>
          </w:pPr>
        </w:p>
      </w:tc>
      <w:tc>
        <w:tcPr>
          <w:tcW w:w="851" w:type="dxa"/>
          <w:gridSpan w:val="2"/>
          <w:shd w:val="clear" w:color="auto" w:fill="auto"/>
        </w:tcPr>
        <w:p w14:paraId="05FD0C11" w14:textId="77777777" w:rsidR="009E2D44" w:rsidRPr="001338E1" w:rsidRDefault="009E2D44" w:rsidP="00A218E7">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Version</w:t>
          </w:r>
        </w:p>
        <w:p w14:paraId="57C48F10" w14:textId="77777777" w:rsidR="009E2D44" w:rsidRPr="001338E1" w:rsidRDefault="009E2D44" w:rsidP="00A218E7">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Date:</w:t>
          </w:r>
        </w:p>
      </w:tc>
      <w:tc>
        <w:tcPr>
          <w:tcW w:w="1411" w:type="dxa"/>
          <w:shd w:val="clear" w:color="auto" w:fill="auto"/>
        </w:tcPr>
        <w:p w14:paraId="2AB13D11" w14:textId="7AF147DA" w:rsidR="009E2D44" w:rsidRPr="001338E1" w:rsidRDefault="008D3F12" w:rsidP="00A218E7">
          <w:pPr>
            <w:widowControl w:val="0"/>
            <w:suppressAutoHyphens/>
            <w:snapToGrid w:val="0"/>
            <w:spacing w:after="0"/>
            <w:rPr>
              <w:rFonts w:ascii="Arial" w:hAnsi="Arial" w:cs="Arial"/>
              <w:color w:val="000000"/>
              <w:sz w:val="16"/>
              <w:szCs w:val="16"/>
              <w:lang w:eastAsia="ar-SA"/>
            </w:rPr>
          </w:pPr>
          <w:r>
            <w:rPr>
              <w:rFonts w:ascii="Arial" w:hAnsi="Arial" w:cs="Arial"/>
              <w:color w:val="000000"/>
              <w:sz w:val="16"/>
              <w:szCs w:val="16"/>
              <w:lang w:eastAsia="ar-SA"/>
            </w:rPr>
            <w:t>2</w:t>
          </w:r>
          <w:r w:rsidR="00662599">
            <w:rPr>
              <w:rFonts w:ascii="Arial" w:hAnsi="Arial" w:cs="Arial"/>
              <w:color w:val="000000"/>
              <w:sz w:val="16"/>
              <w:szCs w:val="16"/>
              <w:lang w:eastAsia="ar-SA"/>
            </w:rPr>
            <w:t>.0</w:t>
          </w:r>
        </w:p>
        <w:p w14:paraId="6C80905C" w14:textId="716006EC" w:rsidR="00662599" w:rsidRDefault="008D3F12" w:rsidP="008D3F12">
          <w:pPr>
            <w:widowControl w:val="0"/>
            <w:suppressAutoHyphens/>
            <w:snapToGrid w:val="0"/>
            <w:spacing w:after="0"/>
            <w:rPr>
              <w:rFonts w:ascii="Arial" w:hAnsi="Arial" w:cs="Arial"/>
              <w:color w:val="000000"/>
              <w:sz w:val="16"/>
              <w:szCs w:val="16"/>
              <w:lang w:eastAsia="ar-SA"/>
            </w:rPr>
          </w:pPr>
          <w:r>
            <w:rPr>
              <w:rFonts w:ascii="Arial" w:hAnsi="Arial" w:cs="Arial"/>
              <w:color w:val="000000"/>
              <w:sz w:val="16"/>
              <w:szCs w:val="16"/>
              <w:lang w:eastAsia="ar-SA"/>
            </w:rPr>
            <w:t>1</w:t>
          </w:r>
          <w:r w:rsidR="00662599">
            <w:rPr>
              <w:rFonts w:ascii="Arial" w:hAnsi="Arial" w:cs="Arial"/>
              <w:color w:val="000000"/>
              <w:sz w:val="16"/>
              <w:szCs w:val="16"/>
              <w:lang w:eastAsia="ar-SA"/>
            </w:rPr>
            <w:t>3</w:t>
          </w:r>
          <w:r w:rsidR="009E2D44">
            <w:rPr>
              <w:rFonts w:ascii="Arial" w:hAnsi="Arial" w:cs="Arial"/>
              <w:color w:val="000000"/>
              <w:sz w:val="16"/>
              <w:szCs w:val="16"/>
              <w:lang w:eastAsia="ar-SA"/>
            </w:rPr>
            <w:t>/</w:t>
          </w:r>
          <w:r w:rsidR="00662599">
            <w:rPr>
              <w:rFonts w:ascii="Arial" w:hAnsi="Arial" w:cs="Arial"/>
              <w:color w:val="000000"/>
              <w:sz w:val="16"/>
              <w:szCs w:val="16"/>
              <w:lang w:eastAsia="ar-SA"/>
            </w:rPr>
            <w:t>12</w:t>
          </w:r>
          <w:r w:rsidR="009E2D44">
            <w:rPr>
              <w:rFonts w:ascii="Arial" w:hAnsi="Arial" w:cs="Arial"/>
              <w:color w:val="000000"/>
              <w:sz w:val="16"/>
              <w:szCs w:val="16"/>
              <w:lang w:eastAsia="ar-SA"/>
            </w:rPr>
            <w:t>/2021</w:t>
          </w:r>
        </w:p>
        <w:p w14:paraId="58FD9E7D" w14:textId="77777777" w:rsidR="009E2D44" w:rsidRPr="00662599" w:rsidRDefault="009E2D44" w:rsidP="00662599">
          <w:pPr>
            <w:rPr>
              <w:rFonts w:ascii="Arial" w:hAnsi="Arial" w:cs="Arial"/>
              <w:sz w:val="16"/>
              <w:szCs w:val="16"/>
              <w:lang w:eastAsia="ar-SA"/>
            </w:rPr>
          </w:pPr>
        </w:p>
      </w:tc>
    </w:tr>
    <w:tr w:rsidR="009E2D44" w:rsidRPr="001338E1" w14:paraId="1BBDED0B" w14:textId="77777777" w:rsidTr="00662599">
      <w:trPr>
        <w:trHeight w:val="269"/>
      </w:trPr>
      <w:tc>
        <w:tcPr>
          <w:tcW w:w="1843" w:type="dxa"/>
          <w:vMerge/>
          <w:shd w:val="clear" w:color="auto" w:fill="auto"/>
          <w:vAlign w:val="center"/>
        </w:tcPr>
        <w:p w14:paraId="794A3D0B" w14:textId="77777777" w:rsidR="009E2D44" w:rsidRPr="001338E1" w:rsidRDefault="009E2D44" w:rsidP="00A218E7">
          <w:pPr>
            <w:widowControl w:val="0"/>
            <w:suppressAutoHyphens/>
            <w:snapToGrid w:val="0"/>
            <w:rPr>
              <w:rFonts w:ascii="Arial" w:hAnsi="Arial" w:cs="Arial"/>
              <w:color w:val="000000"/>
              <w:sz w:val="16"/>
              <w:szCs w:val="16"/>
              <w:lang w:eastAsia="ar-SA"/>
            </w:rPr>
          </w:pPr>
        </w:p>
      </w:tc>
      <w:tc>
        <w:tcPr>
          <w:tcW w:w="3564" w:type="dxa"/>
          <w:vMerge/>
          <w:shd w:val="clear" w:color="auto" w:fill="auto"/>
          <w:vAlign w:val="center"/>
        </w:tcPr>
        <w:p w14:paraId="3014CA54" w14:textId="77777777" w:rsidR="009E2D44" w:rsidRPr="001338E1" w:rsidRDefault="009E2D44" w:rsidP="00A218E7">
          <w:pPr>
            <w:widowControl w:val="0"/>
            <w:suppressAutoHyphens/>
            <w:rPr>
              <w:rFonts w:ascii="Arial" w:hAnsi="Arial" w:cs="Arial"/>
              <w:color w:val="000000"/>
              <w:sz w:val="16"/>
              <w:szCs w:val="16"/>
              <w:lang w:eastAsia="ar-SA"/>
            </w:rPr>
          </w:pPr>
        </w:p>
      </w:tc>
      <w:tc>
        <w:tcPr>
          <w:tcW w:w="1119" w:type="dxa"/>
          <w:shd w:val="clear" w:color="auto" w:fill="auto"/>
          <w:vAlign w:val="center"/>
        </w:tcPr>
        <w:p w14:paraId="28A2D1C2" w14:textId="77777777" w:rsidR="009E2D44" w:rsidRPr="001338E1" w:rsidRDefault="009E2D44" w:rsidP="00A218E7">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CI:</w:t>
          </w:r>
        </w:p>
      </w:tc>
      <w:tc>
        <w:tcPr>
          <w:tcW w:w="1559" w:type="dxa"/>
          <w:gridSpan w:val="2"/>
          <w:shd w:val="clear" w:color="auto" w:fill="auto"/>
          <w:vAlign w:val="center"/>
        </w:tcPr>
        <w:p w14:paraId="0955BFC5" w14:textId="77777777" w:rsidR="009E2D44" w:rsidRPr="001338E1" w:rsidRDefault="009E2D44" w:rsidP="00A218E7">
          <w:pPr>
            <w:widowControl w:val="0"/>
            <w:suppressAutoHyphens/>
            <w:snapToGrid w:val="0"/>
            <w:rPr>
              <w:rFonts w:ascii="Arial" w:hAnsi="Arial" w:cs="Arial"/>
              <w:color w:val="000000"/>
              <w:sz w:val="16"/>
              <w:szCs w:val="16"/>
              <w:lang w:eastAsia="ar-SA"/>
            </w:rPr>
          </w:pPr>
          <w:r>
            <w:rPr>
              <w:rFonts w:ascii="Arial" w:hAnsi="Arial" w:cs="Arial"/>
              <w:color w:val="000000"/>
              <w:sz w:val="16"/>
              <w:szCs w:val="16"/>
              <w:lang w:eastAsia="ar-SA"/>
            </w:rPr>
            <w:t>Kyle Pattinson</w:t>
          </w:r>
        </w:p>
      </w:tc>
      <w:tc>
        <w:tcPr>
          <w:tcW w:w="709" w:type="dxa"/>
          <w:shd w:val="clear" w:color="auto" w:fill="auto"/>
        </w:tcPr>
        <w:p w14:paraId="39AA9633" w14:textId="77777777" w:rsidR="009E2D44" w:rsidRPr="001338E1" w:rsidRDefault="009E2D44" w:rsidP="00A218E7">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page:</w:t>
          </w:r>
        </w:p>
      </w:tc>
      <w:tc>
        <w:tcPr>
          <w:tcW w:w="1411" w:type="dxa"/>
          <w:shd w:val="clear" w:color="auto" w:fill="auto"/>
        </w:tcPr>
        <w:p w14:paraId="6050EDC1" w14:textId="34D0A05E" w:rsidR="009E2D44" w:rsidRPr="001338E1" w:rsidRDefault="009E2D44" w:rsidP="00A218E7">
          <w:pPr>
            <w:widowControl w:val="0"/>
            <w:suppressAutoHyphens/>
            <w:snapToGrid w:val="0"/>
            <w:rPr>
              <w:rFonts w:ascii="Arial" w:hAnsi="Arial" w:cs="Arial"/>
              <w:color w:val="000000"/>
              <w:sz w:val="16"/>
              <w:szCs w:val="16"/>
              <w:lang w:eastAsia="ar-SA"/>
            </w:rPr>
          </w:pPr>
          <w:r w:rsidRPr="001338E1">
            <w:rPr>
              <w:rFonts w:ascii="Arial" w:hAnsi="Arial" w:cs="Arial"/>
              <w:color w:val="000000"/>
              <w:sz w:val="16"/>
              <w:szCs w:val="16"/>
              <w:lang w:eastAsia="ar-SA"/>
            </w:rPr>
            <w:t xml:space="preserve">Page </w:t>
          </w:r>
          <w:r w:rsidRPr="001338E1">
            <w:rPr>
              <w:rFonts w:ascii="Arial" w:hAnsi="Arial" w:cs="Arial"/>
              <w:color w:val="000000"/>
              <w:sz w:val="16"/>
              <w:szCs w:val="16"/>
              <w:lang w:eastAsia="ar-SA"/>
            </w:rPr>
            <w:fldChar w:fldCharType="begin"/>
          </w:r>
          <w:r w:rsidRPr="001338E1">
            <w:rPr>
              <w:rFonts w:ascii="Arial" w:hAnsi="Arial" w:cs="Arial"/>
              <w:color w:val="000000"/>
              <w:sz w:val="16"/>
              <w:szCs w:val="16"/>
              <w:lang w:eastAsia="ar-SA"/>
            </w:rPr>
            <w:instrText xml:space="preserve"> PAGE </w:instrText>
          </w:r>
          <w:r w:rsidRPr="001338E1">
            <w:rPr>
              <w:rFonts w:ascii="Arial" w:hAnsi="Arial" w:cs="Arial"/>
              <w:color w:val="000000"/>
              <w:sz w:val="16"/>
              <w:szCs w:val="16"/>
              <w:lang w:eastAsia="ar-SA"/>
            </w:rPr>
            <w:fldChar w:fldCharType="separate"/>
          </w:r>
          <w:r w:rsidR="00E80B18">
            <w:rPr>
              <w:rFonts w:ascii="Arial" w:hAnsi="Arial" w:cs="Arial"/>
              <w:noProof/>
              <w:color w:val="000000"/>
              <w:sz w:val="16"/>
              <w:szCs w:val="16"/>
              <w:lang w:eastAsia="ar-SA"/>
            </w:rPr>
            <w:t>2</w:t>
          </w:r>
          <w:r w:rsidRPr="001338E1">
            <w:rPr>
              <w:rFonts w:ascii="Arial" w:hAnsi="Arial" w:cs="Arial"/>
              <w:color w:val="000000"/>
              <w:sz w:val="16"/>
              <w:szCs w:val="16"/>
              <w:lang w:eastAsia="ar-SA"/>
            </w:rPr>
            <w:fldChar w:fldCharType="end"/>
          </w:r>
          <w:r w:rsidRPr="001338E1">
            <w:rPr>
              <w:rFonts w:ascii="Arial" w:hAnsi="Arial" w:cs="Arial"/>
              <w:color w:val="000000"/>
              <w:sz w:val="16"/>
              <w:szCs w:val="16"/>
              <w:lang w:eastAsia="ar-SA"/>
            </w:rPr>
            <w:t xml:space="preserve"> of </w:t>
          </w:r>
          <w:r w:rsidRPr="001338E1">
            <w:rPr>
              <w:rFonts w:ascii="Arial" w:hAnsi="Arial" w:cs="Arial"/>
              <w:color w:val="000000"/>
              <w:sz w:val="16"/>
              <w:szCs w:val="16"/>
              <w:lang w:eastAsia="ar-SA"/>
            </w:rPr>
            <w:fldChar w:fldCharType="begin"/>
          </w:r>
          <w:r w:rsidRPr="001338E1">
            <w:rPr>
              <w:rFonts w:ascii="Arial" w:hAnsi="Arial" w:cs="Arial"/>
              <w:color w:val="000000"/>
              <w:sz w:val="16"/>
              <w:szCs w:val="16"/>
              <w:lang w:eastAsia="ar-SA"/>
            </w:rPr>
            <w:instrText xml:space="preserve"> NUMPAGES \*Arabic </w:instrText>
          </w:r>
          <w:r w:rsidRPr="001338E1">
            <w:rPr>
              <w:rFonts w:ascii="Arial" w:hAnsi="Arial" w:cs="Arial"/>
              <w:color w:val="000000"/>
              <w:sz w:val="16"/>
              <w:szCs w:val="16"/>
              <w:lang w:eastAsia="ar-SA"/>
            </w:rPr>
            <w:fldChar w:fldCharType="separate"/>
          </w:r>
          <w:r w:rsidR="00E80B18">
            <w:rPr>
              <w:rFonts w:ascii="Arial" w:hAnsi="Arial" w:cs="Arial"/>
              <w:noProof/>
              <w:color w:val="000000"/>
              <w:sz w:val="16"/>
              <w:szCs w:val="16"/>
              <w:lang w:eastAsia="ar-SA"/>
            </w:rPr>
            <w:t>10</w:t>
          </w:r>
          <w:r w:rsidRPr="001338E1">
            <w:rPr>
              <w:rFonts w:ascii="Arial" w:hAnsi="Arial" w:cs="Arial"/>
              <w:color w:val="000000"/>
              <w:sz w:val="16"/>
              <w:szCs w:val="16"/>
              <w:lang w:eastAsia="ar-SA"/>
            </w:rPr>
            <w:fldChar w:fldCharType="end"/>
          </w:r>
        </w:p>
      </w:tc>
    </w:tr>
  </w:tbl>
  <w:p w14:paraId="67D79955" w14:textId="77777777" w:rsidR="009E2D44" w:rsidRPr="00A218E7" w:rsidRDefault="009E2D44" w:rsidP="00A218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05" w:type="dxa"/>
      <w:tblInd w:w="-587" w:type="dxa"/>
      <w:tblLayout w:type="fixed"/>
      <w:tblLook w:val="0000" w:firstRow="0" w:lastRow="0" w:firstColumn="0" w:lastColumn="0" w:noHBand="0" w:noVBand="0"/>
    </w:tblPr>
    <w:tblGrid>
      <w:gridCol w:w="1843"/>
      <w:gridCol w:w="3422"/>
      <w:gridCol w:w="1261"/>
      <w:gridCol w:w="1417"/>
      <w:gridCol w:w="142"/>
      <w:gridCol w:w="709"/>
      <w:gridCol w:w="1411"/>
    </w:tblGrid>
    <w:tr w:rsidR="009E2D44" w:rsidRPr="001338E1" w14:paraId="0DF8AD44" w14:textId="77777777" w:rsidTr="00662599">
      <w:trPr>
        <w:trHeight w:val="420"/>
      </w:trPr>
      <w:tc>
        <w:tcPr>
          <w:tcW w:w="1843" w:type="dxa"/>
          <w:vMerge w:val="restart"/>
          <w:shd w:val="clear" w:color="auto" w:fill="auto"/>
        </w:tcPr>
        <w:p w14:paraId="0491F172" w14:textId="4E1DC6A4" w:rsidR="009E2D44" w:rsidRPr="001338E1" w:rsidRDefault="009E2D44" w:rsidP="008D4D33">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 xml:space="preserve">Participant </w:t>
          </w:r>
          <w:r>
            <w:rPr>
              <w:rFonts w:ascii="Arial" w:hAnsi="Arial" w:cs="Arial"/>
              <w:color w:val="000000"/>
              <w:sz w:val="16"/>
              <w:szCs w:val="16"/>
              <w:lang w:eastAsia="ar-SA"/>
            </w:rPr>
            <w:t>Information Sheet</w:t>
          </w:r>
          <w:r w:rsidR="00336FDC">
            <w:rPr>
              <w:rFonts w:ascii="Arial" w:hAnsi="Arial" w:cs="Arial"/>
              <w:color w:val="000000"/>
              <w:sz w:val="16"/>
              <w:szCs w:val="16"/>
              <w:lang w:eastAsia="ar-SA"/>
            </w:rPr>
            <w:t xml:space="preserve"> - OXFORD</w:t>
          </w:r>
          <w:r>
            <w:rPr>
              <w:rFonts w:ascii="Arial" w:hAnsi="Arial" w:cs="Arial"/>
              <w:color w:val="000000"/>
              <w:sz w:val="16"/>
              <w:szCs w:val="16"/>
              <w:lang w:eastAsia="ar-SA"/>
            </w:rPr>
            <w:t xml:space="preserve"> </w:t>
          </w:r>
          <w:r w:rsidRPr="001338E1">
            <w:rPr>
              <w:rFonts w:ascii="Arial" w:hAnsi="Arial" w:cs="Arial"/>
              <w:color w:val="000000"/>
              <w:sz w:val="16"/>
              <w:szCs w:val="16"/>
              <w:lang w:eastAsia="ar-SA"/>
            </w:rPr>
            <w:t>for:</w:t>
          </w:r>
        </w:p>
      </w:tc>
      <w:tc>
        <w:tcPr>
          <w:tcW w:w="3422" w:type="dxa"/>
          <w:vMerge w:val="restart"/>
          <w:shd w:val="clear" w:color="auto" w:fill="auto"/>
        </w:tcPr>
        <w:p w14:paraId="6DE8428E" w14:textId="77777777" w:rsidR="009E2D44" w:rsidRPr="001338E1" w:rsidRDefault="009E2D44" w:rsidP="00A218E7">
          <w:pPr>
            <w:widowControl w:val="0"/>
            <w:suppressAutoHyphens/>
            <w:snapToGrid w:val="0"/>
            <w:spacing w:after="0"/>
            <w:rPr>
              <w:rFonts w:ascii="Arial" w:hAnsi="Arial" w:cs="Arial"/>
              <w:b/>
              <w:color w:val="000000"/>
              <w:sz w:val="16"/>
              <w:szCs w:val="16"/>
              <w:lang w:eastAsia="ar-SA"/>
            </w:rPr>
          </w:pPr>
          <w:r w:rsidRPr="001338E1">
            <w:rPr>
              <w:rFonts w:ascii="Arial" w:hAnsi="Arial" w:cs="Arial"/>
              <w:b/>
              <w:color w:val="000000"/>
              <w:sz w:val="16"/>
              <w:szCs w:val="16"/>
              <w:lang w:eastAsia="ar-SA"/>
            </w:rPr>
            <w:t xml:space="preserve">Brain and </w:t>
          </w:r>
          <w:r>
            <w:rPr>
              <w:rFonts w:ascii="Arial" w:hAnsi="Arial" w:cs="Arial"/>
              <w:b/>
              <w:color w:val="000000"/>
              <w:sz w:val="16"/>
              <w:szCs w:val="16"/>
              <w:lang w:eastAsia="ar-SA"/>
            </w:rPr>
            <w:t>Brainstem Basis of COVID-19 (BBB-COVID)</w:t>
          </w:r>
        </w:p>
        <w:p w14:paraId="024E3EDF" w14:textId="77777777" w:rsidR="009E2D44" w:rsidRPr="001338E1" w:rsidRDefault="009E2D44" w:rsidP="00A218E7">
          <w:pPr>
            <w:widowControl w:val="0"/>
            <w:suppressAutoHyphens/>
            <w:snapToGrid w:val="0"/>
            <w:spacing w:after="0"/>
            <w:rPr>
              <w:rFonts w:ascii="Arial" w:hAnsi="Arial" w:cs="Arial"/>
              <w:color w:val="000000"/>
              <w:sz w:val="16"/>
              <w:szCs w:val="16"/>
              <w:lang w:eastAsia="ar-SA"/>
            </w:rPr>
          </w:pPr>
        </w:p>
      </w:tc>
      <w:tc>
        <w:tcPr>
          <w:tcW w:w="1261" w:type="dxa"/>
          <w:shd w:val="clear" w:color="auto" w:fill="auto"/>
        </w:tcPr>
        <w:p w14:paraId="0ECE991A" w14:textId="26214F6A" w:rsidR="009E2D44" w:rsidRPr="001338E1" w:rsidRDefault="009E2D44" w:rsidP="00A218E7">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IRAS ID:</w:t>
          </w:r>
          <w:r w:rsidR="00F6039C">
            <w:t xml:space="preserve"> </w:t>
          </w:r>
          <w:r w:rsidR="00F6039C" w:rsidRPr="00F6039C">
            <w:rPr>
              <w:rFonts w:ascii="Arial" w:hAnsi="Arial" w:cs="Arial"/>
              <w:color w:val="000000"/>
              <w:sz w:val="16"/>
              <w:szCs w:val="16"/>
              <w:lang w:eastAsia="ar-SA"/>
            </w:rPr>
            <w:t>297314</w:t>
          </w:r>
        </w:p>
        <w:p w14:paraId="26D434BE" w14:textId="5ED2E9A7" w:rsidR="009E2D44" w:rsidRPr="001338E1" w:rsidRDefault="009E2D44" w:rsidP="00A218E7">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Ethics ref:</w:t>
          </w:r>
          <w:r w:rsidR="00662599">
            <w:t xml:space="preserve"> </w:t>
          </w:r>
          <w:r w:rsidR="00662599" w:rsidRPr="00662599">
            <w:rPr>
              <w:rFonts w:ascii="Arial" w:hAnsi="Arial" w:cs="Arial"/>
              <w:color w:val="000000"/>
              <w:sz w:val="16"/>
              <w:szCs w:val="16"/>
              <w:lang w:eastAsia="ar-SA"/>
            </w:rPr>
            <w:t>21/NW/0090</w:t>
          </w:r>
        </w:p>
      </w:tc>
      <w:tc>
        <w:tcPr>
          <w:tcW w:w="1417" w:type="dxa"/>
          <w:shd w:val="clear" w:color="auto" w:fill="auto"/>
        </w:tcPr>
        <w:p w14:paraId="35F833A4" w14:textId="77777777" w:rsidR="009E2D44" w:rsidRPr="001338E1" w:rsidRDefault="009E2D44" w:rsidP="00A218E7">
          <w:pPr>
            <w:widowControl w:val="0"/>
            <w:suppressAutoHyphens/>
            <w:snapToGrid w:val="0"/>
            <w:spacing w:after="0"/>
            <w:rPr>
              <w:rFonts w:ascii="Arial" w:hAnsi="Arial" w:cs="Arial"/>
              <w:sz w:val="16"/>
              <w:szCs w:val="16"/>
            </w:rPr>
          </w:pPr>
        </w:p>
        <w:p w14:paraId="0DE1F385" w14:textId="77777777" w:rsidR="009E2D44" w:rsidRPr="001338E1" w:rsidRDefault="009E2D44" w:rsidP="00A218E7">
          <w:pPr>
            <w:widowControl w:val="0"/>
            <w:suppressAutoHyphens/>
            <w:snapToGrid w:val="0"/>
            <w:spacing w:after="0"/>
            <w:rPr>
              <w:rFonts w:ascii="Arial" w:hAnsi="Arial" w:cs="Arial"/>
              <w:color w:val="000000"/>
              <w:sz w:val="16"/>
              <w:szCs w:val="16"/>
              <w:lang w:eastAsia="ar-SA"/>
            </w:rPr>
          </w:pPr>
        </w:p>
      </w:tc>
      <w:tc>
        <w:tcPr>
          <w:tcW w:w="851" w:type="dxa"/>
          <w:gridSpan w:val="2"/>
          <w:shd w:val="clear" w:color="auto" w:fill="auto"/>
        </w:tcPr>
        <w:p w14:paraId="30480019" w14:textId="77777777" w:rsidR="009E2D44" w:rsidRPr="001338E1" w:rsidRDefault="009E2D44" w:rsidP="00A218E7">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Version</w:t>
          </w:r>
        </w:p>
        <w:p w14:paraId="55387D32" w14:textId="77777777" w:rsidR="009E2D44" w:rsidRPr="001338E1" w:rsidRDefault="009E2D44" w:rsidP="00A218E7">
          <w:pPr>
            <w:widowControl w:val="0"/>
            <w:suppressAutoHyphens/>
            <w:snapToGrid w:val="0"/>
            <w:spacing w:after="0"/>
            <w:jc w:val="right"/>
            <w:rPr>
              <w:rFonts w:ascii="Arial" w:hAnsi="Arial" w:cs="Arial"/>
              <w:color w:val="000000"/>
              <w:sz w:val="16"/>
              <w:szCs w:val="16"/>
              <w:lang w:eastAsia="ar-SA"/>
            </w:rPr>
          </w:pPr>
          <w:r w:rsidRPr="001338E1">
            <w:rPr>
              <w:rFonts w:ascii="Arial" w:hAnsi="Arial" w:cs="Arial"/>
              <w:color w:val="000000"/>
              <w:sz w:val="16"/>
              <w:szCs w:val="16"/>
              <w:lang w:eastAsia="ar-SA"/>
            </w:rPr>
            <w:t>Date:</w:t>
          </w:r>
        </w:p>
      </w:tc>
      <w:tc>
        <w:tcPr>
          <w:tcW w:w="1411" w:type="dxa"/>
          <w:shd w:val="clear" w:color="auto" w:fill="auto"/>
        </w:tcPr>
        <w:p w14:paraId="7327D741" w14:textId="0BF69070" w:rsidR="009E2D44" w:rsidRPr="001338E1" w:rsidRDefault="008D3F12" w:rsidP="00A218E7">
          <w:pPr>
            <w:widowControl w:val="0"/>
            <w:suppressAutoHyphens/>
            <w:snapToGrid w:val="0"/>
            <w:spacing w:after="0"/>
            <w:rPr>
              <w:rFonts w:ascii="Arial" w:hAnsi="Arial" w:cs="Arial"/>
              <w:color w:val="000000"/>
              <w:sz w:val="16"/>
              <w:szCs w:val="16"/>
              <w:lang w:eastAsia="ar-SA"/>
            </w:rPr>
          </w:pPr>
          <w:r>
            <w:rPr>
              <w:rFonts w:ascii="Arial" w:hAnsi="Arial" w:cs="Arial"/>
              <w:color w:val="000000"/>
              <w:sz w:val="16"/>
              <w:szCs w:val="16"/>
              <w:lang w:eastAsia="ar-SA"/>
            </w:rPr>
            <w:t>2</w:t>
          </w:r>
          <w:r w:rsidR="00662599">
            <w:rPr>
              <w:rFonts w:ascii="Arial" w:hAnsi="Arial" w:cs="Arial"/>
              <w:color w:val="000000"/>
              <w:sz w:val="16"/>
              <w:szCs w:val="16"/>
              <w:lang w:eastAsia="ar-SA"/>
            </w:rPr>
            <w:t>.0</w:t>
          </w:r>
        </w:p>
        <w:p w14:paraId="5A79CEA0" w14:textId="7A4AAD57" w:rsidR="009E2D44" w:rsidRPr="001338E1" w:rsidRDefault="008D3F12" w:rsidP="00662599">
          <w:pPr>
            <w:widowControl w:val="0"/>
            <w:suppressAutoHyphens/>
            <w:snapToGrid w:val="0"/>
            <w:spacing w:after="0"/>
            <w:rPr>
              <w:rFonts w:ascii="Arial" w:hAnsi="Arial" w:cs="Arial"/>
              <w:color w:val="000000"/>
              <w:sz w:val="16"/>
              <w:szCs w:val="16"/>
              <w:lang w:eastAsia="ar-SA"/>
            </w:rPr>
          </w:pPr>
          <w:r>
            <w:rPr>
              <w:rFonts w:ascii="Arial" w:hAnsi="Arial" w:cs="Arial"/>
              <w:color w:val="000000"/>
              <w:sz w:val="16"/>
              <w:szCs w:val="16"/>
              <w:lang w:eastAsia="ar-SA"/>
            </w:rPr>
            <w:t>1</w:t>
          </w:r>
          <w:r w:rsidR="00662599">
            <w:rPr>
              <w:rFonts w:ascii="Arial" w:hAnsi="Arial" w:cs="Arial"/>
              <w:color w:val="000000"/>
              <w:sz w:val="16"/>
              <w:szCs w:val="16"/>
              <w:lang w:eastAsia="ar-SA"/>
            </w:rPr>
            <w:t>3</w:t>
          </w:r>
          <w:r w:rsidR="009E2D44">
            <w:rPr>
              <w:rFonts w:ascii="Arial" w:hAnsi="Arial" w:cs="Arial"/>
              <w:color w:val="000000"/>
              <w:sz w:val="16"/>
              <w:szCs w:val="16"/>
              <w:lang w:eastAsia="ar-SA"/>
            </w:rPr>
            <w:t>/</w:t>
          </w:r>
          <w:r w:rsidR="00662599">
            <w:rPr>
              <w:rFonts w:ascii="Arial" w:hAnsi="Arial" w:cs="Arial"/>
              <w:color w:val="000000"/>
              <w:sz w:val="16"/>
              <w:szCs w:val="16"/>
              <w:lang w:eastAsia="ar-SA"/>
            </w:rPr>
            <w:t>12</w:t>
          </w:r>
          <w:r w:rsidR="009E2D44">
            <w:rPr>
              <w:rFonts w:ascii="Arial" w:hAnsi="Arial" w:cs="Arial"/>
              <w:color w:val="000000"/>
              <w:sz w:val="16"/>
              <w:szCs w:val="16"/>
              <w:lang w:eastAsia="ar-SA"/>
            </w:rPr>
            <w:t>/2021</w:t>
          </w:r>
        </w:p>
      </w:tc>
    </w:tr>
    <w:tr w:rsidR="009E2D44" w:rsidRPr="001338E1" w14:paraId="2CFB1049" w14:textId="77777777" w:rsidTr="00662599">
      <w:trPr>
        <w:trHeight w:val="269"/>
      </w:trPr>
      <w:tc>
        <w:tcPr>
          <w:tcW w:w="1843" w:type="dxa"/>
          <w:vMerge/>
          <w:shd w:val="clear" w:color="auto" w:fill="auto"/>
          <w:vAlign w:val="center"/>
        </w:tcPr>
        <w:p w14:paraId="181BB4B7" w14:textId="77777777" w:rsidR="009E2D44" w:rsidRPr="001338E1" w:rsidRDefault="009E2D44" w:rsidP="00A218E7">
          <w:pPr>
            <w:widowControl w:val="0"/>
            <w:suppressAutoHyphens/>
            <w:snapToGrid w:val="0"/>
            <w:rPr>
              <w:rFonts w:ascii="Arial" w:hAnsi="Arial" w:cs="Arial"/>
              <w:color w:val="000000"/>
              <w:sz w:val="16"/>
              <w:szCs w:val="16"/>
              <w:lang w:eastAsia="ar-SA"/>
            </w:rPr>
          </w:pPr>
        </w:p>
      </w:tc>
      <w:tc>
        <w:tcPr>
          <w:tcW w:w="3422" w:type="dxa"/>
          <w:vMerge/>
          <w:shd w:val="clear" w:color="auto" w:fill="auto"/>
          <w:vAlign w:val="center"/>
        </w:tcPr>
        <w:p w14:paraId="79F08DFE" w14:textId="77777777" w:rsidR="009E2D44" w:rsidRPr="001338E1" w:rsidRDefault="009E2D44" w:rsidP="00A218E7">
          <w:pPr>
            <w:widowControl w:val="0"/>
            <w:suppressAutoHyphens/>
            <w:rPr>
              <w:rFonts w:ascii="Arial" w:hAnsi="Arial" w:cs="Arial"/>
              <w:color w:val="000000"/>
              <w:sz w:val="16"/>
              <w:szCs w:val="16"/>
              <w:lang w:eastAsia="ar-SA"/>
            </w:rPr>
          </w:pPr>
        </w:p>
      </w:tc>
      <w:tc>
        <w:tcPr>
          <w:tcW w:w="1261" w:type="dxa"/>
          <w:shd w:val="clear" w:color="auto" w:fill="auto"/>
          <w:vAlign w:val="center"/>
        </w:tcPr>
        <w:p w14:paraId="1C844E59" w14:textId="77777777" w:rsidR="009E2D44" w:rsidRPr="001338E1" w:rsidRDefault="009E2D44" w:rsidP="00A218E7">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CI:</w:t>
          </w:r>
        </w:p>
      </w:tc>
      <w:tc>
        <w:tcPr>
          <w:tcW w:w="1559" w:type="dxa"/>
          <w:gridSpan w:val="2"/>
          <w:shd w:val="clear" w:color="auto" w:fill="auto"/>
          <w:vAlign w:val="center"/>
        </w:tcPr>
        <w:p w14:paraId="1ABE7697" w14:textId="77777777" w:rsidR="009E2D44" w:rsidRPr="001338E1" w:rsidRDefault="009E2D44" w:rsidP="00A218E7">
          <w:pPr>
            <w:widowControl w:val="0"/>
            <w:suppressAutoHyphens/>
            <w:snapToGrid w:val="0"/>
            <w:rPr>
              <w:rFonts w:ascii="Arial" w:hAnsi="Arial" w:cs="Arial"/>
              <w:color w:val="000000"/>
              <w:sz w:val="16"/>
              <w:szCs w:val="16"/>
              <w:lang w:eastAsia="ar-SA"/>
            </w:rPr>
          </w:pPr>
          <w:r>
            <w:rPr>
              <w:rFonts w:ascii="Arial" w:hAnsi="Arial" w:cs="Arial"/>
              <w:color w:val="000000"/>
              <w:sz w:val="16"/>
              <w:szCs w:val="16"/>
              <w:lang w:eastAsia="ar-SA"/>
            </w:rPr>
            <w:t>Kyle Pattinson</w:t>
          </w:r>
        </w:p>
      </w:tc>
      <w:tc>
        <w:tcPr>
          <w:tcW w:w="709" w:type="dxa"/>
          <w:shd w:val="clear" w:color="auto" w:fill="auto"/>
        </w:tcPr>
        <w:p w14:paraId="17D8328F" w14:textId="77777777" w:rsidR="009E2D44" w:rsidRPr="001338E1" w:rsidRDefault="009E2D44" w:rsidP="00A218E7">
          <w:pPr>
            <w:widowControl w:val="0"/>
            <w:suppressAutoHyphens/>
            <w:snapToGrid w:val="0"/>
            <w:jc w:val="right"/>
            <w:rPr>
              <w:rFonts w:ascii="Arial" w:hAnsi="Arial" w:cs="Arial"/>
              <w:color w:val="000000"/>
              <w:sz w:val="16"/>
              <w:szCs w:val="16"/>
              <w:lang w:eastAsia="ar-SA"/>
            </w:rPr>
          </w:pPr>
          <w:r w:rsidRPr="001338E1">
            <w:rPr>
              <w:rFonts w:ascii="Arial" w:hAnsi="Arial" w:cs="Arial"/>
              <w:color w:val="000000"/>
              <w:sz w:val="16"/>
              <w:szCs w:val="16"/>
              <w:lang w:eastAsia="ar-SA"/>
            </w:rPr>
            <w:t>page:</w:t>
          </w:r>
        </w:p>
      </w:tc>
      <w:tc>
        <w:tcPr>
          <w:tcW w:w="1411" w:type="dxa"/>
          <w:shd w:val="clear" w:color="auto" w:fill="auto"/>
        </w:tcPr>
        <w:p w14:paraId="5C185829" w14:textId="33E5CC5D" w:rsidR="009E2D44" w:rsidRPr="001338E1" w:rsidRDefault="009E2D44" w:rsidP="00A218E7">
          <w:pPr>
            <w:widowControl w:val="0"/>
            <w:suppressAutoHyphens/>
            <w:snapToGrid w:val="0"/>
            <w:rPr>
              <w:rFonts w:ascii="Arial" w:hAnsi="Arial" w:cs="Arial"/>
              <w:color w:val="000000"/>
              <w:sz w:val="16"/>
              <w:szCs w:val="16"/>
              <w:lang w:eastAsia="ar-SA"/>
            </w:rPr>
          </w:pPr>
          <w:r w:rsidRPr="001338E1">
            <w:rPr>
              <w:rFonts w:ascii="Arial" w:hAnsi="Arial" w:cs="Arial"/>
              <w:color w:val="000000"/>
              <w:sz w:val="16"/>
              <w:szCs w:val="16"/>
              <w:lang w:eastAsia="ar-SA"/>
            </w:rPr>
            <w:t xml:space="preserve">Page </w:t>
          </w:r>
          <w:r w:rsidRPr="001338E1">
            <w:rPr>
              <w:rFonts w:ascii="Arial" w:hAnsi="Arial" w:cs="Arial"/>
              <w:color w:val="000000"/>
              <w:sz w:val="16"/>
              <w:szCs w:val="16"/>
              <w:lang w:eastAsia="ar-SA"/>
            </w:rPr>
            <w:fldChar w:fldCharType="begin"/>
          </w:r>
          <w:r w:rsidRPr="001338E1">
            <w:rPr>
              <w:rFonts w:ascii="Arial" w:hAnsi="Arial" w:cs="Arial"/>
              <w:color w:val="000000"/>
              <w:sz w:val="16"/>
              <w:szCs w:val="16"/>
              <w:lang w:eastAsia="ar-SA"/>
            </w:rPr>
            <w:instrText xml:space="preserve"> PAGE </w:instrText>
          </w:r>
          <w:r w:rsidRPr="001338E1">
            <w:rPr>
              <w:rFonts w:ascii="Arial" w:hAnsi="Arial" w:cs="Arial"/>
              <w:color w:val="000000"/>
              <w:sz w:val="16"/>
              <w:szCs w:val="16"/>
              <w:lang w:eastAsia="ar-SA"/>
            </w:rPr>
            <w:fldChar w:fldCharType="separate"/>
          </w:r>
          <w:r w:rsidR="00E80B18">
            <w:rPr>
              <w:rFonts w:ascii="Arial" w:hAnsi="Arial" w:cs="Arial"/>
              <w:noProof/>
              <w:color w:val="000000"/>
              <w:sz w:val="16"/>
              <w:szCs w:val="16"/>
              <w:lang w:eastAsia="ar-SA"/>
            </w:rPr>
            <w:t>1</w:t>
          </w:r>
          <w:r w:rsidRPr="001338E1">
            <w:rPr>
              <w:rFonts w:ascii="Arial" w:hAnsi="Arial" w:cs="Arial"/>
              <w:color w:val="000000"/>
              <w:sz w:val="16"/>
              <w:szCs w:val="16"/>
              <w:lang w:eastAsia="ar-SA"/>
            </w:rPr>
            <w:fldChar w:fldCharType="end"/>
          </w:r>
          <w:r w:rsidRPr="001338E1">
            <w:rPr>
              <w:rFonts w:ascii="Arial" w:hAnsi="Arial" w:cs="Arial"/>
              <w:color w:val="000000"/>
              <w:sz w:val="16"/>
              <w:szCs w:val="16"/>
              <w:lang w:eastAsia="ar-SA"/>
            </w:rPr>
            <w:t xml:space="preserve"> of </w:t>
          </w:r>
          <w:r w:rsidRPr="001338E1">
            <w:rPr>
              <w:rFonts w:ascii="Arial" w:hAnsi="Arial" w:cs="Arial"/>
              <w:color w:val="000000"/>
              <w:sz w:val="16"/>
              <w:szCs w:val="16"/>
              <w:lang w:eastAsia="ar-SA"/>
            </w:rPr>
            <w:fldChar w:fldCharType="begin"/>
          </w:r>
          <w:r w:rsidRPr="001338E1">
            <w:rPr>
              <w:rFonts w:ascii="Arial" w:hAnsi="Arial" w:cs="Arial"/>
              <w:color w:val="000000"/>
              <w:sz w:val="16"/>
              <w:szCs w:val="16"/>
              <w:lang w:eastAsia="ar-SA"/>
            </w:rPr>
            <w:instrText xml:space="preserve"> NUMPAGES \*Arabic </w:instrText>
          </w:r>
          <w:r w:rsidRPr="001338E1">
            <w:rPr>
              <w:rFonts w:ascii="Arial" w:hAnsi="Arial" w:cs="Arial"/>
              <w:color w:val="000000"/>
              <w:sz w:val="16"/>
              <w:szCs w:val="16"/>
              <w:lang w:eastAsia="ar-SA"/>
            </w:rPr>
            <w:fldChar w:fldCharType="separate"/>
          </w:r>
          <w:r w:rsidR="00E80B18">
            <w:rPr>
              <w:rFonts w:ascii="Arial" w:hAnsi="Arial" w:cs="Arial"/>
              <w:noProof/>
              <w:color w:val="000000"/>
              <w:sz w:val="16"/>
              <w:szCs w:val="16"/>
              <w:lang w:eastAsia="ar-SA"/>
            </w:rPr>
            <w:t>10</w:t>
          </w:r>
          <w:r w:rsidRPr="001338E1">
            <w:rPr>
              <w:rFonts w:ascii="Arial" w:hAnsi="Arial" w:cs="Arial"/>
              <w:color w:val="000000"/>
              <w:sz w:val="16"/>
              <w:szCs w:val="16"/>
              <w:lang w:eastAsia="ar-SA"/>
            </w:rPr>
            <w:fldChar w:fldCharType="end"/>
          </w:r>
        </w:p>
      </w:tc>
    </w:tr>
  </w:tbl>
  <w:p w14:paraId="76C69FE4" w14:textId="77777777" w:rsidR="009E2D44" w:rsidRPr="00A218E7" w:rsidRDefault="009E2D44" w:rsidP="00A21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D2849" w14:textId="77777777" w:rsidR="00E95F10" w:rsidRDefault="00E95F10" w:rsidP="007E2873">
      <w:pPr>
        <w:spacing w:after="0" w:line="240" w:lineRule="auto"/>
      </w:pPr>
      <w:r>
        <w:separator/>
      </w:r>
    </w:p>
  </w:footnote>
  <w:footnote w:type="continuationSeparator" w:id="0">
    <w:p w14:paraId="4B73E37C" w14:textId="77777777" w:rsidR="00E95F10" w:rsidRDefault="00E95F10" w:rsidP="007E2873">
      <w:pPr>
        <w:spacing w:after="0" w:line="240" w:lineRule="auto"/>
      </w:pPr>
      <w:r>
        <w:continuationSeparator/>
      </w:r>
    </w:p>
  </w:footnote>
  <w:footnote w:type="continuationNotice" w:id="1">
    <w:p w14:paraId="4AD817BF" w14:textId="77777777" w:rsidR="00E95F10" w:rsidRDefault="00E95F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9E2D44" w14:paraId="039638A0" w14:textId="77777777" w:rsidTr="009B38F8">
      <w:tc>
        <w:tcPr>
          <w:tcW w:w="3009" w:type="dxa"/>
        </w:tcPr>
        <w:p w14:paraId="7FB42402" w14:textId="3359FD9F" w:rsidR="009E2D44" w:rsidRDefault="009E2D44" w:rsidP="009B38F8">
          <w:pPr>
            <w:pStyle w:val="Header"/>
            <w:ind w:left="-115"/>
          </w:pPr>
        </w:p>
      </w:tc>
      <w:tc>
        <w:tcPr>
          <w:tcW w:w="3009" w:type="dxa"/>
        </w:tcPr>
        <w:p w14:paraId="3128EFD4" w14:textId="10DB3995" w:rsidR="009E2D44" w:rsidRDefault="009E2D44" w:rsidP="009B38F8">
          <w:pPr>
            <w:pStyle w:val="Header"/>
            <w:jc w:val="center"/>
          </w:pPr>
        </w:p>
      </w:tc>
      <w:tc>
        <w:tcPr>
          <w:tcW w:w="3009" w:type="dxa"/>
        </w:tcPr>
        <w:p w14:paraId="43C2B2FE" w14:textId="730FD33A" w:rsidR="009E2D44" w:rsidRDefault="009E2D44" w:rsidP="009B38F8">
          <w:pPr>
            <w:pStyle w:val="Header"/>
            <w:ind w:right="-115"/>
            <w:jc w:val="right"/>
          </w:pPr>
        </w:p>
      </w:tc>
    </w:tr>
  </w:tbl>
  <w:p w14:paraId="7A6D0BE5" w14:textId="357E8769" w:rsidR="009E2D44" w:rsidRDefault="009E2D44" w:rsidP="009B38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6011E" w14:textId="23124F18" w:rsidR="009E2D44" w:rsidRDefault="009E2D44" w:rsidP="009B38F8">
    <w:pPr>
      <w:pStyle w:val="Header"/>
      <w:tabs>
        <w:tab w:val="clear" w:pos="4513"/>
        <w:tab w:val="center" w:pos="893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9F54F43A"/>
    <w:name w:val="WW8Num1722222"/>
    <w:lvl w:ilvl="0">
      <w:start w:val="1"/>
      <w:numFmt w:val="decimal"/>
      <w:lvlText w:val="%1."/>
      <w:lvlJc w:val="left"/>
      <w:pPr>
        <w:tabs>
          <w:tab w:val="num" w:pos="360"/>
        </w:tabs>
        <w:ind w:left="360" w:hanging="360"/>
      </w:pPr>
      <w:rPr>
        <w:rFonts w:hint="default"/>
        <w:sz w:val="24"/>
        <w:szCs w:val="24"/>
      </w:rPr>
    </w:lvl>
  </w:abstractNum>
  <w:abstractNum w:abstractNumId="1" w15:restartNumberingAfterBreak="0">
    <w:nsid w:val="00CA78C1"/>
    <w:multiLevelType w:val="hybridMultilevel"/>
    <w:tmpl w:val="9204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947878"/>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CC6064"/>
    <w:multiLevelType w:val="hybridMultilevel"/>
    <w:tmpl w:val="37949EA8"/>
    <w:lvl w:ilvl="0" w:tplc="10224F76">
      <w:start w:val="1"/>
      <w:numFmt w:val="decimal"/>
      <w:lvlText w:val="%1."/>
      <w:lvlJc w:val="left"/>
      <w:pPr>
        <w:ind w:left="720" w:hanging="360"/>
      </w:pPr>
    </w:lvl>
    <w:lvl w:ilvl="1" w:tplc="F154D136">
      <w:start w:val="1"/>
      <w:numFmt w:val="lowerLetter"/>
      <w:lvlText w:val="%2."/>
      <w:lvlJc w:val="left"/>
      <w:pPr>
        <w:ind w:left="1440" w:hanging="360"/>
      </w:pPr>
    </w:lvl>
    <w:lvl w:ilvl="2" w:tplc="99B2B648">
      <w:start w:val="1"/>
      <w:numFmt w:val="lowerRoman"/>
      <w:lvlText w:val="%3."/>
      <w:lvlJc w:val="right"/>
      <w:pPr>
        <w:ind w:left="2160" w:hanging="180"/>
      </w:pPr>
    </w:lvl>
    <w:lvl w:ilvl="3" w:tplc="8090795A">
      <w:start w:val="1"/>
      <w:numFmt w:val="decimal"/>
      <w:lvlText w:val="%4."/>
      <w:lvlJc w:val="left"/>
      <w:pPr>
        <w:ind w:left="2880" w:hanging="360"/>
      </w:pPr>
    </w:lvl>
    <w:lvl w:ilvl="4" w:tplc="FCC81E32">
      <w:start w:val="1"/>
      <w:numFmt w:val="lowerLetter"/>
      <w:lvlText w:val="%5."/>
      <w:lvlJc w:val="left"/>
      <w:pPr>
        <w:ind w:left="3600" w:hanging="360"/>
      </w:pPr>
    </w:lvl>
    <w:lvl w:ilvl="5" w:tplc="C088C39C">
      <w:start w:val="1"/>
      <w:numFmt w:val="lowerRoman"/>
      <w:lvlText w:val="%6."/>
      <w:lvlJc w:val="right"/>
      <w:pPr>
        <w:ind w:left="4320" w:hanging="180"/>
      </w:pPr>
    </w:lvl>
    <w:lvl w:ilvl="6" w:tplc="CE1EFC04">
      <w:start w:val="1"/>
      <w:numFmt w:val="decimal"/>
      <w:lvlText w:val="%7."/>
      <w:lvlJc w:val="left"/>
      <w:pPr>
        <w:ind w:left="5040" w:hanging="360"/>
      </w:pPr>
    </w:lvl>
    <w:lvl w:ilvl="7" w:tplc="E92E3700">
      <w:start w:val="1"/>
      <w:numFmt w:val="lowerLetter"/>
      <w:lvlText w:val="%8."/>
      <w:lvlJc w:val="left"/>
      <w:pPr>
        <w:ind w:left="5760" w:hanging="360"/>
      </w:pPr>
    </w:lvl>
    <w:lvl w:ilvl="8" w:tplc="5E4617DA">
      <w:start w:val="1"/>
      <w:numFmt w:val="lowerRoman"/>
      <w:lvlText w:val="%9."/>
      <w:lvlJc w:val="right"/>
      <w:pPr>
        <w:ind w:left="6480" w:hanging="180"/>
      </w:pPr>
    </w:lvl>
  </w:abstractNum>
  <w:abstractNum w:abstractNumId="4" w15:restartNumberingAfterBreak="0">
    <w:nsid w:val="06F2319E"/>
    <w:multiLevelType w:val="hybridMultilevel"/>
    <w:tmpl w:val="6BEA907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72C1F"/>
    <w:multiLevelType w:val="hybridMultilevel"/>
    <w:tmpl w:val="B5BEB0DC"/>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00C5F39"/>
    <w:multiLevelType w:val="hybridMultilevel"/>
    <w:tmpl w:val="B27A68A8"/>
    <w:lvl w:ilvl="0" w:tplc="8856C50E">
      <w:start w:val="1"/>
      <w:numFmt w:val="decimal"/>
      <w:lvlText w:val="%1."/>
      <w:lvlJc w:val="left"/>
      <w:pPr>
        <w:ind w:left="720" w:hanging="360"/>
      </w:pPr>
    </w:lvl>
    <w:lvl w:ilvl="1" w:tplc="33D8575E">
      <w:start w:val="1"/>
      <w:numFmt w:val="lowerLetter"/>
      <w:lvlText w:val="%2."/>
      <w:lvlJc w:val="left"/>
      <w:pPr>
        <w:ind w:left="1440" w:hanging="360"/>
      </w:pPr>
    </w:lvl>
    <w:lvl w:ilvl="2" w:tplc="4224D28C">
      <w:start w:val="1"/>
      <w:numFmt w:val="lowerRoman"/>
      <w:lvlText w:val="%3."/>
      <w:lvlJc w:val="right"/>
      <w:pPr>
        <w:ind w:left="2160" w:hanging="180"/>
      </w:pPr>
    </w:lvl>
    <w:lvl w:ilvl="3" w:tplc="F7D444DA">
      <w:start w:val="1"/>
      <w:numFmt w:val="decimal"/>
      <w:lvlText w:val="%4."/>
      <w:lvlJc w:val="left"/>
      <w:pPr>
        <w:ind w:left="2880" w:hanging="360"/>
      </w:pPr>
    </w:lvl>
    <w:lvl w:ilvl="4" w:tplc="F0E04D4A">
      <w:start w:val="1"/>
      <w:numFmt w:val="lowerLetter"/>
      <w:lvlText w:val="%5."/>
      <w:lvlJc w:val="left"/>
      <w:pPr>
        <w:ind w:left="3600" w:hanging="360"/>
      </w:pPr>
    </w:lvl>
    <w:lvl w:ilvl="5" w:tplc="715A072A">
      <w:start w:val="1"/>
      <w:numFmt w:val="lowerRoman"/>
      <w:lvlText w:val="%6."/>
      <w:lvlJc w:val="right"/>
      <w:pPr>
        <w:ind w:left="4320" w:hanging="180"/>
      </w:pPr>
    </w:lvl>
    <w:lvl w:ilvl="6" w:tplc="3348CBEA">
      <w:start w:val="1"/>
      <w:numFmt w:val="decimal"/>
      <w:lvlText w:val="%7."/>
      <w:lvlJc w:val="left"/>
      <w:pPr>
        <w:ind w:left="5040" w:hanging="360"/>
      </w:pPr>
    </w:lvl>
    <w:lvl w:ilvl="7" w:tplc="724084B4">
      <w:start w:val="1"/>
      <w:numFmt w:val="lowerLetter"/>
      <w:lvlText w:val="%8."/>
      <w:lvlJc w:val="left"/>
      <w:pPr>
        <w:ind w:left="5760" w:hanging="360"/>
      </w:pPr>
    </w:lvl>
    <w:lvl w:ilvl="8" w:tplc="550400A8">
      <w:start w:val="1"/>
      <w:numFmt w:val="lowerRoman"/>
      <w:lvlText w:val="%9."/>
      <w:lvlJc w:val="right"/>
      <w:pPr>
        <w:ind w:left="6480" w:hanging="180"/>
      </w:pPr>
    </w:lvl>
  </w:abstractNum>
  <w:abstractNum w:abstractNumId="7" w15:restartNumberingAfterBreak="0">
    <w:nsid w:val="176C33A4"/>
    <w:multiLevelType w:val="hybridMultilevel"/>
    <w:tmpl w:val="C7047B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9AB6455"/>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EE86C03"/>
    <w:multiLevelType w:val="hybridMultilevel"/>
    <w:tmpl w:val="1D440C9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23651CB3"/>
    <w:multiLevelType w:val="hybridMultilevel"/>
    <w:tmpl w:val="8F8085C6"/>
    <w:lvl w:ilvl="0" w:tplc="88548610">
      <w:start w:val="1"/>
      <w:numFmt w:val="bullet"/>
      <w:lvlText w:val=""/>
      <w:lvlJc w:val="left"/>
      <w:pPr>
        <w:ind w:left="720" w:hanging="360"/>
      </w:pPr>
      <w:rPr>
        <w:rFonts w:ascii="Symbol" w:hAnsi="Symbol" w:hint="default"/>
      </w:rPr>
    </w:lvl>
    <w:lvl w:ilvl="1" w:tplc="95C40EF0">
      <w:start w:val="1"/>
      <w:numFmt w:val="bullet"/>
      <w:lvlText w:val="o"/>
      <w:lvlJc w:val="left"/>
      <w:pPr>
        <w:ind w:left="1440" w:hanging="360"/>
      </w:pPr>
      <w:rPr>
        <w:rFonts w:ascii="Courier New" w:hAnsi="Courier New" w:hint="default"/>
      </w:rPr>
    </w:lvl>
    <w:lvl w:ilvl="2" w:tplc="5AB8D49C">
      <w:start w:val="1"/>
      <w:numFmt w:val="bullet"/>
      <w:lvlText w:val=""/>
      <w:lvlJc w:val="left"/>
      <w:pPr>
        <w:ind w:left="2160" w:hanging="360"/>
      </w:pPr>
      <w:rPr>
        <w:rFonts w:ascii="Wingdings" w:hAnsi="Wingdings" w:hint="default"/>
      </w:rPr>
    </w:lvl>
    <w:lvl w:ilvl="3" w:tplc="0AD83DBE">
      <w:start w:val="1"/>
      <w:numFmt w:val="bullet"/>
      <w:lvlText w:val=""/>
      <w:lvlJc w:val="left"/>
      <w:pPr>
        <w:ind w:left="2880" w:hanging="360"/>
      </w:pPr>
      <w:rPr>
        <w:rFonts w:ascii="Symbol" w:hAnsi="Symbol" w:hint="default"/>
      </w:rPr>
    </w:lvl>
    <w:lvl w:ilvl="4" w:tplc="1EFC0A3C">
      <w:start w:val="1"/>
      <w:numFmt w:val="bullet"/>
      <w:lvlText w:val="o"/>
      <w:lvlJc w:val="left"/>
      <w:pPr>
        <w:ind w:left="3600" w:hanging="360"/>
      </w:pPr>
      <w:rPr>
        <w:rFonts w:ascii="Courier New" w:hAnsi="Courier New" w:hint="default"/>
      </w:rPr>
    </w:lvl>
    <w:lvl w:ilvl="5" w:tplc="FC6E921A">
      <w:start w:val="1"/>
      <w:numFmt w:val="bullet"/>
      <w:lvlText w:val=""/>
      <w:lvlJc w:val="left"/>
      <w:pPr>
        <w:ind w:left="4320" w:hanging="360"/>
      </w:pPr>
      <w:rPr>
        <w:rFonts w:ascii="Wingdings" w:hAnsi="Wingdings" w:hint="default"/>
      </w:rPr>
    </w:lvl>
    <w:lvl w:ilvl="6" w:tplc="97BA3E62">
      <w:start w:val="1"/>
      <w:numFmt w:val="bullet"/>
      <w:lvlText w:val=""/>
      <w:lvlJc w:val="left"/>
      <w:pPr>
        <w:ind w:left="5040" w:hanging="360"/>
      </w:pPr>
      <w:rPr>
        <w:rFonts w:ascii="Symbol" w:hAnsi="Symbol" w:hint="default"/>
      </w:rPr>
    </w:lvl>
    <w:lvl w:ilvl="7" w:tplc="8DB2684E">
      <w:start w:val="1"/>
      <w:numFmt w:val="bullet"/>
      <w:lvlText w:val="o"/>
      <w:lvlJc w:val="left"/>
      <w:pPr>
        <w:ind w:left="5760" w:hanging="360"/>
      </w:pPr>
      <w:rPr>
        <w:rFonts w:ascii="Courier New" w:hAnsi="Courier New" w:hint="default"/>
      </w:rPr>
    </w:lvl>
    <w:lvl w:ilvl="8" w:tplc="EE860B34">
      <w:start w:val="1"/>
      <w:numFmt w:val="bullet"/>
      <w:lvlText w:val=""/>
      <w:lvlJc w:val="left"/>
      <w:pPr>
        <w:ind w:left="6480" w:hanging="360"/>
      </w:pPr>
      <w:rPr>
        <w:rFonts w:ascii="Wingdings" w:hAnsi="Wingdings" w:hint="default"/>
      </w:rPr>
    </w:lvl>
  </w:abstractNum>
  <w:abstractNum w:abstractNumId="11" w15:restartNumberingAfterBreak="0">
    <w:nsid w:val="352102FA"/>
    <w:multiLevelType w:val="hybridMultilevel"/>
    <w:tmpl w:val="ABB2396A"/>
    <w:lvl w:ilvl="0" w:tplc="1DB29C96">
      <w:start w:val="1"/>
      <w:numFmt w:val="decimal"/>
      <w:lvlText w:val="%1."/>
      <w:lvlJc w:val="left"/>
      <w:pPr>
        <w:ind w:left="720" w:hanging="360"/>
      </w:pPr>
    </w:lvl>
    <w:lvl w:ilvl="1" w:tplc="D64EF18A">
      <w:start w:val="1"/>
      <w:numFmt w:val="lowerLetter"/>
      <w:lvlText w:val="%2."/>
      <w:lvlJc w:val="left"/>
      <w:pPr>
        <w:ind w:left="1440" w:hanging="360"/>
      </w:pPr>
    </w:lvl>
    <w:lvl w:ilvl="2" w:tplc="EBC471AC">
      <w:start w:val="1"/>
      <w:numFmt w:val="lowerRoman"/>
      <w:lvlText w:val="%3."/>
      <w:lvlJc w:val="right"/>
      <w:pPr>
        <w:ind w:left="2160" w:hanging="180"/>
      </w:pPr>
    </w:lvl>
    <w:lvl w:ilvl="3" w:tplc="459AB858">
      <w:start w:val="1"/>
      <w:numFmt w:val="decimal"/>
      <w:lvlText w:val="%4."/>
      <w:lvlJc w:val="left"/>
      <w:pPr>
        <w:ind w:left="2880" w:hanging="360"/>
      </w:pPr>
    </w:lvl>
    <w:lvl w:ilvl="4" w:tplc="847E70F4">
      <w:start w:val="1"/>
      <w:numFmt w:val="lowerLetter"/>
      <w:lvlText w:val="%5."/>
      <w:lvlJc w:val="left"/>
      <w:pPr>
        <w:ind w:left="3600" w:hanging="360"/>
      </w:pPr>
    </w:lvl>
    <w:lvl w:ilvl="5" w:tplc="9A96DC70">
      <w:start w:val="1"/>
      <w:numFmt w:val="lowerRoman"/>
      <w:lvlText w:val="%6."/>
      <w:lvlJc w:val="right"/>
      <w:pPr>
        <w:ind w:left="4320" w:hanging="180"/>
      </w:pPr>
    </w:lvl>
    <w:lvl w:ilvl="6" w:tplc="59A68FD2">
      <w:start w:val="1"/>
      <w:numFmt w:val="decimal"/>
      <w:lvlText w:val="%7."/>
      <w:lvlJc w:val="left"/>
      <w:pPr>
        <w:ind w:left="5040" w:hanging="360"/>
      </w:pPr>
    </w:lvl>
    <w:lvl w:ilvl="7" w:tplc="D4D2F2F4">
      <w:start w:val="1"/>
      <w:numFmt w:val="lowerLetter"/>
      <w:lvlText w:val="%8."/>
      <w:lvlJc w:val="left"/>
      <w:pPr>
        <w:ind w:left="5760" w:hanging="360"/>
      </w:pPr>
    </w:lvl>
    <w:lvl w:ilvl="8" w:tplc="3B76967A">
      <w:start w:val="1"/>
      <w:numFmt w:val="lowerRoman"/>
      <w:lvlText w:val="%9."/>
      <w:lvlJc w:val="right"/>
      <w:pPr>
        <w:ind w:left="6480" w:hanging="180"/>
      </w:pPr>
    </w:lvl>
  </w:abstractNum>
  <w:abstractNum w:abstractNumId="12" w15:restartNumberingAfterBreak="0">
    <w:nsid w:val="367E4AA9"/>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3E395E0E"/>
    <w:multiLevelType w:val="hybridMultilevel"/>
    <w:tmpl w:val="BEC66A12"/>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0733DF6"/>
    <w:multiLevelType w:val="hybridMultilevel"/>
    <w:tmpl w:val="4E744D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D96CDA"/>
    <w:multiLevelType w:val="hybridMultilevel"/>
    <w:tmpl w:val="46B87A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C17A0"/>
    <w:multiLevelType w:val="hybridMultilevel"/>
    <w:tmpl w:val="F05EFAA0"/>
    <w:lvl w:ilvl="0" w:tplc="73BA283A">
      <w:start w:val="1"/>
      <w:numFmt w:val="decimal"/>
      <w:lvlText w:val="%1."/>
      <w:lvlJc w:val="left"/>
      <w:pPr>
        <w:ind w:left="720" w:hanging="360"/>
      </w:pPr>
    </w:lvl>
    <w:lvl w:ilvl="1" w:tplc="C7A822DC">
      <w:start w:val="1"/>
      <w:numFmt w:val="lowerLetter"/>
      <w:lvlText w:val="%2."/>
      <w:lvlJc w:val="left"/>
      <w:pPr>
        <w:ind w:left="1440" w:hanging="360"/>
      </w:pPr>
    </w:lvl>
    <w:lvl w:ilvl="2" w:tplc="D3E47F9C">
      <w:start w:val="1"/>
      <w:numFmt w:val="lowerRoman"/>
      <w:lvlText w:val="%3."/>
      <w:lvlJc w:val="right"/>
      <w:pPr>
        <w:ind w:left="2160" w:hanging="180"/>
      </w:pPr>
    </w:lvl>
    <w:lvl w:ilvl="3" w:tplc="12629D84">
      <w:start w:val="1"/>
      <w:numFmt w:val="decimal"/>
      <w:lvlText w:val="%4."/>
      <w:lvlJc w:val="left"/>
      <w:pPr>
        <w:ind w:left="2880" w:hanging="360"/>
      </w:pPr>
    </w:lvl>
    <w:lvl w:ilvl="4" w:tplc="77B27190">
      <w:start w:val="1"/>
      <w:numFmt w:val="lowerLetter"/>
      <w:lvlText w:val="%5."/>
      <w:lvlJc w:val="left"/>
      <w:pPr>
        <w:ind w:left="3600" w:hanging="360"/>
      </w:pPr>
    </w:lvl>
    <w:lvl w:ilvl="5" w:tplc="33A6C4B2">
      <w:start w:val="1"/>
      <w:numFmt w:val="lowerRoman"/>
      <w:lvlText w:val="%6."/>
      <w:lvlJc w:val="right"/>
      <w:pPr>
        <w:ind w:left="4320" w:hanging="180"/>
      </w:pPr>
    </w:lvl>
    <w:lvl w:ilvl="6" w:tplc="76E8321C">
      <w:start w:val="1"/>
      <w:numFmt w:val="decimal"/>
      <w:lvlText w:val="%7."/>
      <w:lvlJc w:val="left"/>
      <w:pPr>
        <w:ind w:left="5040" w:hanging="360"/>
      </w:pPr>
    </w:lvl>
    <w:lvl w:ilvl="7" w:tplc="D5165A46">
      <w:start w:val="1"/>
      <w:numFmt w:val="lowerLetter"/>
      <w:lvlText w:val="%8."/>
      <w:lvlJc w:val="left"/>
      <w:pPr>
        <w:ind w:left="5760" w:hanging="360"/>
      </w:pPr>
    </w:lvl>
    <w:lvl w:ilvl="8" w:tplc="CCB27092">
      <w:start w:val="1"/>
      <w:numFmt w:val="lowerRoman"/>
      <w:lvlText w:val="%9."/>
      <w:lvlJc w:val="right"/>
      <w:pPr>
        <w:ind w:left="6480" w:hanging="180"/>
      </w:pPr>
    </w:lvl>
  </w:abstractNum>
  <w:abstractNum w:abstractNumId="17" w15:restartNumberingAfterBreak="0">
    <w:nsid w:val="45AE655E"/>
    <w:multiLevelType w:val="hybridMultilevel"/>
    <w:tmpl w:val="CA04A432"/>
    <w:lvl w:ilvl="0" w:tplc="A85C72F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F57AE"/>
    <w:multiLevelType w:val="hybridMultilevel"/>
    <w:tmpl w:val="D5A47A82"/>
    <w:name w:val="WW8Num172222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D00114"/>
    <w:multiLevelType w:val="hybridMultilevel"/>
    <w:tmpl w:val="BF443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41131"/>
    <w:multiLevelType w:val="multilevel"/>
    <w:tmpl w:val="E62E004E"/>
    <w:lvl w:ilvl="0">
      <w:start w:val="1"/>
      <w:numFmt w:val="bullet"/>
      <w:lvlText w:val=""/>
      <w:lvlJc w:val="left"/>
      <w:pPr>
        <w:tabs>
          <w:tab w:val="num" w:pos="372"/>
        </w:tabs>
        <w:ind w:left="372" w:hanging="360"/>
      </w:pPr>
      <w:rPr>
        <w:rFonts w:ascii="Symbol" w:hAnsi="Symbol" w:hint="default"/>
        <w:sz w:val="20"/>
      </w:rPr>
    </w:lvl>
    <w:lvl w:ilvl="1" w:tentative="1">
      <w:start w:val="1"/>
      <w:numFmt w:val="bullet"/>
      <w:lvlText w:val="o"/>
      <w:lvlJc w:val="left"/>
      <w:pPr>
        <w:tabs>
          <w:tab w:val="num" w:pos="1092"/>
        </w:tabs>
        <w:ind w:left="1092" w:hanging="360"/>
      </w:pPr>
      <w:rPr>
        <w:rFonts w:ascii="Courier New" w:hAnsi="Courier New" w:hint="default"/>
        <w:sz w:val="20"/>
      </w:rPr>
    </w:lvl>
    <w:lvl w:ilvl="2" w:tentative="1">
      <w:start w:val="1"/>
      <w:numFmt w:val="bullet"/>
      <w:lvlText w:val=""/>
      <w:lvlJc w:val="left"/>
      <w:pPr>
        <w:tabs>
          <w:tab w:val="num" w:pos="1812"/>
        </w:tabs>
        <w:ind w:left="1812" w:hanging="360"/>
      </w:pPr>
      <w:rPr>
        <w:rFonts w:ascii="Wingdings" w:hAnsi="Wingdings" w:hint="default"/>
        <w:sz w:val="20"/>
      </w:rPr>
    </w:lvl>
    <w:lvl w:ilvl="3" w:tentative="1">
      <w:start w:val="1"/>
      <w:numFmt w:val="bullet"/>
      <w:lvlText w:val=""/>
      <w:lvlJc w:val="left"/>
      <w:pPr>
        <w:tabs>
          <w:tab w:val="num" w:pos="2532"/>
        </w:tabs>
        <w:ind w:left="2532" w:hanging="360"/>
      </w:pPr>
      <w:rPr>
        <w:rFonts w:ascii="Wingdings" w:hAnsi="Wingdings" w:hint="default"/>
        <w:sz w:val="20"/>
      </w:rPr>
    </w:lvl>
    <w:lvl w:ilvl="4" w:tentative="1">
      <w:start w:val="1"/>
      <w:numFmt w:val="bullet"/>
      <w:lvlText w:val=""/>
      <w:lvlJc w:val="left"/>
      <w:pPr>
        <w:tabs>
          <w:tab w:val="num" w:pos="3252"/>
        </w:tabs>
        <w:ind w:left="3252" w:hanging="360"/>
      </w:pPr>
      <w:rPr>
        <w:rFonts w:ascii="Wingdings" w:hAnsi="Wingdings" w:hint="default"/>
        <w:sz w:val="20"/>
      </w:rPr>
    </w:lvl>
    <w:lvl w:ilvl="5" w:tentative="1">
      <w:start w:val="1"/>
      <w:numFmt w:val="bullet"/>
      <w:lvlText w:val=""/>
      <w:lvlJc w:val="left"/>
      <w:pPr>
        <w:tabs>
          <w:tab w:val="num" w:pos="3972"/>
        </w:tabs>
        <w:ind w:left="3972" w:hanging="360"/>
      </w:pPr>
      <w:rPr>
        <w:rFonts w:ascii="Wingdings" w:hAnsi="Wingdings" w:hint="default"/>
        <w:sz w:val="20"/>
      </w:rPr>
    </w:lvl>
    <w:lvl w:ilvl="6" w:tentative="1">
      <w:start w:val="1"/>
      <w:numFmt w:val="bullet"/>
      <w:lvlText w:val=""/>
      <w:lvlJc w:val="left"/>
      <w:pPr>
        <w:tabs>
          <w:tab w:val="num" w:pos="4692"/>
        </w:tabs>
        <w:ind w:left="4692" w:hanging="360"/>
      </w:pPr>
      <w:rPr>
        <w:rFonts w:ascii="Wingdings" w:hAnsi="Wingdings" w:hint="default"/>
        <w:sz w:val="20"/>
      </w:rPr>
    </w:lvl>
    <w:lvl w:ilvl="7" w:tentative="1">
      <w:start w:val="1"/>
      <w:numFmt w:val="bullet"/>
      <w:lvlText w:val=""/>
      <w:lvlJc w:val="left"/>
      <w:pPr>
        <w:tabs>
          <w:tab w:val="num" w:pos="5412"/>
        </w:tabs>
        <w:ind w:left="5412" w:hanging="360"/>
      </w:pPr>
      <w:rPr>
        <w:rFonts w:ascii="Wingdings" w:hAnsi="Wingdings" w:hint="default"/>
        <w:sz w:val="20"/>
      </w:rPr>
    </w:lvl>
    <w:lvl w:ilvl="8" w:tentative="1">
      <w:start w:val="1"/>
      <w:numFmt w:val="bullet"/>
      <w:lvlText w:val=""/>
      <w:lvlJc w:val="left"/>
      <w:pPr>
        <w:tabs>
          <w:tab w:val="num" w:pos="6132"/>
        </w:tabs>
        <w:ind w:left="6132" w:hanging="360"/>
      </w:pPr>
      <w:rPr>
        <w:rFonts w:ascii="Wingdings" w:hAnsi="Wingdings" w:hint="default"/>
        <w:sz w:val="20"/>
      </w:rPr>
    </w:lvl>
  </w:abstractNum>
  <w:abstractNum w:abstractNumId="21" w15:restartNumberingAfterBreak="0">
    <w:nsid w:val="539F4F2F"/>
    <w:multiLevelType w:val="hybridMultilevel"/>
    <w:tmpl w:val="C63C6B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56B1F1C"/>
    <w:multiLevelType w:val="hybridMultilevel"/>
    <w:tmpl w:val="6D38683C"/>
    <w:name w:val="WW8Num17222222"/>
    <w:lvl w:ilvl="0" w:tplc="38B87E24">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BC47F7"/>
    <w:multiLevelType w:val="hybridMultilevel"/>
    <w:tmpl w:val="2AF20434"/>
    <w:lvl w:ilvl="0" w:tplc="B6AEC27A">
      <w:start w:val="1"/>
      <w:numFmt w:val="decimal"/>
      <w:lvlText w:val="%1."/>
      <w:lvlJc w:val="left"/>
      <w:pPr>
        <w:ind w:left="720" w:hanging="360"/>
      </w:pPr>
    </w:lvl>
    <w:lvl w:ilvl="1" w:tplc="59BAADC0">
      <w:start w:val="1"/>
      <w:numFmt w:val="lowerLetter"/>
      <w:lvlText w:val="%2."/>
      <w:lvlJc w:val="left"/>
      <w:pPr>
        <w:ind w:left="1440" w:hanging="360"/>
      </w:pPr>
    </w:lvl>
    <w:lvl w:ilvl="2" w:tplc="27E003B2">
      <w:start w:val="1"/>
      <w:numFmt w:val="lowerRoman"/>
      <w:lvlText w:val="%3."/>
      <w:lvlJc w:val="right"/>
      <w:pPr>
        <w:ind w:left="2160" w:hanging="180"/>
      </w:pPr>
    </w:lvl>
    <w:lvl w:ilvl="3" w:tplc="FF62D6C6">
      <w:start w:val="1"/>
      <w:numFmt w:val="decimal"/>
      <w:lvlText w:val="%4."/>
      <w:lvlJc w:val="left"/>
      <w:pPr>
        <w:ind w:left="2880" w:hanging="360"/>
      </w:pPr>
    </w:lvl>
    <w:lvl w:ilvl="4" w:tplc="1C00822C">
      <w:start w:val="1"/>
      <w:numFmt w:val="lowerLetter"/>
      <w:lvlText w:val="%5."/>
      <w:lvlJc w:val="left"/>
      <w:pPr>
        <w:ind w:left="3600" w:hanging="360"/>
      </w:pPr>
    </w:lvl>
    <w:lvl w:ilvl="5" w:tplc="454E1FB4">
      <w:start w:val="1"/>
      <w:numFmt w:val="lowerRoman"/>
      <w:lvlText w:val="%6."/>
      <w:lvlJc w:val="right"/>
      <w:pPr>
        <w:ind w:left="4320" w:hanging="180"/>
      </w:pPr>
    </w:lvl>
    <w:lvl w:ilvl="6" w:tplc="BA0AB8C4">
      <w:start w:val="1"/>
      <w:numFmt w:val="decimal"/>
      <w:lvlText w:val="%7."/>
      <w:lvlJc w:val="left"/>
      <w:pPr>
        <w:ind w:left="5040" w:hanging="360"/>
      </w:pPr>
    </w:lvl>
    <w:lvl w:ilvl="7" w:tplc="CF7ECD94">
      <w:start w:val="1"/>
      <w:numFmt w:val="lowerLetter"/>
      <w:lvlText w:val="%8."/>
      <w:lvlJc w:val="left"/>
      <w:pPr>
        <w:ind w:left="5760" w:hanging="360"/>
      </w:pPr>
    </w:lvl>
    <w:lvl w:ilvl="8" w:tplc="28B2A4B6">
      <w:start w:val="1"/>
      <w:numFmt w:val="lowerRoman"/>
      <w:lvlText w:val="%9."/>
      <w:lvlJc w:val="right"/>
      <w:pPr>
        <w:ind w:left="6480" w:hanging="180"/>
      </w:pPr>
    </w:lvl>
  </w:abstractNum>
  <w:abstractNum w:abstractNumId="24" w15:restartNumberingAfterBreak="0">
    <w:nsid w:val="569E3504"/>
    <w:multiLevelType w:val="multilevel"/>
    <w:tmpl w:val="E62E00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7F519E6"/>
    <w:multiLevelType w:val="multilevel"/>
    <w:tmpl w:val="62F6DCD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5C3C3DCF"/>
    <w:multiLevelType w:val="hybridMultilevel"/>
    <w:tmpl w:val="DC066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764D2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F9645C"/>
    <w:multiLevelType w:val="hybridMultilevel"/>
    <w:tmpl w:val="74E26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104206D"/>
    <w:multiLevelType w:val="hybridMultilevel"/>
    <w:tmpl w:val="09FC7392"/>
    <w:lvl w:ilvl="0" w:tplc="FFFFFFFF">
      <w:start w:val="1"/>
      <w:numFmt w:val="decimal"/>
      <w:lvlText w:val="%1."/>
      <w:lvlJc w:val="left"/>
      <w:pPr>
        <w:tabs>
          <w:tab w:val="num" w:pos="0"/>
        </w:tabs>
        <w:ind w:left="0" w:hanging="360"/>
      </w:pPr>
      <w:rPr>
        <w:b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632144B0"/>
    <w:multiLevelType w:val="hybridMultilevel"/>
    <w:tmpl w:val="A8C0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680E85"/>
    <w:multiLevelType w:val="hybridMultilevel"/>
    <w:tmpl w:val="D3FE749C"/>
    <w:lvl w:ilvl="0" w:tplc="04090001">
      <w:start w:val="1"/>
      <w:numFmt w:val="decimal"/>
      <w:lvlText w:val="%1."/>
      <w:lvlJc w:val="left"/>
      <w:pPr>
        <w:tabs>
          <w:tab w:val="num" w:pos="360"/>
        </w:tabs>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83873EC"/>
    <w:multiLevelType w:val="hybridMultilevel"/>
    <w:tmpl w:val="EF2E42B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7781587B"/>
    <w:multiLevelType w:val="multilevel"/>
    <w:tmpl w:val="E62E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844A0B"/>
    <w:multiLevelType w:val="hybridMultilevel"/>
    <w:tmpl w:val="F600194A"/>
    <w:lvl w:ilvl="0" w:tplc="FFFFFFFF">
      <w:start w:val="1"/>
      <w:numFmt w:val="decimal"/>
      <w:lvlText w:val="%1."/>
      <w:lvlJc w:val="left"/>
      <w:pPr>
        <w:tabs>
          <w:tab w:val="num" w:pos="0"/>
        </w:tabs>
        <w:ind w:left="0" w:hanging="360"/>
      </w:p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3"/>
  </w:num>
  <w:num w:numId="2">
    <w:abstractNumId w:val="11"/>
  </w:num>
  <w:num w:numId="3">
    <w:abstractNumId w:val="10"/>
  </w:num>
  <w:num w:numId="4">
    <w:abstractNumId w:val="3"/>
  </w:num>
  <w:num w:numId="5">
    <w:abstractNumId w:val="16"/>
  </w:num>
  <w:num w:numId="6">
    <w:abstractNumId w:val="6"/>
  </w:num>
  <w:num w:numId="7">
    <w:abstractNumId w:val="13"/>
  </w:num>
  <w:num w:numId="8">
    <w:abstractNumId w:val="12"/>
  </w:num>
  <w:num w:numId="9">
    <w:abstractNumId w:val="25"/>
  </w:num>
  <w:num w:numId="10">
    <w:abstractNumId w:val="21"/>
  </w:num>
  <w:num w:numId="11">
    <w:abstractNumId w:val="14"/>
  </w:num>
  <w:num w:numId="12">
    <w:abstractNumId w:val="9"/>
  </w:num>
  <w:num w:numId="13">
    <w:abstractNumId w:val="32"/>
  </w:num>
  <w:num w:numId="14">
    <w:abstractNumId w:val="31"/>
  </w:num>
  <w:num w:numId="15">
    <w:abstractNumId w:val="4"/>
  </w:num>
  <w:num w:numId="16">
    <w:abstractNumId w:val="26"/>
  </w:num>
  <w:num w:numId="17">
    <w:abstractNumId w:val="19"/>
  </w:num>
  <w:num w:numId="18">
    <w:abstractNumId w:val="1"/>
  </w:num>
  <w:num w:numId="19">
    <w:abstractNumId w:val="2"/>
  </w:num>
  <w:num w:numId="20">
    <w:abstractNumId w:val="33"/>
  </w:num>
  <w:num w:numId="21">
    <w:abstractNumId w:val="20"/>
  </w:num>
  <w:num w:numId="22">
    <w:abstractNumId w:val="8"/>
  </w:num>
  <w:num w:numId="23">
    <w:abstractNumId w:val="27"/>
  </w:num>
  <w:num w:numId="24">
    <w:abstractNumId w:val="15"/>
  </w:num>
  <w:num w:numId="25">
    <w:abstractNumId w:val="28"/>
  </w:num>
  <w:num w:numId="26">
    <w:abstractNumId w:val="5"/>
  </w:num>
  <w:num w:numId="27">
    <w:abstractNumId w:val="30"/>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4"/>
  </w:num>
  <w:num w:numId="31">
    <w:abstractNumId w:val="34"/>
  </w:num>
  <w:num w:numId="32">
    <w:abstractNumId w:val="29"/>
  </w:num>
  <w:num w:numId="33">
    <w:abstractNumId w:val="17"/>
  </w:num>
  <w:num w:numId="34">
    <w:abstractNumId w:val="22"/>
  </w:num>
  <w:num w:numId="35">
    <w:abstractNumId w:val="18"/>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873"/>
    <w:rsid w:val="00012B28"/>
    <w:rsid w:val="00012CB0"/>
    <w:rsid w:val="00013687"/>
    <w:rsid w:val="00021719"/>
    <w:rsid w:val="00024D0A"/>
    <w:rsid w:val="000252BE"/>
    <w:rsid w:val="00045911"/>
    <w:rsid w:val="00061EA9"/>
    <w:rsid w:val="00066084"/>
    <w:rsid w:val="0007337D"/>
    <w:rsid w:val="0007506B"/>
    <w:rsid w:val="000832C2"/>
    <w:rsid w:val="0008402F"/>
    <w:rsid w:val="0009124D"/>
    <w:rsid w:val="000940A9"/>
    <w:rsid w:val="0009757D"/>
    <w:rsid w:val="000A6513"/>
    <w:rsid w:val="000A6EBA"/>
    <w:rsid w:val="000AF09B"/>
    <w:rsid w:val="000B164B"/>
    <w:rsid w:val="000C05D1"/>
    <w:rsid w:val="000C083C"/>
    <w:rsid w:val="000C2D11"/>
    <w:rsid w:val="000E49AB"/>
    <w:rsid w:val="000E5583"/>
    <w:rsid w:val="000E7164"/>
    <w:rsid w:val="000E75FF"/>
    <w:rsid w:val="000F10C2"/>
    <w:rsid w:val="000F44E1"/>
    <w:rsid w:val="000F4FDE"/>
    <w:rsid w:val="000F69E7"/>
    <w:rsid w:val="000F7429"/>
    <w:rsid w:val="00100938"/>
    <w:rsid w:val="001013DC"/>
    <w:rsid w:val="001031BB"/>
    <w:rsid w:val="001143F7"/>
    <w:rsid w:val="00135634"/>
    <w:rsid w:val="00153767"/>
    <w:rsid w:val="00156393"/>
    <w:rsid w:val="00164032"/>
    <w:rsid w:val="00164A52"/>
    <w:rsid w:val="00170007"/>
    <w:rsid w:val="00177FC2"/>
    <w:rsid w:val="00180169"/>
    <w:rsid w:val="00180804"/>
    <w:rsid w:val="00190F2A"/>
    <w:rsid w:val="00196080"/>
    <w:rsid w:val="001A0A5B"/>
    <w:rsid w:val="001A1E42"/>
    <w:rsid w:val="001A5596"/>
    <w:rsid w:val="001C20F5"/>
    <w:rsid w:val="001C4C28"/>
    <w:rsid w:val="001D3A26"/>
    <w:rsid w:val="001D6293"/>
    <w:rsid w:val="001E5070"/>
    <w:rsid w:val="001E579A"/>
    <w:rsid w:val="001E68A2"/>
    <w:rsid w:val="001F718F"/>
    <w:rsid w:val="002033A6"/>
    <w:rsid w:val="00210060"/>
    <w:rsid w:val="0021589C"/>
    <w:rsid w:val="00230AF0"/>
    <w:rsid w:val="002335EE"/>
    <w:rsid w:val="00237812"/>
    <w:rsid w:val="00243467"/>
    <w:rsid w:val="00243728"/>
    <w:rsid w:val="00245B8B"/>
    <w:rsid w:val="002559A1"/>
    <w:rsid w:val="002576AA"/>
    <w:rsid w:val="00257861"/>
    <w:rsid w:val="002622CD"/>
    <w:rsid w:val="00270DE9"/>
    <w:rsid w:val="002715E5"/>
    <w:rsid w:val="00271E61"/>
    <w:rsid w:val="00284EE0"/>
    <w:rsid w:val="002853B9"/>
    <w:rsid w:val="0028600B"/>
    <w:rsid w:val="0028626A"/>
    <w:rsid w:val="002904B4"/>
    <w:rsid w:val="00291605"/>
    <w:rsid w:val="002920C3"/>
    <w:rsid w:val="00292D40"/>
    <w:rsid w:val="00295917"/>
    <w:rsid w:val="002B0475"/>
    <w:rsid w:val="002C0EAA"/>
    <w:rsid w:val="002C5D2B"/>
    <w:rsid w:val="002E1463"/>
    <w:rsid w:val="002E67D1"/>
    <w:rsid w:val="00300534"/>
    <w:rsid w:val="00303B24"/>
    <w:rsid w:val="00304FDA"/>
    <w:rsid w:val="00306E08"/>
    <w:rsid w:val="00306F56"/>
    <w:rsid w:val="003207B7"/>
    <w:rsid w:val="003315BA"/>
    <w:rsid w:val="00333B2F"/>
    <w:rsid w:val="00336FDC"/>
    <w:rsid w:val="00355976"/>
    <w:rsid w:val="00360B11"/>
    <w:rsid w:val="003676BB"/>
    <w:rsid w:val="0039112B"/>
    <w:rsid w:val="003B5EA6"/>
    <w:rsid w:val="003C4EE1"/>
    <w:rsid w:val="003D67BB"/>
    <w:rsid w:val="003F10E0"/>
    <w:rsid w:val="004236AF"/>
    <w:rsid w:val="00424A90"/>
    <w:rsid w:val="0043108F"/>
    <w:rsid w:val="0043143A"/>
    <w:rsid w:val="00432AC6"/>
    <w:rsid w:val="00440629"/>
    <w:rsid w:val="004420CD"/>
    <w:rsid w:val="004458B3"/>
    <w:rsid w:val="00450C38"/>
    <w:rsid w:val="00456B15"/>
    <w:rsid w:val="0046061D"/>
    <w:rsid w:val="0047005D"/>
    <w:rsid w:val="00492D95"/>
    <w:rsid w:val="004A19FB"/>
    <w:rsid w:val="004B6093"/>
    <w:rsid w:val="004B6B13"/>
    <w:rsid w:val="004B73E9"/>
    <w:rsid w:val="004D20EC"/>
    <w:rsid w:val="004E6C1B"/>
    <w:rsid w:val="004F05C3"/>
    <w:rsid w:val="00501729"/>
    <w:rsid w:val="0050647B"/>
    <w:rsid w:val="00527359"/>
    <w:rsid w:val="00533FFC"/>
    <w:rsid w:val="0053711E"/>
    <w:rsid w:val="0055380D"/>
    <w:rsid w:val="00555F07"/>
    <w:rsid w:val="0055603B"/>
    <w:rsid w:val="005653B9"/>
    <w:rsid w:val="0056598A"/>
    <w:rsid w:val="0056759A"/>
    <w:rsid w:val="0057225D"/>
    <w:rsid w:val="00574527"/>
    <w:rsid w:val="00577E9B"/>
    <w:rsid w:val="00591740"/>
    <w:rsid w:val="005A028F"/>
    <w:rsid w:val="005A4E7D"/>
    <w:rsid w:val="005B64DA"/>
    <w:rsid w:val="005C0856"/>
    <w:rsid w:val="005C0F29"/>
    <w:rsid w:val="005C5826"/>
    <w:rsid w:val="005C75F1"/>
    <w:rsid w:val="005D23A9"/>
    <w:rsid w:val="005E5809"/>
    <w:rsid w:val="00601540"/>
    <w:rsid w:val="006051D9"/>
    <w:rsid w:val="00614245"/>
    <w:rsid w:val="00614F12"/>
    <w:rsid w:val="006161FC"/>
    <w:rsid w:val="00620C53"/>
    <w:rsid w:val="006257B3"/>
    <w:rsid w:val="00626C77"/>
    <w:rsid w:val="00627DD7"/>
    <w:rsid w:val="006305A9"/>
    <w:rsid w:val="00631C5B"/>
    <w:rsid w:val="006334CF"/>
    <w:rsid w:val="0063545D"/>
    <w:rsid w:val="00639412"/>
    <w:rsid w:val="00640396"/>
    <w:rsid w:val="00643FA5"/>
    <w:rsid w:val="006454F0"/>
    <w:rsid w:val="006457CE"/>
    <w:rsid w:val="0064D5A9"/>
    <w:rsid w:val="00654B36"/>
    <w:rsid w:val="00662599"/>
    <w:rsid w:val="0066417B"/>
    <w:rsid w:val="00664A3F"/>
    <w:rsid w:val="00675E58"/>
    <w:rsid w:val="00677790"/>
    <w:rsid w:val="00686E78"/>
    <w:rsid w:val="00690699"/>
    <w:rsid w:val="006A138E"/>
    <w:rsid w:val="006A1EC0"/>
    <w:rsid w:val="006A30B2"/>
    <w:rsid w:val="006B6BC0"/>
    <w:rsid w:val="006C0E38"/>
    <w:rsid w:val="006C5108"/>
    <w:rsid w:val="006D0390"/>
    <w:rsid w:val="006D62DC"/>
    <w:rsid w:val="006E7B34"/>
    <w:rsid w:val="006F2379"/>
    <w:rsid w:val="006F6202"/>
    <w:rsid w:val="0070046C"/>
    <w:rsid w:val="00704229"/>
    <w:rsid w:val="007074C8"/>
    <w:rsid w:val="00714588"/>
    <w:rsid w:val="00717CAA"/>
    <w:rsid w:val="007307CB"/>
    <w:rsid w:val="00741A3A"/>
    <w:rsid w:val="00743107"/>
    <w:rsid w:val="00745407"/>
    <w:rsid w:val="00756CBE"/>
    <w:rsid w:val="00763CDA"/>
    <w:rsid w:val="0077123F"/>
    <w:rsid w:val="00772694"/>
    <w:rsid w:val="00781727"/>
    <w:rsid w:val="00781C97"/>
    <w:rsid w:val="00793CEE"/>
    <w:rsid w:val="007954F8"/>
    <w:rsid w:val="007B061E"/>
    <w:rsid w:val="007B296E"/>
    <w:rsid w:val="007B6488"/>
    <w:rsid w:val="007C356A"/>
    <w:rsid w:val="007C5948"/>
    <w:rsid w:val="007D6460"/>
    <w:rsid w:val="007E2873"/>
    <w:rsid w:val="007E5AE8"/>
    <w:rsid w:val="007F22DA"/>
    <w:rsid w:val="00810105"/>
    <w:rsid w:val="008103E9"/>
    <w:rsid w:val="0081599E"/>
    <w:rsid w:val="008231B8"/>
    <w:rsid w:val="00824EBE"/>
    <w:rsid w:val="00825569"/>
    <w:rsid w:val="00832A44"/>
    <w:rsid w:val="00832CB4"/>
    <w:rsid w:val="00843655"/>
    <w:rsid w:val="00845B9D"/>
    <w:rsid w:val="00846B8E"/>
    <w:rsid w:val="00850F0B"/>
    <w:rsid w:val="0085137C"/>
    <w:rsid w:val="008644AD"/>
    <w:rsid w:val="00864CAC"/>
    <w:rsid w:val="00865740"/>
    <w:rsid w:val="008674F6"/>
    <w:rsid w:val="00890B69"/>
    <w:rsid w:val="00894EFB"/>
    <w:rsid w:val="008B2EFF"/>
    <w:rsid w:val="008B44BA"/>
    <w:rsid w:val="008C1172"/>
    <w:rsid w:val="008C1478"/>
    <w:rsid w:val="008C720C"/>
    <w:rsid w:val="008C7724"/>
    <w:rsid w:val="008D01D9"/>
    <w:rsid w:val="008D29CA"/>
    <w:rsid w:val="008D3F12"/>
    <w:rsid w:val="008D4D33"/>
    <w:rsid w:val="008E17B5"/>
    <w:rsid w:val="008F0E42"/>
    <w:rsid w:val="008F5109"/>
    <w:rsid w:val="008F6829"/>
    <w:rsid w:val="0091784C"/>
    <w:rsid w:val="009209D7"/>
    <w:rsid w:val="009267F6"/>
    <w:rsid w:val="00931877"/>
    <w:rsid w:val="00937A0D"/>
    <w:rsid w:val="00946647"/>
    <w:rsid w:val="00947034"/>
    <w:rsid w:val="00967029"/>
    <w:rsid w:val="009677A2"/>
    <w:rsid w:val="00970088"/>
    <w:rsid w:val="00974768"/>
    <w:rsid w:val="00974991"/>
    <w:rsid w:val="009800C2"/>
    <w:rsid w:val="00982C81"/>
    <w:rsid w:val="00983305"/>
    <w:rsid w:val="00983492"/>
    <w:rsid w:val="00983731"/>
    <w:rsid w:val="009966E8"/>
    <w:rsid w:val="009A281E"/>
    <w:rsid w:val="009A4E11"/>
    <w:rsid w:val="009B0332"/>
    <w:rsid w:val="009B2168"/>
    <w:rsid w:val="009B38F8"/>
    <w:rsid w:val="009C15B2"/>
    <w:rsid w:val="009C22DA"/>
    <w:rsid w:val="009C28D7"/>
    <w:rsid w:val="009C7F0C"/>
    <w:rsid w:val="009D0BBA"/>
    <w:rsid w:val="009D56EA"/>
    <w:rsid w:val="009E2D44"/>
    <w:rsid w:val="009E6734"/>
    <w:rsid w:val="009F089E"/>
    <w:rsid w:val="009F6563"/>
    <w:rsid w:val="009F70BD"/>
    <w:rsid w:val="009F75DD"/>
    <w:rsid w:val="00A00F07"/>
    <w:rsid w:val="00A11E03"/>
    <w:rsid w:val="00A218E7"/>
    <w:rsid w:val="00A30FD1"/>
    <w:rsid w:val="00A41EB5"/>
    <w:rsid w:val="00A43AD1"/>
    <w:rsid w:val="00A46D49"/>
    <w:rsid w:val="00A50C1A"/>
    <w:rsid w:val="00A53E49"/>
    <w:rsid w:val="00A6182E"/>
    <w:rsid w:val="00A6771C"/>
    <w:rsid w:val="00A67D11"/>
    <w:rsid w:val="00A76D3B"/>
    <w:rsid w:val="00A8250C"/>
    <w:rsid w:val="00A84009"/>
    <w:rsid w:val="00A853FD"/>
    <w:rsid w:val="00A916E1"/>
    <w:rsid w:val="00AA219F"/>
    <w:rsid w:val="00AB34B0"/>
    <w:rsid w:val="00AB58A8"/>
    <w:rsid w:val="00AB5C45"/>
    <w:rsid w:val="00AB6DF8"/>
    <w:rsid w:val="00AC2FFF"/>
    <w:rsid w:val="00AC3A73"/>
    <w:rsid w:val="00AD3849"/>
    <w:rsid w:val="00AD6D7A"/>
    <w:rsid w:val="00AF2D5C"/>
    <w:rsid w:val="00AF4D02"/>
    <w:rsid w:val="00AF749B"/>
    <w:rsid w:val="00B01755"/>
    <w:rsid w:val="00B14A1D"/>
    <w:rsid w:val="00B15CD4"/>
    <w:rsid w:val="00B20B37"/>
    <w:rsid w:val="00B325B0"/>
    <w:rsid w:val="00B434A3"/>
    <w:rsid w:val="00B47F62"/>
    <w:rsid w:val="00B548AB"/>
    <w:rsid w:val="00B77447"/>
    <w:rsid w:val="00B8030E"/>
    <w:rsid w:val="00B9789D"/>
    <w:rsid w:val="00BA7BCD"/>
    <w:rsid w:val="00BB0FFD"/>
    <w:rsid w:val="00BB635B"/>
    <w:rsid w:val="00BC1F70"/>
    <w:rsid w:val="00BE7811"/>
    <w:rsid w:val="00BE7921"/>
    <w:rsid w:val="00BE7D6D"/>
    <w:rsid w:val="00BF0CBF"/>
    <w:rsid w:val="00BF209E"/>
    <w:rsid w:val="00C00FB9"/>
    <w:rsid w:val="00C02A94"/>
    <w:rsid w:val="00C03B2C"/>
    <w:rsid w:val="00C21328"/>
    <w:rsid w:val="00C22D21"/>
    <w:rsid w:val="00C3174A"/>
    <w:rsid w:val="00C401E4"/>
    <w:rsid w:val="00C441D4"/>
    <w:rsid w:val="00C4738D"/>
    <w:rsid w:val="00C617ED"/>
    <w:rsid w:val="00C6205B"/>
    <w:rsid w:val="00C66139"/>
    <w:rsid w:val="00C663CF"/>
    <w:rsid w:val="00C70FD5"/>
    <w:rsid w:val="00C7311E"/>
    <w:rsid w:val="00C82B77"/>
    <w:rsid w:val="00C95E70"/>
    <w:rsid w:val="00C971CB"/>
    <w:rsid w:val="00CA062A"/>
    <w:rsid w:val="00CA3CBC"/>
    <w:rsid w:val="00CA405B"/>
    <w:rsid w:val="00CB0CC3"/>
    <w:rsid w:val="00CB13A0"/>
    <w:rsid w:val="00CC7A3C"/>
    <w:rsid w:val="00CD2633"/>
    <w:rsid w:val="00CE7D17"/>
    <w:rsid w:val="00CF5375"/>
    <w:rsid w:val="00CF6142"/>
    <w:rsid w:val="00D028EA"/>
    <w:rsid w:val="00D14816"/>
    <w:rsid w:val="00D23CFF"/>
    <w:rsid w:val="00D3372B"/>
    <w:rsid w:val="00D4145B"/>
    <w:rsid w:val="00D44020"/>
    <w:rsid w:val="00D56FBC"/>
    <w:rsid w:val="00D6295B"/>
    <w:rsid w:val="00D63129"/>
    <w:rsid w:val="00D63761"/>
    <w:rsid w:val="00D674D3"/>
    <w:rsid w:val="00D67D58"/>
    <w:rsid w:val="00D713B3"/>
    <w:rsid w:val="00D75ABA"/>
    <w:rsid w:val="00D855B7"/>
    <w:rsid w:val="00D96B9C"/>
    <w:rsid w:val="00DA1127"/>
    <w:rsid w:val="00DA577C"/>
    <w:rsid w:val="00DC04A0"/>
    <w:rsid w:val="00DD35CC"/>
    <w:rsid w:val="00DF799E"/>
    <w:rsid w:val="00DF7ECA"/>
    <w:rsid w:val="00E01F9E"/>
    <w:rsid w:val="00E113C1"/>
    <w:rsid w:val="00E26357"/>
    <w:rsid w:val="00E30FDB"/>
    <w:rsid w:val="00E40B32"/>
    <w:rsid w:val="00E40CFA"/>
    <w:rsid w:val="00E441E4"/>
    <w:rsid w:val="00E53679"/>
    <w:rsid w:val="00E554E8"/>
    <w:rsid w:val="00E627B6"/>
    <w:rsid w:val="00E6315F"/>
    <w:rsid w:val="00E63F18"/>
    <w:rsid w:val="00E64BD7"/>
    <w:rsid w:val="00E702CE"/>
    <w:rsid w:val="00E72576"/>
    <w:rsid w:val="00E80B18"/>
    <w:rsid w:val="00E95F10"/>
    <w:rsid w:val="00EB05F8"/>
    <w:rsid w:val="00EB43B1"/>
    <w:rsid w:val="00EC0127"/>
    <w:rsid w:val="00ED5AD8"/>
    <w:rsid w:val="00ED7BB7"/>
    <w:rsid w:val="00EE16EA"/>
    <w:rsid w:val="00EE439A"/>
    <w:rsid w:val="00EE52FC"/>
    <w:rsid w:val="00EE7712"/>
    <w:rsid w:val="00F171E3"/>
    <w:rsid w:val="00F32FFA"/>
    <w:rsid w:val="00F3765F"/>
    <w:rsid w:val="00F42876"/>
    <w:rsid w:val="00F559FF"/>
    <w:rsid w:val="00F565A2"/>
    <w:rsid w:val="00F6039C"/>
    <w:rsid w:val="00F61BEB"/>
    <w:rsid w:val="00F726FD"/>
    <w:rsid w:val="00F728BB"/>
    <w:rsid w:val="00F740D5"/>
    <w:rsid w:val="00F83EBF"/>
    <w:rsid w:val="00F84BF8"/>
    <w:rsid w:val="00F964C0"/>
    <w:rsid w:val="00FB5E08"/>
    <w:rsid w:val="00FC21D2"/>
    <w:rsid w:val="00FC33B7"/>
    <w:rsid w:val="00FD1CBA"/>
    <w:rsid w:val="00FD65A3"/>
    <w:rsid w:val="00FD7EF9"/>
    <w:rsid w:val="00FE43E3"/>
    <w:rsid w:val="00FE6877"/>
    <w:rsid w:val="00FE6B7F"/>
    <w:rsid w:val="00FF3D98"/>
    <w:rsid w:val="00FF497A"/>
    <w:rsid w:val="00FF7CB0"/>
    <w:rsid w:val="01790192"/>
    <w:rsid w:val="020B189B"/>
    <w:rsid w:val="0268675C"/>
    <w:rsid w:val="026A502A"/>
    <w:rsid w:val="0286F87B"/>
    <w:rsid w:val="0290F957"/>
    <w:rsid w:val="03253521"/>
    <w:rsid w:val="04190F9F"/>
    <w:rsid w:val="04CF4B9D"/>
    <w:rsid w:val="05166F5A"/>
    <w:rsid w:val="05460A6A"/>
    <w:rsid w:val="05DA912F"/>
    <w:rsid w:val="05FD35AA"/>
    <w:rsid w:val="06339FF3"/>
    <w:rsid w:val="063C1948"/>
    <w:rsid w:val="0675E2FA"/>
    <w:rsid w:val="069CFAC3"/>
    <w:rsid w:val="07139CB8"/>
    <w:rsid w:val="07D07AE6"/>
    <w:rsid w:val="08156F9D"/>
    <w:rsid w:val="083DA34F"/>
    <w:rsid w:val="083E73A0"/>
    <w:rsid w:val="08B83A45"/>
    <w:rsid w:val="08C13310"/>
    <w:rsid w:val="08FEFAA9"/>
    <w:rsid w:val="091C77FA"/>
    <w:rsid w:val="0987D98E"/>
    <w:rsid w:val="0A7D04BD"/>
    <w:rsid w:val="0AFB932C"/>
    <w:rsid w:val="0B03CF8A"/>
    <w:rsid w:val="0B259537"/>
    <w:rsid w:val="0B3F6529"/>
    <w:rsid w:val="0BDD3971"/>
    <w:rsid w:val="0C3D05A1"/>
    <w:rsid w:val="0D5B0AFE"/>
    <w:rsid w:val="0DBB4FE2"/>
    <w:rsid w:val="0DDA6DB6"/>
    <w:rsid w:val="0E06D977"/>
    <w:rsid w:val="0E07E878"/>
    <w:rsid w:val="0E107CFD"/>
    <w:rsid w:val="0E6653D2"/>
    <w:rsid w:val="0E884C29"/>
    <w:rsid w:val="0E931649"/>
    <w:rsid w:val="0EBF3261"/>
    <w:rsid w:val="0EC869A9"/>
    <w:rsid w:val="0EDD75A0"/>
    <w:rsid w:val="0EFF8D9C"/>
    <w:rsid w:val="0F7C884F"/>
    <w:rsid w:val="0FB6D665"/>
    <w:rsid w:val="0FBEED31"/>
    <w:rsid w:val="104609BA"/>
    <w:rsid w:val="1092B1D0"/>
    <w:rsid w:val="109F7E65"/>
    <w:rsid w:val="10A99517"/>
    <w:rsid w:val="1268CE84"/>
    <w:rsid w:val="13181246"/>
    <w:rsid w:val="13314F80"/>
    <w:rsid w:val="134D0DD7"/>
    <w:rsid w:val="136CA59B"/>
    <w:rsid w:val="13AFBBAD"/>
    <w:rsid w:val="1425A853"/>
    <w:rsid w:val="15362971"/>
    <w:rsid w:val="155AA131"/>
    <w:rsid w:val="15CE4E40"/>
    <w:rsid w:val="161A7601"/>
    <w:rsid w:val="1633BBFD"/>
    <w:rsid w:val="1653E837"/>
    <w:rsid w:val="165CD1DC"/>
    <w:rsid w:val="167F7A5B"/>
    <w:rsid w:val="1688E5F2"/>
    <w:rsid w:val="16CCB7E4"/>
    <w:rsid w:val="175CED8A"/>
    <w:rsid w:val="1782FD0F"/>
    <w:rsid w:val="18167163"/>
    <w:rsid w:val="185617A7"/>
    <w:rsid w:val="18A28BE9"/>
    <w:rsid w:val="192B8C23"/>
    <w:rsid w:val="19B03387"/>
    <w:rsid w:val="19CC56CB"/>
    <w:rsid w:val="19D0D799"/>
    <w:rsid w:val="19F60E0F"/>
    <w:rsid w:val="1A9BA7B4"/>
    <w:rsid w:val="1ACF10F1"/>
    <w:rsid w:val="1AEFD33C"/>
    <w:rsid w:val="1B5EC461"/>
    <w:rsid w:val="1BCF82EA"/>
    <w:rsid w:val="1C5AEDA7"/>
    <w:rsid w:val="1C5B1376"/>
    <w:rsid w:val="1C8DC69B"/>
    <w:rsid w:val="1CF26120"/>
    <w:rsid w:val="1D14DB01"/>
    <w:rsid w:val="1D268FB1"/>
    <w:rsid w:val="1D5C920D"/>
    <w:rsid w:val="1E576125"/>
    <w:rsid w:val="1E9819FA"/>
    <w:rsid w:val="1EB340F6"/>
    <w:rsid w:val="1EB89A9B"/>
    <w:rsid w:val="1EEC968A"/>
    <w:rsid w:val="1EF2C93A"/>
    <w:rsid w:val="20B3BB6D"/>
    <w:rsid w:val="20DB2A17"/>
    <w:rsid w:val="20FC78CF"/>
    <w:rsid w:val="210E5D5D"/>
    <w:rsid w:val="211FF967"/>
    <w:rsid w:val="2196C389"/>
    <w:rsid w:val="21EE36D4"/>
    <w:rsid w:val="221AD71A"/>
    <w:rsid w:val="2225EA00"/>
    <w:rsid w:val="22412C74"/>
    <w:rsid w:val="224D4B25"/>
    <w:rsid w:val="22BF1A90"/>
    <w:rsid w:val="232D8A32"/>
    <w:rsid w:val="236FA2BB"/>
    <w:rsid w:val="239CB0CD"/>
    <w:rsid w:val="24020970"/>
    <w:rsid w:val="24733C1E"/>
    <w:rsid w:val="249728E2"/>
    <w:rsid w:val="25052144"/>
    <w:rsid w:val="25120920"/>
    <w:rsid w:val="25163675"/>
    <w:rsid w:val="2518CD8D"/>
    <w:rsid w:val="253B018D"/>
    <w:rsid w:val="2545AAF4"/>
    <w:rsid w:val="25BBD020"/>
    <w:rsid w:val="25E3EB4C"/>
    <w:rsid w:val="25E4DA4D"/>
    <w:rsid w:val="25ECE049"/>
    <w:rsid w:val="262BEDF0"/>
    <w:rsid w:val="26B5B357"/>
    <w:rsid w:val="26E20F07"/>
    <w:rsid w:val="275F384C"/>
    <w:rsid w:val="2761544E"/>
    <w:rsid w:val="27B04214"/>
    <w:rsid w:val="27C1C8A0"/>
    <w:rsid w:val="28291823"/>
    <w:rsid w:val="28CC5FF1"/>
    <w:rsid w:val="28D4BA4C"/>
    <w:rsid w:val="28EEF02A"/>
    <w:rsid w:val="28FE9879"/>
    <w:rsid w:val="29B43B6A"/>
    <w:rsid w:val="29E3EAD0"/>
    <w:rsid w:val="29FE3211"/>
    <w:rsid w:val="2A1F2785"/>
    <w:rsid w:val="2A4766AE"/>
    <w:rsid w:val="2A4F8A5C"/>
    <w:rsid w:val="2A9A90B7"/>
    <w:rsid w:val="2B207500"/>
    <w:rsid w:val="2B816EBF"/>
    <w:rsid w:val="2BE27B69"/>
    <w:rsid w:val="2C922018"/>
    <w:rsid w:val="2CC6EBCE"/>
    <w:rsid w:val="2CE053A8"/>
    <w:rsid w:val="2CEEFB20"/>
    <w:rsid w:val="2CFEBBE2"/>
    <w:rsid w:val="2D08D0E2"/>
    <w:rsid w:val="2D1A8098"/>
    <w:rsid w:val="2D824C43"/>
    <w:rsid w:val="2D9AB103"/>
    <w:rsid w:val="2E0216BB"/>
    <w:rsid w:val="2E4EF0D6"/>
    <w:rsid w:val="2F00412F"/>
    <w:rsid w:val="2F26486C"/>
    <w:rsid w:val="2F6D1145"/>
    <w:rsid w:val="2FBEA478"/>
    <w:rsid w:val="2FFB858B"/>
    <w:rsid w:val="30ED0903"/>
    <w:rsid w:val="312D8B6F"/>
    <w:rsid w:val="31C40278"/>
    <w:rsid w:val="31C9DC62"/>
    <w:rsid w:val="320A754F"/>
    <w:rsid w:val="3232CCF9"/>
    <w:rsid w:val="32805EF0"/>
    <w:rsid w:val="3322F06E"/>
    <w:rsid w:val="33336B0E"/>
    <w:rsid w:val="3386D0ED"/>
    <w:rsid w:val="33B32E4E"/>
    <w:rsid w:val="33E579F0"/>
    <w:rsid w:val="33FF411D"/>
    <w:rsid w:val="34AB8F79"/>
    <w:rsid w:val="3550CAB0"/>
    <w:rsid w:val="35A98EE6"/>
    <w:rsid w:val="35F4946A"/>
    <w:rsid w:val="35FDD731"/>
    <w:rsid w:val="361DC9BA"/>
    <w:rsid w:val="362BCF05"/>
    <w:rsid w:val="36465EA3"/>
    <w:rsid w:val="3647BE06"/>
    <w:rsid w:val="36AAE25D"/>
    <w:rsid w:val="36B8D422"/>
    <w:rsid w:val="36EB096F"/>
    <w:rsid w:val="37183A64"/>
    <w:rsid w:val="37E76B16"/>
    <w:rsid w:val="3819124A"/>
    <w:rsid w:val="384D39E0"/>
    <w:rsid w:val="388D3A82"/>
    <w:rsid w:val="38F70468"/>
    <w:rsid w:val="3922ABA6"/>
    <w:rsid w:val="395073EE"/>
    <w:rsid w:val="39BD5E5E"/>
    <w:rsid w:val="3A12059B"/>
    <w:rsid w:val="3A597D8D"/>
    <w:rsid w:val="3B19E393"/>
    <w:rsid w:val="3BAB869B"/>
    <w:rsid w:val="3BC0C6CD"/>
    <w:rsid w:val="3BDC0B65"/>
    <w:rsid w:val="3BF8F332"/>
    <w:rsid w:val="3C5B7B47"/>
    <w:rsid w:val="3C83367C"/>
    <w:rsid w:val="3CDF44A5"/>
    <w:rsid w:val="3D3A3FE5"/>
    <w:rsid w:val="3D56B291"/>
    <w:rsid w:val="3D6D4620"/>
    <w:rsid w:val="3DC841A0"/>
    <w:rsid w:val="3DFDF814"/>
    <w:rsid w:val="3E46156A"/>
    <w:rsid w:val="3E4EC894"/>
    <w:rsid w:val="3FACD6EB"/>
    <w:rsid w:val="40435F1C"/>
    <w:rsid w:val="42B281FF"/>
    <w:rsid w:val="42DB7341"/>
    <w:rsid w:val="43141706"/>
    <w:rsid w:val="43533B7D"/>
    <w:rsid w:val="438DEFF6"/>
    <w:rsid w:val="43B624F8"/>
    <w:rsid w:val="43D0BB3E"/>
    <w:rsid w:val="43D33799"/>
    <w:rsid w:val="4414D48D"/>
    <w:rsid w:val="4441DAE1"/>
    <w:rsid w:val="444372FE"/>
    <w:rsid w:val="447A8515"/>
    <w:rsid w:val="447BC7C2"/>
    <w:rsid w:val="44A8F1EB"/>
    <w:rsid w:val="44D83266"/>
    <w:rsid w:val="4504DD36"/>
    <w:rsid w:val="45556D61"/>
    <w:rsid w:val="4556DDF4"/>
    <w:rsid w:val="456F3D4A"/>
    <w:rsid w:val="457C4713"/>
    <w:rsid w:val="45BF251A"/>
    <w:rsid w:val="45E1395F"/>
    <w:rsid w:val="46073796"/>
    <w:rsid w:val="46955382"/>
    <w:rsid w:val="46C4B306"/>
    <w:rsid w:val="47496742"/>
    <w:rsid w:val="4757A1E9"/>
    <w:rsid w:val="47D3B9B4"/>
    <w:rsid w:val="47F45714"/>
    <w:rsid w:val="480DEE5B"/>
    <w:rsid w:val="4842D573"/>
    <w:rsid w:val="48A4F8C2"/>
    <w:rsid w:val="48AC5C27"/>
    <w:rsid w:val="48ACE87F"/>
    <w:rsid w:val="48E21EEA"/>
    <w:rsid w:val="48EF88E7"/>
    <w:rsid w:val="4935D888"/>
    <w:rsid w:val="495C0E71"/>
    <w:rsid w:val="498B2A29"/>
    <w:rsid w:val="49951CF0"/>
    <w:rsid w:val="49B92DAB"/>
    <w:rsid w:val="49DD7729"/>
    <w:rsid w:val="4A2A0022"/>
    <w:rsid w:val="4A80413C"/>
    <w:rsid w:val="4A8926AB"/>
    <w:rsid w:val="4ACD513A"/>
    <w:rsid w:val="4AD6B25C"/>
    <w:rsid w:val="4AF8B0A2"/>
    <w:rsid w:val="4B5F7855"/>
    <w:rsid w:val="4BABAAA4"/>
    <w:rsid w:val="4C0676FB"/>
    <w:rsid w:val="4CF1320B"/>
    <w:rsid w:val="4D1154D2"/>
    <w:rsid w:val="4D6AD861"/>
    <w:rsid w:val="4D885923"/>
    <w:rsid w:val="4D88FF13"/>
    <w:rsid w:val="4E01151F"/>
    <w:rsid w:val="4E073A09"/>
    <w:rsid w:val="4E3DF4EC"/>
    <w:rsid w:val="4EC7C258"/>
    <w:rsid w:val="4F933DD1"/>
    <w:rsid w:val="4FC4223E"/>
    <w:rsid w:val="5012800E"/>
    <w:rsid w:val="501B1F3B"/>
    <w:rsid w:val="504A67E0"/>
    <w:rsid w:val="509362E5"/>
    <w:rsid w:val="51286FD4"/>
    <w:rsid w:val="518B9AE1"/>
    <w:rsid w:val="51D4187F"/>
    <w:rsid w:val="52003D86"/>
    <w:rsid w:val="5216DCA8"/>
    <w:rsid w:val="5217DB1D"/>
    <w:rsid w:val="5224FED9"/>
    <w:rsid w:val="523C386E"/>
    <w:rsid w:val="52B411D5"/>
    <w:rsid w:val="533DA97E"/>
    <w:rsid w:val="5341C732"/>
    <w:rsid w:val="5370B709"/>
    <w:rsid w:val="5392C831"/>
    <w:rsid w:val="53A1AE55"/>
    <w:rsid w:val="53FC1C3C"/>
    <w:rsid w:val="54141631"/>
    <w:rsid w:val="54595AD9"/>
    <w:rsid w:val="54795301"/>
    <w:rsid w:val="5485158B"/>
    <w:rsid w:val="55355036"/>
    <w:rsid w:val="5541CEA4"/>
    <w:rsid w:val="556D7C73"/>
    <w:rsid w:val="55EBC576"/>
    <w:rsid w:val="560FC02B"/>
    <w:rsid w:val="5634E2A2"/>
    <w:rsid w:val="56792DC6"/>
    <w:rsid w:val="56B619D2"/>
    <w:rsid w:val="56D986EF"/>
    <w:rsid w:val="571E00AE"/>
    <w:rsid w:val="5788011E"/>
    <w:rsid w:val="57E65795"/>
    <w:rsid w:val="58BB0447"/>
    <w:rsid w:val="58EF590F"/>
    <w:rsid w:val="5921D57B"/>
    <w:rsid w:val="59A2FCE8"/>
    <w:rsid w:val="59DE003B"/>
    <w:rsid w:val="59F777A2"/>
    <w:rsid w:val="5AA11891"/>
    <w:rsid w:val="5ADE4E50"/>
    <w:rsid w:val="5AE59D83"/>
    <w:rsid w:val="5B1F0E25"/>
    <w:rsid w:val="5B597AE2"/>
    <w:rsid w:val="5BED63B4"/>
    <w:rsid w:val="5C651B97"/>
    <w:rsid w:val="5D69189B"/>
    <w:rsid w:val="5D8A1776"/>
    <w:rsid w:val="5DC66154"/>
    <w:rsid w:val="5DF108B2"/>
    <w:rsid w:val="5E0519C5"/>
    <w:rsid w:val="5F9AD850"/>
    <w:rsid w:val="601DC870"/>
    <w:rsid w:val="6022FB7D"/>
    <w:rsid w:val="60887266"/>
    <w:rsid w:val="609C6A0B"/>
    <w:rsid w:val="60D48C92"/>
    <w:rsid w:val="6103BA22"/>
    <w:rsid w:val="61B9342A"/>
    <w:rsid w:val="61E04908"/>
    <w:rsid w:val="6211879C"/>
    <w:rsid w:val="62461D3C"/>
    <w:rsid w:val="6278E513"/>
    <w:rsid w:val="6280FDF4"/>
    <w:rsid w:val="628C3E03"/>
    <w:rsid w:val="6298D281"/>
    <w:rsid w:val="6303DE0C"/>
    <w:rsid w:val="6304AE24"/>
    <w:rsid w:val="63B4F9D2"/>
    <w:rsid w:val="63CB75B9"/>
    <w:rsid w:val="63CFF86F"/>
    <w:rsid w:val="63EF757E"/>
    <w:rsid w:val="645257B3"/>
    <w:rsid w:val="652FD926"/>
    <w:rsid w:val="654FEF9B"/>
    <w:rsid w:val="655672F1"/>
    <w:rsid w:val="65CA24E7"/>
    <w:rsid w:val="65E7A5C6"/>
    <w:rsid w:val="660E9F2D"/>
    <w:rsid w:val="667FE5FA"/>
    <w:rsid w:val="66CC8510"/>
    <w:rsid w:val="674B2ED8"/>
    <w:rsid w:val="6783FF79"/>
    <w:rsid w:val="67B57EA3"/>
    <w:rsid w:val="687BD827"/>
    <w:rsid w:val="6897D727"/>
    <w:rsid w:val="68BC2144"/>
    <w:rsid w:val="68E56FA3"/>
    <w:rsid w:val="68F7581D"/>
    <w:rsid w:val="6908DDAF"/>
    <w:rsid w:val="694DF049"/>
    <w:rsid w:val="6973B141"/>
    <w:rsid w:val="6974DD77"/>
    <w:rsid w:val="69D1B114"/>
    <w:rsid w:val="69E04CA6"/>
    <w:rsid w:val="6A0A924D"/>
    <w:rsid w:val="6A240549"/>
    <w:rsid w:val="6A4C032F"/>
    <w:rsid w:val="6A5E076A"/>
    <w:rsid w:val="6ACBBA2A"/>
    <w:rsid w:val="6B248F86"/>
    <w:rsid w:val="6B683723"/>
    <w:rsid w:val="6B9A4822"/>
    <w:rsid w:val="6B9EAFB1"/>
    <w:rsid w:val="6BB601F1"/>
    <w:rsid w:val="6BBA831A"/>
    <w:rsid w:val="6BDDF635"/>
    <w:rsid w:val="6DE28449"/>
    <w:rsid w:val="6E028827"/>
    <w:rsid w:val="6E292B75"/>
    <w:rsid w:val="6E30996D"/>
    <w:rsid w:val="6E3D6A59"/>
    <w:rsid w:val="6F018DBF"/>
    <w:rsid w:val="6F1537D0"/>
    <w:rsid w:val="6FED323C"/>
    <w:rsid w:val="704D443D"/>
    <w:rsid w:val="705063EE"/>
    <w:rsid w:val="7097A4A6"/>
    <w:rsid w:val="7099FDC3"/>
    <w:rsid w:val="70B9D14A"/>
    <w:rsid w:val="70BFEF9B"/>
    <w:rsid w:val="70CC5B9D"/>
    <w:rsid w:val="70D82374"/>
    <w:rsid w:val="711F1E1B"/>
    <w:rsid w:val="714EF152"/>
    <w:rsid w:val="71A54437"/>
    <w:rsid w:val="71A6D312"/>
    <w:rsid w:val="71F63365"/>
    <w:rsid w:val="720A7DCE"/>
    <w:rsid w:val="7220C5B3"/>
    <w:rsid w:val="72759B3C"/>
    <w:rsid w:val="727ED8B3"/>
    <w:rsid w:val="72832043"/>
    <w:rsid w:val="728F9BC7"/>
    <w:rsid w:val="72F52B4C"/>
    <w:rsid w:val="7409E0FC"/>
    <w:rsid w:val="7418EB2B"/>
    <w:rsid w:val="742863D0"/>
    <w:rsid w:val="745B5D15"/>
    <w:rsid w:val="746E551F"/>
    <w:rsid w:val="74AFCC90"/>
    <w:rsid w:val="74C5AE5F"/>
    <w:rsid w:val="74FE8E9F"/>
    <w:rsid w:val="7524498F"/>
    <w:rsid w:val="75808B36"/>
    <w:rsid w:val="75D1DDF1"/>
    <w:rsid w:val="76054C99"/>
    <w:rsid w:val="760A299D"/>
    <w:rsid w:val="7615256C"/>
    <w:rsid w:val="76456219"/>
    <w:rsid w:val="766DF1DC"/>
    <w:rsid w:val="767A092A"/>
    <w:rsid w:val="76EAC1ED"/>
    <w:rsid w:val="778BA022"/>
    <w:rsid w:val="779101D3"/>
    <w:rsid w:val="77BD7CB6"/>
    <w:rsid w:val="780055A8"/>
    <w:rsid w:val="783E62E6"/>
    <w:rsid w:val="784D1AFD"/>
    <w:rsid w:val="78623107"/>
    <w:rsid w:val="79345F41"/>
    <w:rsid w:val="79798896"/>
    <w:rsid w:val="79CF3F56"/>
    <w:rsid w:val="79DBDA16"/>
    <w:rsid w:val="7A352F26"/>
    <w:rsid w:val="7A39FF77"/>
    <w:rsid w:val="7A401779"/>
    <w:rsid w:val="7A870DF5"/>
    <w:rsid w:val="7ABEC605"/>
    <w:rsid w:val="7B03D727"/>
    <w:rsid w:val="7B1AA524"/>
    <w:rsid w:val="7BF3F841"/>
    <w:rsid w:val="7C0586AC"/>
    <w:rsid w:val="7C3A5D48"/>
    <w:rsid w:val="7C569F81"/>
    <w:rsid w:val="7CB37061"/>
    <w:rsid w:val="7CBF22C0"/>
    <w:rsid w:val="7CE07317"/>
    <w:rsid w:val="7CE4E9DF"/>
    <w:rsid w:val="7CECA006"/>
    <w:rsid w:val="7D2B6706"/>
    <w:rsid w:val="7DD334D3"/>
    <w:rsid w:val="7E02CC22"/>
    <w:rsid w:val="7E137CDF"/>
    <w:rsid w:val="7EC443E6"/>
    <w:rsid w:val="7EDDC0C7"/>
    <w:rsid w:val="7EFE0041"/>
    <w:rsid w:val="7F6DC361"/>
    <w:rsid w:val="7F994BC2"/>
    <w:rsid w:val="7FF0F896"/>
    <w:rsid w:val="7FFC6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95F32"/>
  <w15:chartTrackingRefBased/>
  <w15:docId w15:val="{9BAFF843-1940-469D-9F19-32611FB6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873"/>
    <w:rPr>
      <w:rFonts w:ascii="Calibri" w:hAnsi="Calibri"/>
    </w:rPr>
  </w:style>
  <w:style w:type="paragraph" w:styleId="Heading1">
    <w:name w:val="heading 1"/>
    <w:basedOn w:val="Normal"/>
    <w:next w:val="Normal"/>
    <w:link w:val="Heading1Char"/>
    <w:qFormat/>
    <w:rsid w:val="007E2873"/>
    <w:pPr>
      <w:keepNext/>
      <w:tabs>
        <w:tab w:val="left" w:pos="-432"/>
        <w:tab w:val="left" w:pos="0"/>
        <w:tab w:val="left" w:pos="576"/>
        <w:tab w:val="left" w:pos="1152"/>
        <w:tab w:val="left" w:pos="1728"/>
        <w:tab w:val="left" w:pos="5760"/>
      </w:tabs>
      <w:suppressAutoHyphens/>
      <w:spacing w:before="240" w:after="60" w:line="240" w:lineRule="auto"/>
      <w:outlineLvl w:val="0"/>
    </w:pPr>
    <w:rPr>
      <w:rFonts w:eastAsia="Times New Roman" w:cs="Times New Roman"/>
      <w:b/>
      <w:bCs/>
      <w:kern w:val="32"/>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2873"/>
    <w:rPr>
      <w:rFonts w:ascii="Calibri" w:eastAsia="Times New Roman" w:hAnsi="Calibri" w:cs="Times New Roman"/>
      <w:b/>
      <w:bCs/>
      <w:kern w:val="32"/>
      <w:sz w:val="24"/>
      <w:szCs w:val="32"/>
      <w:lang w:val="en-US"/>
    </w:rPr>
  </w:style>
  <w:style w:type="paragraph" w:styleId="Header">
    <w:name w:val="header"/>
    <w:basedOn w:val="Normal"/>
    <w:link w:val="HeaderChar"/>
    <w:uiPriority w:val="99"/>
    <w:unhideWhenUsed/>
    <w:rsid w:val="007E28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873"/>
    <w:rPr>
      <w:rFonts w:ascii="Calibri" w:hAnsi="Calibri"/>
    </w:rPr>
  </w:style>
  <w:style w:type="paragraph" w:styleId="Footer">
    <w:name w:val="footer"/>
    <w:basedOn w:val="Normal"/>
    <w:link w:val="FooterChar"/>
    <w:uiPriority w:val="99"/>
    <w:unhideWhenUsed/>
    <w:rsid w:val="007E28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873"/>
    <w:rPr>
      <w:rFonts w:ascii="Calibri" w:hAnsi="Calibri"/>
    </w:rPr>
  </w:style>
  <w:style w:type="character" w:styleId="Emphasis">
    <w:name w:val="Emphasis"/>
    <w:uiPriority w:val="20"/>
    <w:qFormat/>
    <w:rsid w:val="007E2873"/>
    <w:rPr>
      <w:i/>
      <w:iCs/>
    </w:rPr>
  </w:style>
  <w:style w:type="paragraph" w:styleId="ListParagraph">
    <w:name w:val="List Paragraph"/>
    <w:basedOn w:val="Normal"/>
    <w:uiPriority w:val="34"/>
    <w:qFormat/>
    <w:rsid w:val="007E2873"/>
    <w:pPr>
      <w:ind w:left="720"/>
      <w:contextualSpacing/>
    </w:pPr>
  </w:style>
  <w:style w:type="table" w:styleId="TableGrid">
    <w:name w:val="Table Grid"/>
    <w:basedOn w:val="TableNormal"/>
    <w:uiPriority w:val="39"/>
    <w:rsid w:val="007E2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2873"/>
    <w:rPr>
      <w:color w:val="0563C1" w:themeColor="hyperlink"/>
      <w:u w:val="single"/>
    </w:rPr>
  </w:style>
  <w:style w:type="paragraph" w:customStyle="1" w:styleId="bodytext">
    <w:name w:val="bodytext"/>
    <w:basedOn w:val="Normal"/>
    <w:rsid w:val="007E287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t">
    <w:name w:val="st"/>
    <w:basedOn w:val="DefaultParagraphFont"/>
    <w:rsid w:val="007E2873"/>
  </w:style>
  <w:style w:type="paragraph" w:styleId="TOC1">
    <w:name w:val="toc 1"/>
    <w:basedOn w:val="Normal"/>
    <w:next w:val="Normal"/>
    <w:autoRedefine/>
    <w:uiPriority w:val="10"/>
    <w:unhideWhenUsed/>
    <w:qFormat/>
    <w:rsid w:val="007E2873"/>
    <w:pPr>
      <w:tabs>
        <w:tab w:val="right" w:leader="dot" w:pos="6120"/>
      </w:tabs>
      <w:spacing w:after="100" w:line="276" w:lineRule="auto"/>
    </w:pPr>
    <w:rPr>
      <w:rFonts w:asciiTheme="minorHAnsi" w:eastAsiaTheme="minorEastAsia" w:hAnsiTheme="minorHAnsi"/>
      <w:color w:val="000000" w:themeColor="text1"/>
      <w:lang w:eastAsia="ja-JP"/>
    </w:rPr>
  </w:style>
  <w:style w:type="paragraph" w:styleId="BalloonText">
    <w:name w:val="Balloon Text"/>
    <w:basedOn w:val="Normal"/>
    <w:link w:val="BalloonTextChar"/>
    <w:uiPriority w:val="99"/>
    <w:semiHidden/>
    <w:unhideWhenUsed/>
    <w:rsid w:val="006454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4F0"/>
    <w:rPr>
      <w:rFonts w:ascii="Segoe UI" w:hAnsi="Segoe UI" w:cs="Segoe UI"/>
      <w:sz w:val="18"/>
      <w:szCs w:val="18"/>
    </w:rPr>
  </w:style>
  <w:style w:type="character" w:styleId="CommentReference">
    <w:name w:val="annotation reference"/>
    <w:basedOn w:val="DefaultParagraphFont"/>
    <w:unhideWhenUsed/>
    <w:rsid w:val="00E441E4"/>
    <w:rPr>
      <w:sz w:val="16"/>
      <w:szCs w:val="16"/>
    </w:rPr>
  </w:style>
  <w:style w:type="paragraph" w:styleId="CommentText">
    <w:name w:val="annotation text"/>
    <w:basedOn w:val="Normal"/>
    <w:link w:val="CommentTextChar"/>
    <w:unhideWhenUsed/>
    <w:rsid w:val="00E441E4"/>
    <w:pPr>
      <w:spacing w:line="240" w:lineRule="auto"/>
    </w:pPr>
    <w:rPr>
      <w:sz w:val="20"/>
      <w:szCs w:val="20"/>
    </w:rPr>
  </w:style>
  <w:style w:type="character" w:customStyle="1" w:styleId="CommentTextChar">
    <w:name w:val="Comment Text Char"/>
    <w:basedOn w:val="DefaultParagraphFont"/>
    <w:link w:val="CommentText"/>
    <w:rsid w:val="00E441E4"/>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E441E4"/>
    <w:rPr>
      <w:b/>
      <w:bCs/>
    </w:rPr>
  </w:style>
  <w:style w:type="character" w:customStyle="1" w:styleId="CommentSubjectChar">
    <w:name w:val="Comment Subject Char"/>
    <w:basedOn w:val="CommentTextChar"/>
    <w:link w:val="CommentSubject"/>
    <w:uiPriority w:val="99"/>
    <w:semiHidden/>
    <w:rsid w:val="00E441E4"/>
    <w:rPr>
      <w:rFonts w:ascii="Calibri" w:hAnsi="Calibri"/>
      <w:b/>
      <w:bCs/>
      <w:sz w:val="20"/>
      <w:szCs w:val="20"/>
    </w:rPr>
  </w:style>
  <w:style w:type="paragraph" w:customStyle="1" w:styleId="WW-Default">
    <w:name w:val="WW-Default"/>
    <w:rsid w:val="000F69E7"/>
    <w:pPr>
      <w:widowControl w:val="0"/>
      <w:suppressAutoHyphens/>
      <w:autoSpaceDE w:val="0"/>
      <w:spacing w:after="0" w:line="240" w:lineRule="auto"/>
    </w:pPr>
    <w:rPr>
      <w:rFonts w:ascii="Arial" w:eastAsia="Arial" w:hAnsi="Arial" w:cs="Arial"/>
      <w:color w:val="000000"/>
      <w:sz w:val="24"/>
      <w:szCs w:val="24"/>
      <w:lang w:val="en-US" w:eastAsia="ar-SA"/>
    </w:rPr>
  </w:style>
  <w:style w:type="character" w:styleId="FollowedHyperlink">
    <w:name w:val="FollowedHyperlink"/>
    <w:basedOn w:val="DefaultParagraphFont"/>
    <w:uiPriority w:val="99"/>
    <w:semiHidden/>
    <w:unhideWhenUsed/>
    <w:rsid w:val="00C03B2C"/>
    <w:rPr>
      <w:color w:val="954F72" w:themeColor="followedHyperlink"/>
      <w:u w:val="single"/>
    </w:rPr>
  </w:style>
  <w:style w:type="character" w:customStyle="1" w:styleId="UnresolvedMention1">
    <w:name w:val="Unresolved Mention1"/>
    <w:basedOn w:val="DefaultParagraphFont"/>
    <w:uiPriority w:val="99"/>
    <w:semiHidden/>
    <w:unhideWhenUsed/>
    <w:rsid w:val="007E5AE8"/>
    <w:rPr>
      <w:color w:val="605E5C"/>
      <w:shd w:val="clear" w:color="auto" w:fill="E1DFDD"/>
    </w:rPr>
  </w:style>
  <w:style w:type="character" w:styleId="PageNumber">
    <w:name w:val="page number"/>
    <w:basedOn w:val="DefaultParagraphFont"/>
    <w:uiPriority w:val="99"/>
    <w:semiHidden/>
    <w:unhideWhenUsed/>
    <w:rsid w:val="001143F7"/>
  </w:style>
  <w:style w:type="paragraph" w:styleId="Revision">
    <w:name w:val="Revision"/>
    <w:hidden/>
    <w:uiPriority w:val="99"/>
    <w:semiHidden/>
    <w:rsid w:val="00CE7D17"/>
    <w:pPr>
      <w:spacing w:after="0" w:line="240" w:lineRule="auto"/>
    </w:pPr>
    <w:rPr>
      <w:rFonts w:ascii="Calibri" w:hAnsi="Calibri"/>
    </w:rPr>
  </w:style>
  <w:style w:type="character" w:styleId="Strong">
    <w:name w:val="Strong"/>
    <w:basedOn w:val="DefaultParagraphFont"/>
    <w:uiPriority w:val="22"/>
    <w:qFormat/>
    <w:rsid w:val="006625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29072">
      <w:bodyDiv w:val="1"/>
      <w:marLeft w:val="0"/>
      <w:marRight w:val="0"/>
      <w:marTop w:val="0"/>
      <w:marBottom w:val="0"/>
      <w:divBdr>
        <w:top w:val="none" w:sz="0" w:space="0" w:color="auto"/>
        <w:left w:val="none" w:sz="0" w:space="0" w:color="auto"/>
        <w:bottom w:val="none" w:sz="0" w:space="0" w:color="auto"/>
        <w:right w:val="none" w:sz="0" w:space="0" w:color="auto"/>
      </w:divBdr>
    </w:div>
    <w:div w:id="266736884">
      <w:bodyDiv w:val="1"/>
      <w:marLeft w:val="0"/>
      <w:marRight w:val="0"/>
      <w:marTop w:val="0"/>
      <w:marBottom w:val="0"/>
      <w:divBdr>
        <w:top w:val="none" w:sz="0" w:space="0" w:color="auto"/>
        <w:left w:val="none" w:sz="0" w:space="0" w:color="auto"/>
        <w:bottom w:val="none" w:sz="0" w:space="0" w:color="auto"/>
        <w:right w:val="none" w:sz="0" w:space="0" w:color="auto"/>
      </w:divBdr>
    </w:div>
    <w:div w:id="270936991">
      <w:bodyDiv w:val="1"/>
      <w:marLeft w:val="0"/>
      <w:marRight w:val="0"/>
      <w:marTop w:val="0"/>
      <w:marBottom w:val="0"/>
      <w:divBdr>
        <w:top w:val="none" w:sz="0" w:space="0" w:color="auto"/>
        <w:left w:val="none" w:sz="0" w:space="0" w:color="auto"/>
        <w:bottom w:val="none" w:sz="0" w:space="0" w:color="auto"/>
        <w:right w:val="none" w:sz="0" w:space="0" w:color="auto"/>
      </w:divBdr>
    </w:div>
    <w:div w:id="452331140">
      <w:bodyDiv w:val="1"/>
      <w:marLeft w:val="0"/>
      <w:marRight w:val="0"/>
      <w:marTop w:val="0"/>
      <w:marBottom w:val="0"/>
      <w:divBdr>
        <w:top w:val="none" w:sz="0" w:space="0" w:color="auto"/>
        <w:left w:val="none" w:sz="0" w:space="0" w:color="auto"/>
        <w:bottom w:val="none" w:sz="0" w:space="0" w:color="auto"/>
        <w:right w:val="none" w:sz="0" w:space="0" w:color="auto"/>
      </w:divBdr>
    </w:div>
    <w:div w:id="188810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ra-decisiontools.org.uk/consent/content-sheet-support.html" TargetMode="External"/><Relationship Id="rId18" Type="http://schemas.openxmlformats.org/officeDocument/2006/relationships/hyperlink" Target="mailto:Plea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breatheOxford@fmrib.ox.ac.uk" TargetMode="External"/><Relationship Id="rId17" Type="http://schemas.openxmlformats.org/officeDocument/2006/relationships/hyperlink" Target="http://www.nhs.uk/Conditions/Clinical-trials/Pages/Introduction.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rn.nihr.ac.uk/can-help/patients-carers-public/how-to-take-part-in-a-stud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iance.web.ox.ac.uk/individual-right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ALS@ouh.nhs.uk" TargetMode="External"/><Relationship Id="rId23" Type="http://schemas.openxmlformats.org/officeDocument/2006/relationships/footer" Target="footer2.xml"/><Relationship Id="rId10" Type="http://schemas.openxmlformats.org/officeDocument/2006/relationships/image" Target="media/image3.jpg"/><Relationship Id="rId19" Type="http://schemas.openxmlformats.org/officeDocument/2006/relationships/hyperlink" Target="mailto:breatheoxford@fmrib.ox.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trg@admin.ox.ac.uk"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3B074-05A8-416B-AA99-FBF81158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3642</Words>
  <Characters>20763</Characters>
  <Application>Microsoft Office Word</Application>
  <DocSecurity>4</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Lamlum</dc:creator>
  <cp:keywords/>
  <dc:description/>
  <cp:lastModifiedBy>CLARKE, Jane (WILTSHIRE HEALTH &amp; CARE)</cp:lastModifiedBy>
  <cp:revision>2</cp:revision>
  <cp:lastPrinted>2020-09-29T17:38:00Z</cp:lastPrinted>
  <dcterms:created xsi:type="dcterms:W3CDTF">2022-01-31T14:38:00Z</dcterms:created>
  <dcterms:modified xsi:type="dcterms:W3CDTF">2022-01-31T14:38:00Z</dcterms:modified>
</cp:coreProperties>
</file>